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1.xml" ContentType="application/xml"/>
  <Override PartName="/customXml/item10.xml" ContentType="application/xml"/>
  <Override PartName="/customXml/item11.xml" ContentType="application/xml"/>
  <Override PartName="/customXml/item12.xml" ContentType="application/xml"/>
  <Override PartName="/customXml/item13.xml" ContentType="application/xml"/>
  <Override PartName="/customXml/item14.xml" ContentType="application/xml"/>
  <Override PartName="/customXml/item15.xml" ContentType="application/xml"/>
  <Override PartName="/customXml/item16.xml" ContentType="application/xml"/>
  <Override PartName="/customXml/item17.xml" ContentType="application/xml"/>
  <Override PartName="/customXml/item18.xml" ContentType="application/xml"/>
  <Override PartName="/customXml/item19.xml" ContentType="application/xml"/>
  <Override PartName="/customXml/item2.xml" ContentType="application/xml"/>
  <Override PartName="/customXml/item20.xml" ContentType="application/xml"/>
  <Override PartName="/customXml/item21.xml" ContentType="application/xml"/>
  <Override PartName="/customXml/item22.xml" ContentType="application/xml"/>
  <Override PartName="/customXml/item23.xml" ContentType="application/xml"/>
  <Override PartName="/customXml/item24.xml" ContentType="application/xml"/>
  <Override PartName="/customXml/item25.xml" ContentType="application/xml"/>
  <Override PartName="/customXml/item26.xml" ContentType="application/xml"/>
  <Override PartName="/customXml/item27.xml" ContentType="application/xml"/>
  <Override PartName="/customXml/item28.xml" ContentType="application/xml"/>
  <Override PartName="/customXml/item29.xml" ContentType="application/xml"/>
  <Override PartName="/customXml/item3.xml" ContentType="application/xml"/>
  <Override PartName="/customXml/item30.xml" ContentType="application/xml"/>
  <Override PartName="/customXml/item31.xml" ContentType="application/xml"/>
  <Override PartName="/customXml/item32.xml" ContentType="application/xml"/>
  <Override PartName="/customXml/item33.xml" ContentType="application/xml"/>
  <Override PartName="/customXml/item34.xml" ContentType="application/xml"/>
  <Override PartName="/customXml/item35.xml" ContentType="application/xml"/>
  <Override PartName="/customXml/item36.xml" ContentType="application/xml"/>
  <Override PartName="/customXml/item37.xml" ContentType="application/xml"/>
  <Override PartName="/customXml/item38.xml" ContentType="application/xml"/>
  <Override PartName="/customXml/item39.xml" ContentType="application/xml"/>
  <Override PartName="/customXml/item4.xml" ContentType="application/xml"/>
  <Override PartName="/customXml/item40.xml" ContentType="application/xml"/>
  <Override PartName="/customXml/item41.xml" ContentType="application/xml"/>
  <Override PartName="/customXml/item42.xml" ContentType="application/xml"/>
  <Override PartName="/customXml/item43.xml" ContentType="application/xml"/>
  <Override PartName="/customXml/item44.xml" ContentType="application/xml"/>
  <Override PartName="/customXml/item45.xml" ContentType="application/xml"/>
  <Override PartName="/customXml/item46.xml" ContentType="application/xml"/>
  <Override PartName="/customXml/item47.xml" ContentType="application/xml"/>
  <Override PartName="/customXml/item48.xml" ContentType="application/xml"/>
  <Override PartName="/customXml/item49.xml" ContentType="application/xml"/>
  <Override PartName="/customXml/item5.xml" ContentType="application/xml"/>
  <Override PartName="/customXml/item50.xml" ContentType="application/xml"/>
  <Override PartName="/customXml/item51.xml" ContentType="application/xml"/>
  <Override PartName="/customXml/item52.xml" ContentType="application/xml"/>
  <Override PartName="/customXml/item53.xml" ContentType="application/xml"/>
  <Override PartName="/customXml/item54.xml" ContentType="application/xml"/>
  <Override PartName="/customXml/item55.xml" ContentType="application/xml"/>
  <Override PartName="/customXml/item56.xml" ContentType="application/xml"/>
  <Override PartName="/customXml/item57.xml" ContentType="application/xml"/>
  <Override PartName="/customXml/item58.xml" ContentType="application/xml"/>
  <Override PartName="/customXml/item59.xml" ContentType="application/xml"/>
  <Override PartName="/customXml/item6.xml" ContentType="application/xml"/>
  <Override PartName="/customXml/item60.xml" ContentType="application/xml"/>
  <Override PartName="/customXml/item61.xml" ContentType="application/xml"/>
  <Override PartName="/customXml/item62.xml" ContentType="application/xml"/>
  <Override PartName="/customXml/item63.xml" ContentType="application/xml"/>
  <Override PartName="/customXml/item64.xml" ContentType="application/xml"/>
  <Override PartName="/customXml/item65.xml" ContentType="application/xml"/>
  <Override PartName="/customXml/item66.xml" ContentType="application/xml"/>
  <Override PartName="/customXml/item67.xml" ContentType="application/xml"/>
  <Override PartName="/customXml/item68.xml" ContentType="application/xml"/>
  <Override PartName="/customXml/item69.xml" ContentType="application/xml"/>
  <Override PartName="/customXml/item7.xml" ContentType="application/xml"/>
  <Override PartName="/customXml/item8.xml" ContentType="application/xml"/>
  <Override PartName="/customXml/item9.xml" ContentType="application/xml"/>
  <Override PartName="/customXml/itemProps1.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customXml/itemProps25.xml" ContentType="application/vnd.openxmlformats-officedocument.customXmlProperties+xml"/>
  <Override PartName="/customXml/itemProps26.xml" ContentType="application/vnd.openxmlformats-officedocument.customXmlProperties+xml"/>
  <Override PartName="/customXml/itemProps27.xml" ContentType="application/vnd.openxmlformats-officedocument.customXmlProperties+xml"/>
  <Override PartName="/customXml/itemProps28.xml" ContentType="application/vnd.openxmlformats-officedocument.customXmlProperties+xml"/>
  <Override PartName="/customXml/itemProps29.xml" ContentType="application/vnd.openxmlformats-officedocument.customXmlProperties+xml"/>
  <Override PartName="/customXml/itemProps3.xml" ContentType="application/vnd.openxmlformats-officedocument.customXmlProperties+xml"/>
  <Override PartName="/customXml/itemProps30.xml" ContentType="application/vnd.openxmlformats-officedocument.customXmlProperties+xml"/>
  <Override PartName="/customXml/itemProps31.xml" ContentType="application/vnd.openxmlformats-officedocument.customXmlProperties+xml"/>
  <Override PartName="/customXml/itemProps32.xml" ContentType="application/vnd.openxmlformats-officedocument.customXmlProperties+xml"/>
  <Override PartName="/customXml/itemProps33.xml" ContentType="application/vnd.openxmlformats-officedocument.customXmlProperties+xml"/>
  <Override PartName="/customXml/itemProps34.xml" ContentType="application/vnd.openxmlformats-officedocument.customXmlProperties+xml"/>
  <Override PartName="/customXml/itemProps35.xml" ContentType="application/vnd.openxmlformats-officedocument.customXmlProperties+xml"/>
  <Override PartName="/customXml/itemProps36.xml" ContentType="application/vnd.openxmlformats-officedocument.customXmlProperties+xml"/>
  <Override PartName="/customXml/itemProps37.xml" ContentType="application/vnd.openxmlformats-officedocument.customXmlProperties+xml"/>
  <Override PartName="/customXml/itemProps38.xml" ContentType="application/vnd.openxmlformats-officedocument.customXmlProperties+xml"/>
  <Override PartName="/customXml/itemProps39.xml" ContentType="application/vnd.openxmlformats-officedocument.customXmlProperties+xml"/>
  <Override PartName="/customXml/itemProps4.xml" ContentType="application/vnd.openxmlformats-officedocument.customXmlProperties+xml"/>
  <Override PartName="/customXml/itemProps40.xml" ContentType="application/vnd.openxmlformats-officedocument.customXmlProperties+xml"/>
  <Override PartName="/customXml/itemProps41.xml" ContentType="application/vnd.openxmlformats-officedocument.customXmlProperties+xml"/>
  <Override PartName="/customXml/itemProps42.xml" ContentType="application/vnd.openxmlformats-officedocument.customXmlProperties+xml"/>
  <Override PartName="/customXml/itemProps43.xml" ContentType="application/vnd.openxmlformats-officedocument.customXmlProperties+xml"/>
  <Override PartName="/customXml/itemProps44.xml" ContentType="application/vnd.openxmlformats-officedocument.customXmlProperties+xml"/>
  <Override PartName="/customXml/itemProps45.xml" ContentType="application/vnd.openxmlformats-officedocument.customXmlProperties+xml"/>
  <Override PartName="/customXml/itemProps46.xml" ContentType="application/vnd.openxmlformats-officedocument.customXmlProperties+xml"/>
  <Override PartName="/customXml/itemProps47.xml" ContentType="application/vnd.openxmlformats-officedocument.customXmlProperties+xml"/>
  <Override PartName="/customXml/itemProps48.xml" ContentType="application/vnd.openxmlformats-officedocument.customXmlProperties+xml"/>
  <Override PartName="/customXml/itemProps49.xml" ContentType="application/vnd.openxmlformats-officedocument.customXmlProperties+xml"/>
  <Override PartName="/customXml/itemProps5.xml" ContentType="application/vnd.openxmlformats-officedocument.customXmlProperties+xml"/>
  <Override PartName="/customXml/itemProps50.xml" ContentType="application/vnd.openxmlformats-officedocument.customXmlProperties+xml"/>
  <Override PartName="/customXml/itemProps51.xml" ContentType="application/vnd.openxmlformats-officedocument.customXmlProperties+xml"/>
  <Override PartName="/customXml/itemProps52.xml" ContentType="application/vnd.openxmlformats-officedocument.customXmlProperties+xml"/>
  <Override PartName="/customXml/itemProps53.xml" ContentType="application/vnd.openxmlformats-officedocument.customXmlProperties+xml"/>
  <Override PartName="/customXml/itemProps54.xml" ContentType="application/vnd.openxmlformats-officedocument.customXmlProperties+xml"/>
  <Override PartName="/customXml/itemProps55.xml" ContentType="application/vnd.openxmlformats-officedocument.customXmlProperties+xml"/>
  <Override PartName="/customXml/itemProps56.xml" ContentType="application/vnd.openxmlformats-officedocument.customXmlProperties+xml"/>
  <Override PartName="/customXml/itemProps57.xml" ContentType="application/vnd.openxmlformats-officedocument.customXmlProperties+xml"/>
  <Override PartName="/customXml/itemProps58.xml" ContentType="application/vnd.openxmlformats-officedocument.customXmlProperties+xml"/>
  <Override PartName="/customXml/itemProps59.xml" ContentType="application/vnd.openxmlformats-officedocument.customXmlProperties+xml"/>
  <Override PartName="/customXml/itemProps6.xml" ContentType="application/vnd.openxmlformats-officedocument.customXmlProperties+xml"/>
  <Override PartName="/customXml/itemProps60.xml" ContentType="application/vnd.openxmlformats-officedocument.customXmlProperties+xml"/>
  <Override PartName="/customXml/itemProps61.xml" ContentType="application/vnd.openxmlformats-officedocument.customXmlProperties+xml"/>
  <Override PartName="/customXml/itemProps62.xml" ContentType="application/vnd.openxmlformats-officedocument.customXmlProperties+xml"/>
  <Override PartName="/customXml/itemProps63.xml" ContentType="application/vnd.openxmlformats-officedocument.customXmlProperties+xml"/>
  <Override PartName="/customXml/itemProps64.xml" ContentType="application/vnd.openxmlformats-officedocument.customXmlProperties+xml"/>
  <Override PartName="/customXml/itemProps65.xml" ContentType="application/vnd.openxmlformats-officedocument.customXmlProperties+xml"/>
  <Override PartName="/customXml/itemProps66.xml" ContentType="application/vnd.openxmlformats-officedocument.customXmlProperties+xml"/>
  <Override PartName="/customXml/itemProps67.xml" ContentType="application/vnd.openxmlformats-officedocument.customXmlProperties+xml"/>
  <Override PartName="/customXml/itemProps68.xml" ContentType="application/vnd.openxmlformats-officedocument.customXmlProperties+xml"/>
  <Override PartName="/customXml/itemProps69.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wpc="http://schemas.microsoft.com/office/word/2010/wordprocessingCanvas"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cx="http://schemas.microsoft.com/office/drawing/2014/chartex" mc:Ignorable="w14 wp14">
  <w:body>
    <w:p>
      <w:pPr/>
      <w:r>
        <w:rPr>
          <w:color w:val="FF0000"/>
          <w:sz w:val="24"/>
        </w:rPr>
        <w:t xml:space="preserve">Evaluation Warning: The document was created with Spire.Doc for Python.</w:t>
      </w:r>
    </w:p>
    <w:p>
      <w:pPr>
        <w:jc w:val="center"/>
        <w:sectPr w:rsidSect="00034616">
          <w:pgSz w:w="12240" w:h="15840" w:orient="portrait"/>
          <w:pgMar w:top="1440" w:right="1800" w:bottom="1440" w:left="1800" w:header="720" w:footer="720" w:gutter="0"/>
          <w:pgBorders/>
          <w:cols w:num="1" w:space="720">
            <w:col w:w="8640" w:space="720"/>
          </w:cols>
          <w:docGrid w:linePitch="360"/>
        </w:sectPr>
      </w:pPr>
      <w:r>
        <w:drawing>
          <wp:inline>
            <wp:extent cx="4572000" cy="3064296"/>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03051" name="[0, 87, 2338, 1654]_0.jpg"/>
                    <pic:cNvPicPr/>
                  </pic:nvPicPr>
                  <pic:blipFill>
                    <a:blip xmlns:r="http://schemas.openxmlformats.org/officeDocument/2006/relationships" r:embed="rId70"/>
                    <a:stretch>
                      <a:fillRect/>
                    </a:stretch>
                  </pic:blipFill>
                  <pic:spPr>
                    <a:xfrm>
                      <a:off x="0" y="0"/>
                      <a:ext cx="4572000" cy="3064296"/>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Panasonic Holding. </w:t>
      </w:r>
      <w:r>
        <w:rPr>
          <w:sz w:val="20"/>
        </w:rPr>
        <w:t xml:space="preserve">統合報告書2024 </w:t>
      </w:r>
    </w:p>
    <w:p>
      <w:pPr>
        <w:ind w:firstLine="360"/>
      </w:pPr>
      <w:r>
        <w:rPr>
          <w:sz w:val="20"/>
        </w:rPr>
        <w:t xml:space="preserve">パナソニックグループについて </w:t>
      </w:r>
    </w:p>
    <w:p>
      <w:pPr>
        <w:ind w:firstLine="360"/>
      </w:pPr>
      <w:r>
        <w:rPr>
          <w:sz w:val="20"/>
        </w:rPr>
        <w:t xml:space="preserve">コーポレート・ガバナンス </w:t>
      </w:r>
      <w:r>
        <w:rPr>
          <w:sz w:val="20"/>
        </w:rPr>
        <w:t xml:space="preserve">企業データ </w:t>
      </w:r>
      <w:r>
        <w:rPr>
          <w:sz w:val="20"/>
        </w:rPr>
        <w:t xml:space="preserve">ミリワ日画役割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セグメント別戦略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グループCEOメッセージ </w:t>
      </w:r>
    </w:p>
    <w:p>
      <w:pPr>
        <w:ind w:firstLine="360"/>
      </w:pPr>
      <w:r>
        <w:rPr>
          <w:sz w:val="20"/>
        </w:rPr>
        <w:t xml:space="preserve">また </w:t>
      </w:r>
      <w:r>
        <w:rPr>
          <w:sz w:val="20"/>
        </w:rPr>
        <w:t xml:space="preserve">2024年度中に量産開始予定のカンザス工場は </w:t>
      </w:r>
      <w:r>
        <w:rPr>
          <w:sz w:val="20"/>
        </w:rPr>
        <w:t xml:space="preserve">ネバダ工場比でノ </w:t>
      </w:r>
      <w:r>
        <w:rPr>
          <w:sz w:val="20"/>
        </w:rPr>
        <w:t xml:space="preserve">人生産性を30％以上改善させ </w:t>
      </w:r>
      <w:r>
        <w:rPr>
          <w:sz w:val="20"/>
        </w:rPr>
        <w:t xml:space="preserve">ます </w:t>
      </w:r>
      <w:r>
        <w:rPr>
          <w:sz w:val="20"/>
        </w:rPr>
        <w:t xml:space="preserve">ネバダ工場 </w:t>
      </w:r>
      <w:r>
        <w:rPr>
          <w:sz w:val="20"/>
        </w:rPr>
        <w:t xml:space="preserve">での経験を活かし </w:t>
      </w:r>
      <w:r>
        <w:rPr>
          <w:sz w:val="20"/>
        </w:rPr>
        <w:t xml:space="preserve">生産安定化ま </w:t>
      </w:r>
      <w:r>
        <w:rPr>
          <w:sz w:val="20"/>
        </w:rPr>
        <w:t xml:space="preserve">での期間を大幅に短縮させ </w:t>
      </w:r>
      <w:r>
        <w:rPr>
          <w:sz w:val="20"/>
        </w:rPr>
        <w:t xml:space="preserve">ROIC10％達成は </w:t>
      </w:r>
      <w:r>
        <w:rPr>
          <w:sz w:val="20"/>
        </w:rPr>
        <w:t xml:space="preserve">バダ工場比で2年前倒し </w:t>
      </w:r>
      <w:r>
        <w:rPr>
          <w:sz w:val="20"/>
        </w:rPr>
        <w:t xml:space="preserve">すなわち量産開始から3年日 </w:t>
      </w:r>
      <w:r>
        <w:rPr>
          <w:sz w:val="20"/>
        </w:rPr>
        <w:t xml:space="preserve">を目指します </w:t>
      </w:r>
      <w:r>
        <w:rPr>
          <w:sz w:val="20"/>
        </w:rPr>
        <w:t xml:space="preserve">国内の大阪工場 </w:t>
      </w:r>
      <w:r>
        <w:rPr>
          <w:sz w:val="20"/>
        </w:rPr>
        <w:t xml:space="preserve">(住之江・貝塚) </w:t>
      </w:r>
      <w:r>
        <w:rPr>
          <w:sz w:val="20"/>
        </w:rPr>
        <w:t xml:space="preserve">については </w:t>
      </w:r>
      <w:r>
        <w:rPr>
          <w:sz w:val="20"/>
        </w:rPr>
        <w:t xml:space="preserve">2170サイズへの切り替え </w:t>
      </w:r>
      <w:r>
        <w:rPr>
          <w:sz w:val="20"/>
        </w:rPr>
        <w:t xml:space="preserve">と最先端ラインの導入 </w:t>
      </w:r>
      <w:r>
        <w:rPr>
          <w:sz w:val="20"/>
        </w:rPr>
        <w:t xml:space="preserve">を進めることにより </w:t>
      </w:r>
      <w:r>
        <w:rPr>
          <w:sz w:val="20"/>
        </w:rPr>
        <w:t xml:space="preserve">Gいhあたりの人生 </w:t>
      </w:r>
      <w:r>
        <w:rPr>
          <w:sz w:val="20"/>
        </w:rPr>
        <w:t xml:space="preserve">産性を2028年度に2022年度比で35％以 </w:t>
      </w:r>
      <w:r>
        <w:rPr>
          <w:sz w:val="20"/>
        </w:rPr>
        <w:t xml:space="preserve">改善させます </w:t>
      </w:r>
      <w:r>
        <w:rPr>
          <w:sz w:val="20"/>
        </w:rPr>
        <w:t xml:space="preserve">車載電池は、 </w:t>
      </w:r>
      <w:r>
        <w:rPr>
          <w:sz w:val="20"/>
        </w:rPr>
        <w:t xml:space="preserve">生産設備の償却費に加え </w:t>
      </w:r>
      <w:r>
        <w:rPr>
          <w:sz w:val="20"/>
        </w:rPr>
        <w:t xml:space="preserve">シテナンスのための </w:t>
      </w:r>
      <w:r>
        <w:rPr>
          <w:sz w:val="20"/>
        </w:rPr>
        <w:t xml:space="preserve">人件費が </w:t>
      </w:r>
      <w:r>
        <w:rPr>
          <w:sz w:val="20"/>
        </w:rPr>
        <w:t xml:space="preserve">原価の中で占める割合が比較的大きし事業であり </w:t>
      </w:r>
      <w:r>
        <w:rPr>
          <w:sz w:val="20"/>
        </w:rPr>
        <w:t xml:space="preserve">コスト競争力強化の </w:t>
      </w:r>
      <w:r>
        <w:rPr>
          <w:sz w:val="20"/>
        </w:rPr>
        <w:t xml:space="preserve">肝の- </w:t>
      </w:r>
      <w:r>
        <w:rPr>
          <w:sz w:val="20"/>
        </w:rPr>
        <w:t xml:space="preserve">つが人生産性だと考えてし </w:t>
      </w:r>
      <w:r>
        <w:rPr>
          <w:sz w:val="20"/>
        </w:rPr>
        <w:t xml:space="preserve">ます </w:t>
      </w:r>
      <w:r>
        <w:rPr>
          <w:sz w:val="20"/>
        </w:rPr>
        <w:t xml:space="preserve">3つ目は技術基盤の進化です </w:t>
      </w:r>
      <w:r>
        <w:rPr>
          <w:sz w:val="20"/>
        </w:rPr>
        <w:t xml:space="preserve">2023年発表し </w:t>
      </w:r>
      <w:r>
        <w:rPr>
          <w:sz w:val="20"/>
        </w:rPr>
        <w:t xml:space="preserve">た門真と住之江のR&amp;D棟 </w:t>
      </w:r>
      <w:r>
        <w:rPr>
          <w:sz w:val="20"/>
        </w:rPr>
        <w:t xml:space="preserve">生産技術棟を順次稼働し </w:t>
      </w:r>
      <w:r>
        <w:rPr>
          <w:sz w:val="20"/>
        </w:rPr>
        <w:t xml:space="preserve">次世代電池の開発や生産性向上 </w:t>
      </w:r>
      <w:r>
        <w:rPr>
          <w:sz w:val="20"/>
        </w:rPr>
        <w:t xml:space="preserve">生産拡大 </w:t>
      </w:r>
      <w:r>
        <w:rPr>
          <w:sz w:val="20"/>
        </w:rPr>
        <w:t xml:space="preserve">への対応を加速し </w:t>
      </w:r>
      <w:r>
        <w:rPr>
          <w:sz w:val="20"/>
        </w:rPr>
        <w:t xml:space="preserve">てまいりま </w:t>
      </w:r>
      <w:r>
        <w:rPr>
          <w:sz w:val="20"/>
        </w:rPr>
        <w:t xml:space="preserve">高容量化のための新技術 </w:t>
      </w:r>
      <w:r>
        <w:rPr>
          <w:sz w:val="20"/>
        </w:rPr>
        <w:t xml:space="preserve">を導人 </w:t>
      </w:r>
      <w:r>
        <w:rPr>
          <w:sz w:val="20"/>
        </w:rPr>
        <w:t xml:space="preserve">した4680せ </w:t>
      </w:r>
      <w:r>
        <w:rPr>
          <w:sz w:val="20"/>
        </w:rPr>
        <w:t xml:space="preserve">イズについては、 </w:t>
      </w:r>
      <w:r>
        <w:rPr>
          <w:sz w:val="20"/>
        </w:rPr>
        <w:t xml:space="preserve">和歌山工 </w:t>
      </w:r>
      <w:r>
        <w:rPr>
          <w:sz w:val="20"/>
        </w:rPr>
        <w:t xml:space="preserve">場での量産開始に向けた準備はほぼ完了しています </w:t>
      </w:r>
      <w:r>
        <w:rPr>
          <w:sz w:val="20"/>
        </w:rPr>
        <w:t xml:space="preserve">4680サイズの安定的な量産には </w:t>
      </w:r>
      <w:r>
        <w:rPr>
          <w:sz w:val="20"/>
        </w:rPr>
        <w:t xml:space="preserve">多くの技術課題の解決が必要になります。 </w:t>
      </w:r>
      <w:r>
        <w:rPr>
          <w:sz w:val="20"/>
        </w:rPr>
        <w:t xml:space="preserve">これまでの </w:t>
      </w:r>
      <w:r>
        <w:rPr>
          <w:sz w:val="20"/>
        </w:rPr>
        <w:t xml:space="preserve">1865サイズ </w:t>
      </w:r>
      <w:r>
        <w:rPr>
          <w:sz w:val="20"/>
        </w:rPr>
        <w:t xml:space="preserve">2170サイズの円筒形電池の開発 </w:t>
      </w:r>
      <w:r>
        <w:rPr>
          <w:sz w:val="20"/>
        </w:rPr>
        <w:t xml:space="preserve">生産実績を活かし </w:t>
      </w:r>
      <w:r>
        <w:rPr>
          <w:sz w:val="20"/>
        </w:rPr>
        <w:t xml:space="preserve">4680サイズによってさらに強固な競争基盤を構 </w:t>
      </w:r>
      <w:r>
        <w:rPr>
          <w:sz w:val="20"/>
        </w:rPr>
        <w:t xml:space="preserve">築してまいります。 </w:t>
      </w:r>
    </w:p>
    <w:p>
      <w:pPr>
        <w:pStyle w:val="Heading1"/>
      </w:pPr>
      <w:r>
        <w:t xml:space="preserve">(空質空調</w:t>
      </w:r>
    </w:p>
    <w:p>
      <w:pPr>
        <w:ind w:firstLine="360"/>
      </w:pPr>
      <w:r>
        <w:rPr>
          <w:sz w:val="20"/>
        </w:rPr>
        <w:t xml:space="preserve">当社が注力す </w:t>
      </w:r>
      <w:r>
        <w:rPr>
          <w:sz w:val="20"/>
        </w:rPr>
        <w:t xml:space="preserve">る欧州 </w:t>
      </w:r>
      <w:r>
        <w:rPr>
          <w:sz w:val="20"/>
        </w:rPr>
        <w:t xml:space="preserve">ıA2Wの市場は </w:t>
      </w:r>
      <w:r>
        <w:rPr>
          <w:sz w:val="20"/>
        </w:rPr>
        <w:t xml:space="preserve">当初の想定か </w:t>
      </w:r>
      <w:r>
        <w:rPr>
          <w:sz w:val="20"/>
        </w:rPr>
        <w:t xml:space="preserve">ら異なり </w:t>
      </w:r>
      <w:r>
        <w:rPr>
          <w:sz w:val="20"/>
        </w:rPr>
        <w:t xml:space="preserve">欧州経済悪化や補助金スキ </w:t>
      </w:r>
      <w:r>
        <w:rPr>
          <w:sz w:val="20"/>
        </w:rPr>
        <w:t xml:space="preserve">ムの変化 </w:t>
      </w:r>
      <w:r>
        <w:rPr>
          <w:sz w:val="20"/>
        </w:rPr>
        <w:t xml:space="preserve">により足元では停滞し </w:t>
      </w:r>
      <w:r>
        <w:rPr>
          <w:sz w:val="20"/>
        </w:rPr>
        <w:t xml:space="preserve">成長回帰に数年を要す </w:t>
      </w:r>
      <w:r>
        <w:rPr>
          <w:sz w:val="20"/>
        </w:rPr>
        <w:t xml:space="preserve">る見込みです。 </w:t>
      </w:r>
      <w:r>
        <w:rPr>
          <w:sz w:val="20"/>
        </w:rPr>
        <w:t xml:space="preserve">一ゴ </w:t>
      </w:r>
      <w:r>
        <w:rPr>
          <w:sz w:val="20"/>
        </w:rPr>
        <w:t xml:space="preserve">2030年に向けては力- </w:t>
      </w:r>
      <w:r>
        <w:rPr>
          <w:sz w:val="20"/>
        </w:rPr>
        <w:t xml:space="preserve">ボンニュー </w:t>
      </w:r>
      <w:r>
        <w:rPr>
          <w:sz w:val="20"/>
        </w:rPr>
        <w:t xml:space="preserve">トラルや低GWP </w:t>
      </w:r>
      <w:r>
        <w:rPr>
          <w:sz w:val="20"/>
        </w:rPr>
        <w:t xml:space="preserve">冷媒規制 </w:t>
      </w:r>
      <w:r>
        <w:rPr>
          <w:sz w:val="20"/>
        </w:rPr>
        <w:t xml:space="preserve">省工ネ二 </w:t>
      </w:r>
      <w:r>
        <w:rPr>
          <w:sz w:val="20"/>
        </w:rPr>
        <w:t xml:space="preserve">ズなどが進展す </w:t>
      </w:r>
      <w:r>
        <w:rPr>
          <w:sz w:val="20"/>
        </w:rPr>
        <w:t xml:space="preserve">ることで市場拡大を見込ん </w:t>
      </w:r>
      <w:r>
        <w:rPr>
          <w:sz w:val="20"/>
        </w:rPr>
        <w:t xml:space="preserve">現在、 </w:t>
      </w:r>
      <w:r>
        <w:rPr>
          <w:sz w:val="20"/>
        </w:rPr>
        <w:t xml:space="preserve">でします </w:t>
      </w:r>
      <w:r>
        <w:rPr>
          <w:sz w:val="20"/>
        </w:rPr>
        <w:t xml:space="preserve">位のポジシ </w:t>
      </w:r>
      <w:r>
        <w:rPr>
          <w:sz w:val="20"/>
        </w:rPr>
        <w:t xml:space="preserve">ヨンは捨抗し </w:t>
      </w:r>
      <w:r>
        <w:rPr>
          <w:sz w:val="20"/>
        </w:rPr>
        <w:t xml:space="preserve">ており、 </w:t>
      </w:r>
      <w:r>
        <w:rPr>
          <w:sz w:val="20"/>
        </w:rPr>
        <w:t xml:space="preserve">市場の拡大に備え </w:t>
      </w:r>
      <w:r>
        <w:rPr>
          <w:sz w:val="20"/>
        </w:rPr>
        <w:t xml:space="preserve">いかに早く競争優位性を高めるかが重要と考えて </w:t>
      </w:r>
      <w:r>
        <w:rPr>
          <w:sz w:val="20"/>
        </w:rPr>
        <w:t xml:space="preserve">おります。 </w:t>
      </w:r>
      <w:r>
        <w:rPr>
          <w:sz w:val="20"/>
        </w:rPr>
        <w:t xml:space="preserve">今後 </w:t>
      </w:r>
      <w:r>
        <w:rPr>
          <w:sz w:val="20"/>
        </w:rPr>
        <w:t xml:space="preserve">競争優位性構築のため、 </w:t>
      </w:r>
      <w:r>
        <w:rPr>
          <w:sz w:val="20"/>
        </w:rPr>
        <w:t xml:space="preserve">インストーラーとの関係強化含め、 </w:t>
      </w:r>
      <w:r>
        <w:rPr>
          <w:sz w:val="20"/>
        </w:rPr>
        <w:t xml:space="preserve">基盤強化と差別化に注力し </w:t>
      </w:r>
      <w:r>
        <w:rPr>
          <w:sz w:val="20"/>
        </w:rPr>
        <w:t xml:space="preserve">重点 </w:t>
      </w:r>
      <w:r>
        <w:rPr>
          <w:sz w:val="20"/>
        </w:rPr>
        <w:t xml:space="preserve">国への展開を図つ </w:t>
      </w:r>
      <w:r>
        <w:rPr>
          <w:sz w:val="20"/>
        </w:rPr>
        <w:t xml:space="preserve">ていきます。 </w:t>
      </w:r>
      <w:r>
        <w:rPr>
          <w:sz w:val="20"/>
        </w:rPr>
        <w:t xml:space="preserve">差別化戦略は商品力強化と空質 </w:t>
      </w:r>
      <w:r>
        <w:rPr>
          <w:sz w:val="20"/>
        </w:rPr>
        <w:t xml:space="preserve">省エネソリューションによる新たな価 </w:t>
      </w:r>
      <w:r>
        <w:rPr>
          <w:sz w:val="20"/>
        </w:rPr>
        <w:t xml:space="preserve">値創出、 </w:t>
      </w:r>
      <w:r>
        <w:rPr>
          <w:sz w:val="20"/>
        </w:rPr>
        <w:t xml:space="preserve">重点国施築は </w:t>
      </w:r>
      <w:r>
        <w:rPr>
          <w:sz w:val="20"/>
        </w:rPr>
        <w:t xml:space="preserve">国ごとのKSF </w:t>
      </w:r>
      <w:r>
        <w:rPr>
          <w:sz w:val="20"/>
        </w:rPr>
        <w:t xml:space="preserve">を明確化し </w:t>
      </w:r>
      <w:r>
        <w:rPr>
          <w:sz w:val="20"/>
        </w:rPr>
        <w:t xml:space="preserve">ポジション向上を図ってまいります。 </w:t>
      </w:r>
      <w:r>
        <w:rPr>
          <w:sz w:val="20"/>
        </w:rPr>
        <w:t xml:space="preserve">空質空調事業は、 </w:t>
      </w:r>
      <w:r>
        <w:rPr>
          <w:sz w:val="20"/>
        </w:rPr>
        <w:t xml:space="preserve">2024年7月より </w:t>
      </w:r>
      <w:r>
        <w:rPr>
          <w:sz w:val="20"/>
        </w:rPr>
        <w:t xml:space="preserve">片山栄 </w:t>
      </w:r>
      <w:r>
        <w:rPr>
          <w:sz w:val="20"/>
        </w:rPr>
        <w:t xml:space="preserve">が新しし責任者として就任しています。 </w:t>
      </w:r>
      <w:r>
        <w:rPr>
          <w:sz w:val="20"/>
        </w:rPr>
        <w:t xml:space="preserve">新体制山もと </w:t>
      </w:r>
      <w:r>
        <w:rPr>
          <w:sz w:val="20"/>
        </w:rPr>
        <w:t xml:space="preserve">早期に課題に向き合い、 </w:t>
      </w:r>
      <w:r>
        <w:rPr>
          <w:sz w:val="20"/>
        </w:rPr>
        <w:t xml:space="preserve">対処してまいります。 </w:t>
      </w:r>
      <w:r>
        <w:rPr>
          <w:sz w:val="20"/>
        </w:rPr>
        <w:t xml:space="preserve">ホールディングスとしても、 </w:t>
      </w:r>
      <w:r>
        <w:rPr>
          <w:sz w:val="20"/>
        </w:rPr>
        <w:t xml:space="preserve">競合他社に負けない施策になつ </w:t>
      </w:r>
      <w:r>
        <w:rPr>
          <w:sz w:val="20"/>
        </w:rPr>
        <w:t xml:space="preserve">ているのか、 </w:t>
      </w:r>
      <w:r>
        <w:rPr>
          <w:sz w:val="20"/>
        </w:rPr>
        <w:t xml:space="preserve">しっかりと見届けてまいります: </w:t>
      </w:r>
    </w:p>
    <w:p>
      <w:pPr>
        <w:ind w:firstLine="360"/>
      </w:pPr>
      <w:r>
        <w:rPr>
          <w:sz w:val="20"/>
        </w:rPr>
        <w:t xml:space="preserve">SCＮソフトウェアの領域では </w:t>
      </w:r>
      <w:r>
        <w:rPr>
          <w:sz w:val="20"/>
        </w:rPr>
        <w:t xml:space="preserve">2022年度に招聘したブルーヨンダ </w:t>
      </w:r>
      <w:r>
        <w:rPr>
          <w:sz w:val="20"/>
        </w:rPr>
        <w:t xml:space="preserve">一のダンカンCE0を中心に買収 </w:t>
      </w:r>
      <w:r>
        <w:rPr>
          <w:sz w:val="20"/>
        </w:rPr>
        <w:t xml:space="preserve">足元の2023 </w:t>
      </w:r>
      <w:r>
        <w:rPr>
          <w:sz w:val="20"/>
        </w:rPr>
        <w:t xml:space="preserve">～2025年の3年間を2億ドルの追加戦略投資期間と位置付けて、 </w:t>
      </w:r>
      <w:r>
        <w:rPr>
          <w:sz w:val="20"/>
        </w:rPr>
        <w:t xml:space="preserve">事業基盤の強化を図ります </w:t>
      </w:r>
      <w:r>
        <w:rPr>
          <w:sz w:val="20"/>
        </w:rPr>
        <w:t xml:space="preserve">ま </w:t>
      </w:r>
      <w:r>
        <w:rPr>
          <w:sz w:val="20"/>
        </w:rPr>
        <w:t xml:space="preserve">2024年3月にブル </w:t>
      </w:r>
      <w:r>
        <w:rPr>
          <w:sz w:val="20"/>
        </w:rPr>
        <w:t xml:space="preserve">ヨンダ </w:t>
      </w:r>
      <w:r>
        <w:rPr>
          <w:sz w:val="20"/>
        </w:rPr>
        <w:t xml:space="preserve">が約8億3,900万ドルで買収契約を締結した米国0neＮetw0rK </w:t>
      </w:r>
      <w:r>
        <w:rPr>
          <w:sz w:val="20"/>
        </w:rPr>
        <w:t xml:space="preserve">社との融合に取り組みます。 </w:t>
      </w:r>
      <w:r>
        <w:rPr>
          <w:sz w:val="20"/>
        </w:rPr>
        <w:t xml:space="preserve">One NetWOrk社の情報共有プラットフォームサービスを、 </w:t>
      </w:r>
      <w:r>
        <w:rPr>
          <w:sz w:val="20"/>
        </w:rPr>
        <w:t xml:space="preserve">3,000社超の </w:t>
      </w:r>
      <w:r>
        <w:rPr>
          <w:sz w:val="20"/>
        </w:rPr>
        <w:t xml:space="preserve">ブルーヨンダ </w:t>
      </w:r>
      <w:r>
        <w:rPr>
          <w:sz w:val="20"/>
        </w:rPr>
        <w:t xml:space="preserve">一の顧客に展開することにより、 </w:t>
      </w:r>
      <w:r>
        <w:rPr>
          <w:sz w:val="20"/>
        </w:rPr>
        <w:t xml:space="preserve">ブルーヨンダーのTAN </w:t>
      </w:r>
      <w:r>
        <w:rPr>
          <w:sz w:val="20"/>
        </w:rPr>
        <w:t xml:space="preserve">Total Addressable Market) </w:t>
      </w:r>
      <w:r>
        <w:rPr>
          <w:sz w:val="20"/>
        </w:rPr>
        <w:t xml:space="preserve">が13倍に拡大すると見ています。 </w:t>
      </w:r>
      <w:r>
        <w:rPr>
          <w:sz w:val="20"/>
        </w:rPr>
        <w:t xml:space="preserve">こうしたシナジ一効果を早期に刈り取り </w:t>
      </w:r>
      <w:r>
        <w:rPr>
          <w:sz w:val="20"/>
        </w:rPr>
        <w:t xml:space="preserve">リアルタイムかつ </w:t>
      </w:r>
      <w:r>
        <w:rPr>
          <w:sz w:val="20"/>
        </w:rPr>
        <w:t xml:space="preserve">マル </w:t>
      </w:r>
      <w:r>
        <w:rPr>
          <w:sz w:val="20"/>
        </w:rPr>
        <w:t xml:space="preserve">ティア連携可能なŠCハプラットフォームを提供できるプレーヤーとして、 </w:t>
      </w:r>
      <w:r>
        <w:rPr>
          <w:sz w:val="20"/>
        </w:rPr>
        <w:t xml:space="preserve">圧倒的な競争優位性の獲得 </w:t>
      </w:r>
      <w:r>
        <w:rPr>
          <w:sz w:val="20"/>
        </w:rPr>
        <w:t xml:space="preserve">を目指してまいります。 </w:t>
      </w:r>
    </w:p>
    <w:p>
      <w:pPr>
        <w:pStyle w:val="Heading1"/>
      </w:pPr>
      <w:r>
        <w:t xml:space="preserve">事業ホートフオリオマネジメント</w:t>
      </w:r>
    </w:p>
    <w:p>
      <w:pPr>
        <w:ind w:firstLine="360"/>
      </w:pPr>
      <w:r>
        <w:rPr>
          <w:sz w:val="20"/>
        </w:rPr>
        <w:t xml:space="preserve">(事業PFIMの考え方!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私がグル </w:t>
      </w:r>
      <w:r>
        <w:rPr>
          <w:sz w:val="20"/>
        </w:rPr>
        <w:t xml:space="preserve">プCEOに就任し </w:t>
      </w:r>
      <w:r>
        <w:rPr>
          <w:sz w:val="20"/>
        </w:rPr>
        <w:t xml:space="preserve">てから2年間封印し </w:t>
      </w:r>
      <w:r>
        <w:rPr>
          <w:sz w:val="20"/>
        </w:rPr>
        <w:t xml:space="preserve">てきた事業ポ </w:t>
      </w:r>
      <w:r>
        <w:rPr>
          <w:sz w:val="20"/>
        </w:rPr>
        <w:t xml:space="preserve">トフォリオマネジメントを2023年度 </w:t>
      </w:r>
      <w:r>
        <w:rPr>
          <w:sz w:val="20"/>
        </w:rPr>
        <w:t xml:space="preserve">から解禁していますが </w:t>
      </w:r>
      <w:r>
        <w:rPr>
          <w:sz w:val="20"/>
        </w:rPr>
        <w:t xml:space="preserve">その実行に </w:t>
      </w:r>
      <w:r>
        <w:rPr>
          <w:sz w:val="20"/>
        </w:rPr>
        <w:t xml:space="preserve">あたつ </w:t>
      </w:r>
      <w:r>
        <w:rPr>
          <w:sz w:val="20"/>
        </w:rPr>
        <w:t xml:space="preserve">ては3 </w:t>
      </w:r>
      <w:r>
        <w:rPr>
          <w:sz w:val="20"/>
        </w:rPr>
        <w:t xml:space="preserve">つの判断軸があります </w:t>
      </w:r>
      <w:r>
        <w:rPr>
          <w:sz w:val="20"/>
        </w:rPr>
        <w:t xml:space="preserve">1つ目は </w:t>
      </w:r>
      <w:r>
        <w:rPr>
          <w:sz w:val="20"/>
        </w:rPr>
        <w:t xml:space="preserve">ブル </w:t>
      </w:r>
      <w:r>
        <w:rPr>
          <w:sz w:val="20"/>
        </w:rPr>
        <w:t xml:space="preserve">プ共通戦略との適合 </w:t>
      </w:r>
      <w:r>
        <w:rPr>
          <w:sz w:val="20"/>
        </w:rPr>
        <w:t xml:space="preserve">性です </w:t>
      </w:r>
      <w:r>
        <w:rPr>
          <w:sz w:val="20"/>
        </w:rPr>
        <w:t xml:space="preserve">ブル </w:t>
      </w:r>
      <w:r>
        <w:rPr>
          <w:sz w:val="20"/>
        </w:rPr>
        <w:t xml:space="preserve">プ共通戦略である環境と </w:t>
      </w:r>
      <w:r>
        <w:rPr>
          <w:sz w:val="20"/>
        </w:rPr>
        <w:t xml:space="preserve">くらしの領域で </w:t>
      </w:r>
      <w:r>
        <w:rPr>
          <w:sz w:val="20"/>
        </w:rPr>
        <w:t xml:space="preserve">各事 </w:t>
      </w:r>
      <w:r>
        <w:rPr>
          <w:sz w:val="20"/>
        </w:rPr>
        <w:t xml:space="preserve">業がお役立ちを果たし </w:t>
      </w:r>
      <w:r>
        <w:rPr>
          <w:sz w:val="20"/>
        </w:rPr>
        <w:t xml:space="preserve">続 </w:t>
      </w:r>
      <w:r>
        <w:rPr>
          <w:sz w:val="20"/>
        </w:rPr>
        <w:t xml:space="preserve">られ </w:t>
      </w:r>
      <w:r>
        <w:rPr>
          <w:sz w:val="20"/>
        </w:rPr>
        <w:t xml:space="preserve">るかどうか </w:t>
      </w:r>
      <w:r>
        <w:rPr>
          <w:sz w:val="20"/>
        </w:rPr>
        <w:t xml:space="preserve">2つ目は </w:t>
      </w:r>
      <w:r>
        <w:rPr>
          <w:sz w:val="20"/>
        </w:rPr>
        <w:t xml:space="preserve">事業の立地 </w:t>
      </w:r>
      <w:r>
        <w:rPr>
          <w:sz w:val="20"/>
        </w:rPr>
        <w:t xml:space="preserve">ıと競争力です </w:t>
      </w:r>
      <w:r>
        <w:rPr>
          <w:sz w:val="20"/>
        </w:rPr>
        <w:t xml:space="preserve">将来を見据えた市場 </w:t>
      </w:r>
      <w:r>
        <w:rPr>
          <w:sz w:val="20"/>
        </w:rPr>
        <w:t xml:space="preserve">の成長性に加え </w:t>
      </w:r>
      <w:r>
        <w:rPr>
          <w:sz w:val="20"/>
        </w:rPr>
        <w:t xml:space="preserve">事業の立地や収益性について定量 </w:t>
      </w:r>
      <w:r>
        <w:rPr>
          <w:sz w:val="20"/>
        </w:rPr>
        <w:t xml:space="preserve">定性の両面でし </w:t>
      </w:r>
      <w:r>
        <w:rPr>
          <w:sz w:val="20"/>
        </w:rPr>
        <w:t xml:space="preserve">つかりと見極めます。 </w:t>
      </w:r>
      <w:r>
        <w:rPr>
          <w:sz w:val="20"/>
        </w:rPr>
        <w:t xml:space="preserve">そして </w:t>
      </w:r>
      <w:r>
        <w:rPr>
          <w:sz w:val="20"/>
        </w:rPr>
        <w:t xml:space="preserve">3 </w:t>
      </w:r>
      <w:r>
        <w:rPr>
          <w:sz w:val="20"/>
        </w:rPr>
        <w:t xml:space="preserve">つ目は </w:t>
      </w:r>
      <w:r>
        <w:rPr>
          <w:sz w:val="20"/>
        </w:rPr>
        <w:t xml:space="preserve">ベストオ </w:t>
      </w:r>
      <w:r>
        <w:rPr>
          <w:sz w:val="20"/>
        </w:rPr>
        <w:t xml:space="preserve">の視点 </w:t>
      </w:r>
      <w:r>
        <w:rPr>
          <w:sz w:val="20"/>
        </w:rPr>
        <w:t xml:space="preserve">です。 </w:t>
      </w:r>
      <w:r>
        <w:rPr>
          <w:sz w:val="20"/>
        </w:rPr>
        <w:t xml:space="preserve">事業構成の見直し </w:t>
      </w:r>
      <w:r>
        <w:rPr>
          <w:sz w:val="20"/>
        </w:rPr>
        <w:t xml:space="preserve">や入れ替えはあくまで手段であり、 </w:t>
      </w:r>
      <w:r>
        <w:rPr>
          <w:sz w:val="20"/>
        </w:rPr>
        <w:t xml:space="preserve">目的は株 </w:t>
      </w:r>
      <w:r>
        <w:rPr>
          <w:sz w:val="20"/>
        </w:rPr>
        <w:t xml:space="preserve">主様やお客様、 </w:t>
      </w:r>
      <w:r>
        <w:rPr>
          <w:sz w:val="20"/>
        </w:rPr>
        <w:t xml:space="preserve">お取引先様、 </w:t>
      </w:r>
      <w:r>
        <w:rPr>
          <w:sz w:val="20"/>
        </w:rPr>
        <w:t xml:space="preserve">従業員など、 </w:t>
      </w:r>
      <w:r>
        <w:rPr>
          <w:sz w:val="20"/>
        </w:rPr>
        <w:t xml:space="preserve">事業に関わるす </w:t>
      </w:r>
      <w:r>
        <w:rPr>
          <w:sz w:val="20"/>
        </w:rPr>
        <w:t xml:space="preserve">べての方々の幸せを実現す </w:t>
      </w:r>
      <w:r>
        <w:rPr>
          <w:sz w:val="20"/>
        </w:rPr>
        <w:t xml:space="preserve">ることです。 </w:t>
      </w:r>
      <w:r>
        <w:rPr>
          <w:sz w:val="20"/>
        </w:rPr>
        <w:t xml:space="preserve">具体 </w:t>
      </w:r>
      <w:r>
        <w:rPr>
          <w:sz w:val="20"/>
        </w:rPr>
        <w:t xml:space="preserve">的には、 </w:t>
      </w:r>
      <w:r>
        <w:rPr>
          <w:sz w:val="20"/>
        </w:rPr>
        <w:t xml:space="preserve">事業の最大課題に対してホ </w:t>
      </w:r>
      <w:r>
        <w:rPr>
          <w:sz w:val="20"/>
        </w:rPr>
        <w:t xml:space="preserve">ルデ </w:t>
      </w:r>
      <w:r>
        <w:rPr>
          <w:sz w:val="20"/>
        </w:rPr>
        <w:t xml:space="preserve">イングスが手を打てるか、 </w:t>
      </w:r>
      <w:r>
        <w:rPr>
          <w:sz w:val="20"/>
        </w:rPr>
        <w:t xml:space="preserve">事業が稼 </w:t>
      </w:r>
      <w:r>
        <w:rPr>
          <w:sz w:val="20"/>
        </w:rPr>
        <w:t xml:space="preserve">ぐ以上の資金が成長に必 </w:t>
      </w:r>
      <w:r>
        <w:rPr>
          <w:sz w:val="20"/>
        </w:rPr>
        <w:t xml:space="preserve">要な場合にホールディングスが投資できるか、 </w:t>
      </w:r>
      <w:r>
        <w:rPr>
          <w:sz w:val="20"/>
        </w:rPr>
        <w:t xml:space="preserve">ホールディングスが事業経営の良し悪しを判断できるか、 </w:t>
      </w:r>
      <w:r>
        <w:rPr>
          <w:sz w:val="20"/>
        </w:rPr>
        <w:t xml:space="preserve">という視点です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Panasonic Holding! </w:t>
      </w:r>
      <w:r>
        <w:rPr>
          <w:sz w:val="20"/>
        </w:rPr>
        <w:t xml:space="preserve">流合報告書2024 </w:t>
      </w:r>
    </w:p>
    <w:p>
      <w:pPr>
        <w:ind w:firstLine="360"/>
      </w:pPr>
      <w:r>
        <w:rPr>
          <w:sz w:val="20"/>
        </w:rPr>
        <w:t xml:space="preserve">パナソニックHDの役割 </w:t>
      </w:r>
      <w:r>
        <w:rPr>
          <w:sz w:val="20"/>
        </w:rPr>
        <w:t xml:space="preserve">コーポレート・ガバナンス </w:t>
      </w:r>
      <w:r>
        <w:rPr>
          <w:sz w:val="20"/>
        </w:rPr>
        <w:t xml:space="preserve">企業データ </w:t>
      </w:r>
    </w:p>
    <w:p>
      <w:pPr>
        <w:ind w:firstLine="360"/>
      </w:pPr>
      <w:r>
        <w:rPr>
          <w:sz w:val="20"/>
        </w:rPr>
        <w:t xml:space="preserve">パナソニックグループについて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セグメント別戦略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グループCEOメッセージ </w:t>
      </w:r>
    </w:p>
    <w:p>
      <w:pPr>
        <w:jc w:val="center"/>
      </w:pPr>
      <w:r>
        <w:drawing>
          <wp:inline>
            <wp:extent cx="1828800" cy="2312842"/>
            <wp:docPr id="157134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97913" name="[108, 264, 1147, 1578]_0.jpg"/>
                    <pic:cNvPicPr/>
                  </pic:nvPicPr>
                  <pic:blipFill>
                    <a:blip xmlns:r="http://schemas.openxmlformats.org/officeDocument/2006/relationships" r:embed="rId71"/>
                    <a:stretch>
                      <a:fillRect/>
                    </a:stretch>
                  </pic:blipFill>
                  <pic:spPr>
                    <a:xfrm>
                      <a:off x="0" y="0"/>
                      <a:ext cx="1828800" cy="2312842"/>
                    </a:xfrm>
                    <a:prstGeom prst="rect">
                      <a:avLst/>
                    </a:prstGeom>
                  </pic:spPr>
                </pic:pic>
              </a:graphicData>
            </a:graphic>
          </wp:inline>
        </w:drawing>
      </w:r>
    </w:p>
    <w:p>
      <w:pPr>
        <w:ind w:firstLine="360"/>
      </w:pPr>
      <w:r>
        <w:rPr>
          <w:sz w:val="20"/>
        </w:rPr>
        <w:t xml:space="preserve">事業ポー </w:t>
      </w:r>
      <w:r>
        <w:rPr>
          <w:sz w:val="20"/>
        </w:rPr>
        <w:t xml:space="preserve">トフォリオの見直し </w:t>
      </w:r>
      <w:r>
        <w:rPr>
          <w:sz w:val="20"/>
        </w:rPr>
        <w:t xml:space="preserve">を2023年度に方向付けし </w:t>
      </w:r>
      <w:r>
        <w:rPr>
          <w:sz w:val="20"/>
        </w:rPr>
        <w:t xml:space="preserve">順次実行するとお約束しましたが、 </w:t>
      </w:r>
      <w:r>
        <w:rPr>
          <w:sz w:val="20"/>
        </w:rPr>
        <w:t xml:space="preserve">その </w:t>
      </w:r>
      <w:r>
        <w:rPr>
          <w:sz w:val="20"/>
        </w:rPr>
        <w:t xml:space="preserve">つがApolio社とのパ </w:t>
      </w:r>
      <w:r>
        <w:rPr>
          <w:sz w:val="20"/>
        </w:rPr>
        <w:t xml:space="preserve">トナ </w:t>
      </w:r>
      <w:r>
        <w:rPr>
          <w:sz w:val="20"/>
        </w:rPr>
        <w:t xml:space="preserve">シップ契約によってさらなる成長を目指すオートモーティブ事業になり </w:t>
      </w:r>
      <w:r>
        <w:rPr>
          <w:sz w:val="20"/>
        </w:rPr>
        <w:t xml:space="preserve">ます </w:t>
      </w:r>
      <w:r>
        <w:rPr>
          <w:sz w:val="20"/>
        </w:rPr>
        <w:t xml:space="preserve">白動車業界はCÄSＥと呼ばれる100年に </w:t>
      </w:r>
      <w:r>
        <w:rPr>
          <w:sz w:val="20"/>
        </w:rPr>
        <w:t xml:space="preserve">度の大変革期を迎え </w:t>
      </w:r>
      <w:r>
        <w:rPr>
          <w:sz w:val="20"/>
        </w:rPr>
        <w:t xml:space="preserve">オートモーティブ事業の主カである </w:t>
      </w:r>
      <w:r>
        <w:rPr>
          <w:sz w:val="20"/>
        </w:rPr>
        <w:t xml:space="preserve">コックピットHPC </w:t>
      </w:r>
      <w:r>
        <w:rPr>
          <w:sz w:val="20"/>
        </w:rPr>
        <w:t xml:space="preserve">High Performance </w:t>
      </w:r>
      <w:r>
        <w:rPr>
          <w:sz w:val="20"/>
        </w:rPr>
        <w:t xml:space="preserve">Computer </w:t>
      </w:r>
      <w:r>
        <w:rPr>
          <w:sz w:val="20"/>
        </w:rPr>
        <w:t xml:space="preserve">高性能車載コンピユータ)やEVパワ </w:t>
      </w:r>
      <w:r>
        <w:rPr>
          <w:sz w:val="20"/>
        </w:rPr>
        <w:t xml:space="preserve">エレクトロ </w:t>
      </w:r>
      <w:r>
        <w:rPr>
          <w:sz w:val="20"/>
        </w:rPr>
        <w:t xml:space="preserve">クス領域で生き残るためには、 </w:t>
      </w:r>
      <w:r>
        <w:rPr>
          <w:sz w:val="20"/>
        </w:rPr>
        <w:t xml:space="preserve">電動化とソフトウェア・デファインド・ビークルヘの変化に対応する </w:t>
      </w:r>
      <w:r>
        <w:rPr>
          <w:sz w:val="20"/>
        </w:rPr>
        <w:t xml:space="preserve">ための大規模な開発投資が必要になります </w:t>
      </w:r>
      <w:r>
        <w:rPr>
          <w:sz w:val="20"/>
        </w:rPr>
        <w:t xml:space="preserve">先に示したべストオーナーの視点に照らし合わせる </w:t>
      </w:r>
      <w:r>
        <w:rPr>
          <w:sz w:val="20"/>
        </w:rPr>
        <w:t xml:space="preserve">その投資を私どもでは十分に実行できず </w:t>
      </w:r>
      <w:r>
        <w:rPr>
          <w:sz w:val="20"/>
        </w:rPr>
        <w:t xml:space="preserve">外部の力を借りる必要があると判断しました。 </w:t>
      </w:r>
      <w:r>
        <w:rPr>
          <w:sz w:val="20"/>
        </w:rPr>
        <w:t xml:space="preserve">Apollo社 </w:t>
      </w:r>
      <w:r>
        <w:rPr>
          <w:sz w:val="20"/>
        </w:rPr>
        <w:t xml:space="preserve">という世界最大級のファンドを新たなパー </w:t>
      </w:r>
      <w:r>
        <w:rPr>
          <w:sz w:val="20"/>
        </w:rPr>
        <w:t xml:space="preserve">トナ </w:t>
      </w:r>
      <w:r>
        <w:rPr>
          <w:sz w:val="20"/>
        </w:rPr>
        <w:t xml:space="preserve">一に迎えることにより、Ap0lloの社の資金力のみならず </w:t>
      </w:r>
      <w:r>
        <w:rPr>
          <w:sz w:val="20"/>
        </w:rPr>
        <w:t xml:space="preserve">情報やM＆A能力、 </w:t>
      </w:r>
      <w:r>
        <w:rPr>
          <w:sz w:val="20"/>
        </w:rPr>
        <w:t xml:space="preserve">マネジメントに対する人的リソ </w:t>
      </w:r>
      <w:r>
        <w:rPr>
          <w:sz w:val="20"/>
        </w:rPr>
        <w:t xml:space="preserve">スも活用でき、 </w:t>
      </w:r>
      <w:r>
        <w:rPr>
          <w:sz w:val="20"/>
        </w:rPr>
        <w:t xml:space="preserve">ブ口 </w:t>
      </w:r>
      <w:r>
        <w:rPr>
          <w:sz w:val="20"/>
        </w:rPr>
        <w:t xml:space="preserve">リレトリブーレーヤーと </w:t>
      </w:r>
      <w:r>
        <w:rPr>
          <w:sz w:val="20"/>
        </w:rPr>
        <w:t xml:space="preserve">して躍進す </w:t>
      </w:r>
      <w:r>
        <w:rPr>
          <w:sz w:val="20"/>
        </w:rPr>
        <w:t xml:space="preserve">るための大きなチ </w:t>
      </w:r>
      <w:r>
        <w:rPr>
          <w:sz w:val="20"/>
        </w:rPr>
        <w:t xml:space="preserve">ャンスを掘むことができます。また </w:t>
      </w:r>
      <w:r>
        <w:rPr>
          <w:sz w:val="20"/>
        </w:rPr>
        <w:t xml:space="preserve">その方がお客様へのお役立ち、 </w:t>
      </w:r>
      <w:r>
        <w:rPr>
          <w:sz w:val="20"/>
        </w:rPr>
        <w:t xml:space="preserve">従業 </w:t>
      </w:r>
      <w:r>
        <w:rPr>
          <w:sz w:val="20"/>
        </w:rPr>
        <w:t xml:space="preserve">員の幸せにもつながると判断しました </w:t>
      </w:r>
      <w:r>
        <w:rPr>
          <w:sz w:val="20"/>
        </w:rPr>
        <w:t xml:space="preserve">事業ポ- </w:t>
      </w:r>
      <w:r>
        <w:rPr>
          <w:sz w:val="20"/>
        </w:rPr>
        <w:t xml:space="preserve">トフォリオマネジメントは、 </w:t>
      </w:r>
      <w:r>
        <w:rPr>
          <w:sz w:val="20"/>
        </w:rPr>
        <w:t xml:space="preserve">タイムラインを切って終わるものではなく </w:t>
      </w:r>
      <w:r>
        <w:rPr>
          <w:sz w:val="20"/>
        </w:rPr>
        <w:t xml:space="preserve">今後も継続的に取 </w:t>
      </w:r>
      <w:r>
        <w:rPr>
          <w:sz w:val="20"/>
        </w:rPr>
        <w:t xml:space="preserve">り組んでいくものと考えています。 </w:t>
      </w:r>
      <w:r>
        <w:rPr>
          <w:sz w:val="20"/>
        </w:rPr>
        <w:t xml:space="preserve">今回のオ </w:t>
      </w:r>
      <w:r>
        <w:rPr>
          <w:sz w:val="20"/>
        </w:rPr>
        <w:t xml:space="preserve">一トモーティブ事業については事業会社単位の大きな </w:t>
      </w:r>
      <w:r>
        <w:rPr>
          <w:sz w:val="20"/>
        </w:rPr>
        <w:t xml:space="preserve">方向付けでした。 </w:t>
      </w:r>
      <w:r>
        <w:rPr>
          <w:sz w:val="20"/>
        </w:rPr>
        <w:t xml:space="preserve">また </w:t>
      </w:r>
      <w:r>
        <w:rPr>
          <w:sz w:val="20"/>
        </w:rPr>
        <w:t xml:space="preserve">2024年7月には、 </w:t>
      </w:r>
      <w:r>
        <w:rPr>
          <w:sz w:val="20"/>
        </w:rPr>
        <w:t xml:space="preserve">プロジェクタ </w:t>
      </w:r>
      <w:r>
        <w:rPr>
          <w:sz w:val="20"/>
        </w:rPr>
        <w:t xml:space="preserve">事業等に関し </w:t>
      </w:r>
      <w:r>
        <w:rPr>
          <w:sz w:val="20"/>
        </w:rPr>
        <w:t xml:space="preserve">てオリックス社との戦略的資 </w:t>
      </w:r>
      <w:r>
        <w:rPr>
          <w:sz w:val="20"/>
        </w:rPr>
        <w:t xml:space="preserve">本提携および新会社設立を公表しました。 </w:t>
      </w:r>
      <w:r>
        <w:rPr>
          <w:sz w:val="20"/>
        </w:rPr>
        <w:t xml:space="preserve">事業ポ </w:t>
      </w:r>
      <w:r>
        <w:rPr>
          <w:sz w:val="20"/>
        </w:rPr>
        <w:t xml:space="preserve">トフォリオの見直しは、 </w:t>
      </w:r>
      <w:r>
        <w:rPr>
          <w:sz w:val="20"/>
        </w:rPr>
        <w:t xml:space="preserve">お示しした判断軸に基づ </w:t>
      </w:r>
      <w:r>
        <w:rPr>
          <w:sz w:val="20"/>
        </w:rPr>
        <w:t xml:space="preserve">いて </w:t>
      </w:r>
      <w:r>
        <w:rPr>
          <w:sz w:val="20"/>
        </w:rPr>
        <w:t xml:space="preserve">今後もさまざまな粒度で可能性を検討し </w:t>
      </w:r>
      <w:r>
        <w:rPr>
          <w:sz w:val="20"/>
        </w:rPr>
        <w:t xml:space="preserve">公表できるタイミングで資本市 </w:t>
      </w:r>
      <w:r>
        <w:rPr>
          <w:sz w:val="20"/>
        </w:rPr>
        <w:t xml:space="preserve">場の皆様にお知らせ </w:t>
      </w:r>
      <w:r>
        <w:rPr>
          <w:sz w:val="20"/>
        </w:rPr>
        <w:t xml:space="preserve">いたします。 </w:t>
      </w:r>
    </w:p>
    <w:p>
      <w:pPr>
        <w:ind w:firstLine="360"/>
      </w:pPr>
      <w:r>
        <w:rPr>
          <w:sz w:val="20"/>
        </w:rPr>
        <w:t xml:space="preserve">パナソニックオートモーティブシステムズ(株)の事例 </w:t>
      </w:r>
    </w:p>
    <w:p>
      <w:pPr>
        <w:jc w:val="center"/>
      </w:pPr>
      <w:r>
        <w:drawing>
          <wp:inline>
            <wp:extent cx="1828800" cy="8180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06610" name="[1233, 1066, 2210, 1503]_0.jpg"/>
                    <pic:cNvPicPr/>
                  </pic:nvPicPr>
                  <pic:blipFill>
                    <a:blip xmlns:r="http://schemas.openxmlformats.org/officeDocument/2006/relationships" r:embed="rId72"/>
                    <a:stretch>
                      <a:fillRect/>
                    </a:stretch>
                  </pic:blipFill>
                  <pic:spPr>
                    <a:xfrm>
                      <a:off x="0" y="0"/>
                      <a:ext cx="1828800" cy="818000"/>
                    </a:xfrm>
                    <a:prstGeom prst="rect">
                      <a:avLst/>
                    </a:prstGeom>
                  </pic:spPr>
                </pic:pic>
              </a:graphicData>
            </a:graphic>
          </wp:inline>
        </w:drawing>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X車を制御するソフトウェアを通信機能を使って更新し、販売後も機能を追加したり性能を高めたりできる自動車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Panasonic Holding! </w:t>
      </w:r>
      <w:r>
        <w:rPr>
          <w:sz w:val="20"/>
        </w:rPr>
        <w:t xml:space="preserve">統合報告書2024 </w:t>
      </w:r>
    </w:p>
    <w:p>
      <w:pPr>
        <w:ind w:firstLine="360"/>
      </w:pPr>
      <w:r>
        <w:rPr>
          <w:sz w:val="20"/>
        </w:rPr>
        <w:t xml:space="preserve">パナソニックグループについて </w:t>
      </w:r>
    </w:p>
    <w:p>
      <w:pPr>
        <w:ind w:firstLine="360"/>
      </w:pPr>
      <w:r>
        <w:rPr>
          <w:sz w:val="20"/>
        </w:rPr>
        <w:t xml:space="preserve">ミリワ日画役割 </w:t>
      </w:r>
      <w:r>
        <w:rPr>
          <w:sz w:val="20"/>
        </w:rPr>
        <w:t xml:space="preserve">コーポレート・ガバナンス </w:t>
      </w:r>
      <w:r>
        <w:rPr>
          <w:sz w:val="20"/>
        </w:rPr>
        <w:t xml:space="preserve">企業データ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セグメント別戦略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グループ＠EOメッセージ</w:t>
      </w:r>
    </w:p>
    <w:p>
      <w:pPr>
        <w:pStyle w:val="Heading1"/>
      </w:pPr>
      <w:r>
        <w:t xml:space="preserve">&lt;ROICによる規律の徹底)</w:t>
      </w:r>
    </w:p>
    <w:p>
      <w:pPr>
        <w:ind w:firstLine="360"/>
      </w:pPr>
      <w:r>
        <w:rPr>
          <w:sz w:val="20"/>
        </w:rPr>
        <w:t xml:space="preserve">事業ポートフォリオの見直し </w:t>
      </w:r>
      <w:r>
        <w:rPr>
          <w:sz w:val="20"/>
        </w:rPr>
        <w:t xml:space="preserve">を進めていく上では、 </w:t>
      </w:r>
      <w:r>
        <w:rPr>
          <w:sz w:val="20"/>
        </w:rPr>
        <w:t xml:space="preserve">判断軸の </w:t>
      </w:r>
      <w:r>
        <w:rPr>
          <w:sz w:val="20"/>
        </w:rPr>
        <w:t xml:space="preserve">つである </w:t>
      </w:r>
      <w:r>
        <w:rPr>
          <w:sz w:val="20"/>
        </w:rPr>
        <w:t xml:space="preserve">事業の立地 </w:t>
      </w:r>
      <w:r>
        <w:rPr>
          <w:sz w:val="20"/>
        </w:rPr>
        <w:t xml:space="preserve">競争力をホ </w:t>
      </w:r>
      <w:r>
        <w:rPr>
          <w:sz w:val="20"/>
        </w:rPr>
        <w:t xml:space="preserve">ルディングスとしてしっかり管理し </w:t>
      </w:r>
      <w:r>
        <w:rPr>
          <w:sz w:val="20"/>
        </w:rPr>
        <w:t xml:space="preserve">ていかなければなりません。 </w:t>
      </w:r>
      <w:r>
        <w:rPr>
          <w:sz w:val="20"/>
        </w:rPr>
        <w:t xml:space="preserve">これまでは事業会社に対する財務規律の基準としてＮèŁ Ｄèbt! </w:t>
      </w:r>
      <w:r>
        <w:rPr>
          <w:sz w:val="20"/>
        </w:rPr>
        <w:t xml:space="preserve">/EBITDA倍率を設定し </w:t>
      </w:r>
      <w:r>
        <w:rPr>
          <w:sz w:val="20"/>
        </w:rPr>
        <w:t xml:space="preserve">PHDが事業 </w:t>
      </w:r>
      <w:r>
        <w:rPr>
          <w:sz w:val="20"/>
        </w:rPr>
        <w:t xml:space="preserve">会社の財務健全性を </w:t>
      </w:r>
      <w:r>
        <w:rPr>
          <w:sz w:val="20"/>
        </w:rPr>
        <w:t xml:space="preserve">タリングしてきまし </w:t>
      </w:r>
      <w:r>
        <w:rPr>
          <w:sz w:val="20"/>
        </w:rPr>
        <w:t xml:space="preserve">したが </w:t>
      </w:r>
      <w:r>
        <w:rPr>
          <w:sz w:val="20"/>
        </w:rPr>
        <w:t xml:space="preserve">2024年度からは </w:t>
      </w:r>
      <w:r>
        <w:rPr>
          <w:sz w:val="20"/>
        </w:rPr>
        <w:t xml:space="preserve">これに加えて </w:t>
      </w:r>
      <w:r>
        <w:rPr>
          <w:sz w:val="20"/>
        </w:rPr>
        <w:t xml:space="preserve">事業部単位の授 </w:t>
      </w:r>
      <w:r>
        <w:rPr>
          <w:sz w:val="20"/>
        </w:rPr>
        <w:t xml:space="preserve">下資本収益性 </w:t>
      </w:r>
      <w:r>
        <w:rPr>
          <w:sz w:val="20"/>
        </w:rPr>
        <w:t xml:space="preserve">ROIC. </w:t>
      </w:r>
      <w:r>
        <w:rPr>
          <w:sz w:val="20"/>
        </w:rPr>
        <w:t xml:space="preserve">を厳格管理 </w:t>
      </w:r>
      <w:r>
        <w:rPr>
          <w:sz w:val="20"/>
        </w:rPr>
        <w:t xml:space="preserve">てまし </w:t>
      </w:r>
      <w:r>
        <w:rPr>
          <w:sz w:val="20"/>
        </w:rPr>
        <w:t xml:space="preserve">1ります </w:t>
      </w:r>
      <w:r>
        <w:rPr>
          <w:sz w:val="20"/>
        </w:rPr>
        <w:t xml:space="preserve">これには私 </w:t>
      </w:r>
      <w:r>
        <w:rPr>
          <w:sz w:val="20"/>
        </w:rPr>
        <w:t xml:space="preserve">身の反省が関係し </w:t>
      </w:r>
      <w:r>
        <w:rPr>
          <w:sz w:val="20"/>
        </w:rPr>
        <w:t xml:space="preserve">てし </w:t>
      </w:r>
      <w:r>
        <w:rPr>
          <w:sz w:val="20"/>
        </w:rPr>
        <w:t xml:space="preserve">ます </w:t>
      </w:r>
      <w:r>
        <w:rPr>
          <w:sz w:val="20"/>
        </w:rPr>
        <w:t xml:space="preserve">ルディングスは株主の皆様からお預かりした株主資 </w:t>
      </w:r>
      <w:r>
        <w:rPr>
          <w:sz w:val="20"/>
        </w:rPr>
        <w:t xml:space="preserve">本に対す </w:t>
      </w:r>
      <w:r>
        <w:rPr>
          <w:sz w:val="20"/>
        </w:rPr>
        <w:t xml:space="preserve">る収益性 </w:t>
      </w:r>
      <w:r>
        <w:rPr>
          <w:sz w:val="20"/>
        </w:rPr>
        <w:t xml:space="preserve">ちROEを. </w:t>
      </w:r>
      <w:r>
        <w:rPr>
          <w:sz w:val="20"/>
        </w:rPr>
        <w:t xml:space="preserve">上げなければなりません </w:t>
      </w:r>
      <w:r>
        <w:rPr>
          <w:sz w:val="20"/>
        </w:rPr>
        <w:t xml:space="preserve">そのために事業会社および各事業部は </w:t>
      </w:r>
      <w:r>
        <w:rPr>
          <w:sz w:val="20"/>
        </w:rPr>
        <w:t xml:space="preserve">ノヴスが授 </w:t>
      </w:r>
      <w:r>
        <w:rPr>
          <w:sz w:val="20"/>
        </w:rPr>
        <w:t xml:space="preserve">本に対す </w:t>
      </w:r>
      <w:r>
        <w:rPr>
          <w:sz w:val="20"/>
        </w:rPr>
        <w:t xml:space="preserve">る収益性 </w:t>
      </w:r>
      <w:r>
        <w:rPr>
          <w:sz w:val="20"/>
        </w:rPr>
        <w:t xml:space="preserve">すなわちROIC </w:t>
      </w:r>
      <w:r>
        <w:rPr>
          <w:sz w:val="20"/>
        </w:rPr>
        <w:t xml:space="preserve">を向上させなければなりません。 </w:t>
      </w:r>
      <w:r>
        <w:rPr>
          <w:sz w:val="20"/>
        </w:rPr>
        <w:t xml:space="preserve">在の中期戦略では </w:t>
      </w:r>
      <w:r>
        <w:rPr>
          <w:sz w:val="20"/>
        </w:rPr>
        <w:t xml:space="preserve">事業会社のKGIとし </w:t>
      </w:r>
      <w:r>
        <w:rPr>
          <w:sz w:val="20"/>
        </w:rPr>
        <w:t xml:space="preserve">て営業キ </w:t>
      </w:r>
      <w:r>
        <w:rPr>
          <w:sz w:val="20"/>
        </w:rPr>
        <w:t xml:space="preserve">ヤリシュ </w:t>
      </w:r>
      <w:r>
        <w:rPr>
          <w:sz w:val="20"/>
        </w:rPr>
        <w:t xml:space="preserve">とともに </w:t>
      </w:r>
      <w:r>
        <w:rPr>
          <w:sz w:val="20"/>
        </w:rPr>
        <w:t xml:space="preserve">R0I℃を設定しましたが </w:t>
      </w:r>
      <w:r>
        <w:rPr>
          <w:sz w:val="20"/>
        </w:rPr>
        <w:t xml:space="preserve">`の混乱等に </w:t>
      </w:r>
      <w:r>
        <w:rPr>
          <w:sz w:val="20"/>
        </w:rPr>
        <w:t xml:space="preserve">上り在庫が大き </w:t>
      </w:r>
      <w:r>
        <w:rPr>
          <w:sz w:val="20"/>
        </w:rPr>
        <w:t xml:space="preserve">く膨れ上がり、 </w:t>
      </w:r>
      <w:r>
        <w:rPr>
          <w:sz w:val="20"/>
        </w:rPr>
        <w:t xml:space="preserve">まずは稼 </w:t>
      </w:r>
      <w:r>
        <w:rPr>
          <w:sz w:val="20"/>
        </w:rPr>
        <w:t xml:space="preserve">ぐカを付けるために営業キャッシュ </w:t>
      </w:r>
      <w:r>
        <w:rPr>
          <w:sz w:val="20"/>
        </w:rPr>
        <w:t xml:space="preserve">フ口 </w:t>
      </w:r>
      <w:r>
        <w:rPr>
          <w:sz w:val="20"/>
        </w:rPr>
        <w:t xml:space="preserve">に重きを置し </w:t>
      </w:r>
      <w:r>
        <w:rPr>
          <w:sz w:val="20"/>
        </w:rPr>
        <w:t xml:space="preserve">た経営を進め </w:t>
      </w:r>
      <w:r>
        <w:rPr>
          <w:sz w:val="20"/>
        </w:rPr>
        <w:t xml:space="preserve">てきました。 </w:t>
      </w:r>
      <w:r>
        <w:rPr>
          <w:sz w:val="20"/>
        </w:rPr>
        <w:t xml:space="preserve">その結果 </w:t>
      </w:r>
      <w:r>
        <w:rPr>
          <w:sz w:val="20"/>
        </w:rPr>
        <w:t xml:space="preserve">R0ICをしっかりと意識し </w:t>
      </w:r>
      <w:r>
        <w:rPr>
          <w:sz w:val="20"/>
        </w:rPr>
        <w:t xml:space="preserve">た経営が徹底でき </w:t>
      </w:r>
      <w:r>
        <w:rPr>
          <w:sz w:val="20"/>
        </w:rPr>
        <w:t xml:space="preserve">どいなか </w:t>
      </w:r>
      <w:r>
        <w:rPr>
          <w:sz w:val="20"/>
        </w:rPr>
        <w:t xml:space="preserve">たと私自身反省し </w:t>
      </w:r>
      <w:r>
        <w:rPr>
          <w:sz w:val="20"/>
        </w:rPr>
        <w:t xml:space="preserve">ています </w:t>
      </w:r>
      <w:r>
        <w:rPr>
          <w:sz w:val="20"/>
        </w:rPr>
        <w:t xml:space="preserve">この点は </w:t>
      </w:r>
      <w:r>
        <w:rPr>
          <w:sz w:val="20"/>
        </w:rPr>
        <w:t xml:space="preserve">各事業会社の事業部長 </w:t>
      </w:r>
      <w:r>
        <w:rPr>
          <w:sz w:val="20"/>
        </w:rPr>
        <w:t xml:space="preserve">ビジネスユー </w:t>
      </w:r>
      <w:r>
        <w:rPr>
          <w:sz w:val="20"/>
        </w:rPr>
        <w:t xml:space="preserve">ット長以上が </w:t>
      </w:r>
      <w:r>
        <w:rPr>
          <w:sz w:val="20"/>
        </w:rPr>
        <w:t xml:space="preserve">参加するグル </w:t>
      </w:r>
      <w:r>
        <w:rPr>
          <w:sz w:val="20"/>
        </w:rPr>
        <w:t xml:space="preserve">プ全体の </w:t>
      </w:r>
      <w:r>
        <w:rPr>
          <w:sz w:val="20"/>
        </w:rPr>
        <w:t xml:space="preserve">経営 </w:t>
      </w:r>
      <w:r>
        <w:rPr>
          <w:sz w:val="20"/>
        </w:rPr>
        <w:t xml:space="preserve">任者会謹 </w:t>
      </w:r>
      <w:r>
        <w:rPr>
          <w:sz w:val="20"/>
        </w:rPr>
        <w:t xml:space="preserve">で私か </w:t>
      </w:r>
      <w:r>
        <w:rPr>
          <w:sz w:val="20"/>
        </w:rPr>
        <w:t xml:space="preserve">ら説明し </w:t>
      </w:r>
      <w:r>
        <w:rPr>
          <w:sz w:val="20"/>
        </w:rPr>
        <w:t xml:space="preserve">責任者 </w:t>
      </w:r>
      <w:r>
        <w:rPr>
          <w:sz w:val="20"/>
        </w:rPr>
        <w:t xml:space="preserve">で課題認識を共有 </w:t>
      </w:r>
      <w:r>
        <w:rPr>
          <w:sz w:val="20"/>
        </w:rPr>
        <w:t xml:space="preserve">ています。 </w:t>
      </w:r>
      <w:r>
        <w:rPr>
          <w:sz w:val="20"/>
        </w:rPr>
        <w:t xml:space="preserve">成長率がマイナスで、 </w:t>
      </w:r>
      <w:r>
        <w:rPr>
          <w:sz w:val="20"/>
        </w:rPr>
        <w:t xml:space="preserve">つROICがWACCに </w:t>
      </w:r>
      <w:r>
        <w:rPr>
          <w:sz w:val="20"/>
        </w:rPr>
        <w:t xml:space="preserve">届かなし </w:t>
      </w:r>
      <w:r>
        <w:rPr>
          <w:sz w:val="20"/>
        </w:rPr>
        <w:t xml:space="preserve">事業部は </w:t>
      </w:r>
      <w:r>
        <w:rPr>
          <w:sz w:val="20"/>
        </w:rPr>
        <w:t xml:space="preserve">課題事業 </w:t>
      </w:r>
      <w:r>
        <w:rPr>
          <w:sz w:val="20"/>
        </w:rPr>
        <w:t xml:space="preserve">付け </w:t>
      </w:r>
      <w:r>
        <w:rPr>
          <w:sz w:val="20"/>
        </w:rPr>
        <w:t xml:space="preserve">2026年度ま </w:t>
      </w:r>
      <w:r>
        <w:rPr>
          <w:sz w:val="20"/>
        </w:rPr>
        <w:t xml:space="preserve">- </w:t>
      </w:r>
      <w:r>
        <w:rPr>
          <w:sz w:val="20"/>
        </w:rPr>
        <w:t xml:space="preserve">でにゼ </w:t>
      </w:r>
      <w:r>
        <w:rPr>
          <w:sz w:val="20"/>
        </w:rPr>
        <w:t xml:space="preserve">ıとて </w:t>
      </w:r>
      <w:r>
        <w:rPr>
          <w:sz w:val="20"/>
        </w:rPr>
        <w:t xml:space="preserve">することを目指し </w:t>
      </w:r>
      <w:r>
        <w:rPr>
          <w:sz w:val="20"/>
        </w:rPr>
        <w:t xml:space="preserve">ます </w:t>
      </w:r>
      <w:r>
        <w:rPr>
          <w:sz w:val="20"/>
        </w:rPr>
        <w:t xml:space="preserve">2026年 </w:t>
      </w:r>
      <w:r>
        <w:rPr>
          <w:sz w:val="20"/>
        </w:rPr>
        <w:t xml:space="preserve">末の姿を見通し </w:t>
      </w:r>
      <w:r>
        <w:rPr>
          <w:sz w:val="20"/>
        </w:rPr>
        <w:t xml:space="preserve">自主再建のみならず </w:t>
      </w:r>
      <w:r>
        <w:rPr>
          <w:sz w:val="20"/>
        </w:rPr>
        <w:t xml:space="preserve">事業譲渡や撒 </w:t>
      </w:r>
      <w:r>
        <w:rPr>
          <w:sz w:val="20"/>
        </w:rPr>
        <w:t xml:space="preserve">度 </w:t>
      </w:r>
      <w:r>
        <w:rPr>
          <w:sz w:val="20"/>
        </w:rPr>
        <w:t xml:space="preserve">て </w:t>
      </w:r>
      <w:r>
        <w:rPr>
          <w:sz w:val="20"/>
        </w:rPr>
        <w:t xml:space="preserve">退も視野に </w:t>
      </w:r>
      <w:r>
        <w:rPr>
          <w:sz w:val="20"/>
        </w:rPr>
        <w:t xml:space="preserve">入れた抜 </w:t>
      </w:r>
      <w:r>
        <w:rPr>
          <w:sz w:val="20"/>
        </w:rPr>
        <w:t xml:space="preserve">本的な対策も含めて </w:t>
      </w:r>
      <w:r>
        <w:rPr>
          <w:sz w:val="20"/>
        </w:rPr>
        <w:t xml:space="preserve">2025年度末ま </w:t>
      </w:r>
      <w:r>
        <w:rPr>
          <w:sz w:val="20"/>
        </w:rPr>
        <w:t xml:space="preserve">でには方向付けします </w:t>
      </w:r>
      <w:r>
        <w:rPr>
          <w:sz w:val="20"/>
        </w:rPr>
        <w:t xml:space="preserve">グル </w:t>
      </w:r>
      <w:r>
        <w:rPr>
          <w:sz w:val="20"/>
        </w:rPr>
        <w:t xml:space="preserve">プ全体として </w:t>
      </w:r>
      <w:r>
        <w:rPr>
          <w:sz w:val="20"/>
        </w:rPr>
        <w:t xml:space="preserve">は2026年 </w:t>
      </w:r>
      <w:r>
        <w:rPr>
          <w:sz w:val="20"/>
        </w:rPr>
        <w:t xml:space="preserve">度を夕 </w:t>
      </w:r>
      <w:r>
        <w:rPr>
          <w:sz w:val="20"/>
        </w:rPr>
        <w:t xml:space="preserve">ゲットとし </w:t>
      </w:r>
      <w:r>
        <w:rPr>
          <w:sz w:val="20"/>
        </w:rPr>
        <w:t xml:space="preserve">ていますが、 </w:t>
      </w:r>
      <w:r>
        <w:rPr>
          <w:sz w:val="20"/>
        </w:rPr>
        <w:t xml:space="preserve">事業ごとの状況を見極め </w:t>
      </w:r>
      <w:r>
        <w:rPr>
          <w:sz w:val="20"/>
        </w:rPr>
        <w:t xml:space="preserve">可能な事業から早期に改善して </w:t>
      </w:r>
      <w:r>
        <w:rPr>
          <w:sz w:val="20"/>
        </w:rPr>
        <w:t xml:space="preserve">いきます。 </w:t>
      </w:r>
      <w:r>
        <w:rPr>
          <w:sz w:val="20"/>
        </w:rPr>
        <w:t xml:space="preserve">WACCはあく </w:t>
      </w:r>
      <w:r>
        <w:rPr>
          <w:sz w:val="20"/>
        </w:rPr>
        <w:t xml:space="preserve">までも資本市場が期待す </w:t>
      </w:r>
      <w:r>
        <w:rPr>
          <w:sz w:val="20"/>
        </w:rPr>
        <w:t xml:space="preserve">る最低限のリタ </w:t>
      </w:r>
      <w:r>
        <w:rPr>
          <w:sz w:val="20"/>
        </w:rPr>
        <w:t xml:space="preserve">ンであり </w:t>
      </w:r>
      <w:r>
        <w:rPr>
          <w:sz w:val="20"/>
        </w:rPr>
        <w:t xml:space="preserve">いÄＣＣを超えるだけでは不「 </w:t>
      </w:r>
      <w:r>
        <w:rPr>
          <w:sz w:val="20"/>
        </w:rPr>
        <w:t xml:space="preserve">分です。 </w:t>
      </w:r>
      <w:r>
        <w:rPr>
          <w:sz w:val="20"/>
        </w:rPr>
        <w:t xml:space="preserve">č </w:t>
      </w:r>
      <w:r>
        <w:rPr>
          <w:sz w:val="20"/>
        </w:rPr>
        <w:t xml:space="preserve">べての事業部はよ </w:t>
      </w:r>
      <w:r>
        <w:rPr>
          <w:sz w:val="20"/>
        </w:rPr>
        <w:t xml:space="preserve">り高し </w:t>
      </w:r>
      <w:r>
        <w:rPr>
          <w:sz w:val="20"/>
        </w:rPr>
        <w:t xml:space="preserve">旧線を持ち </w:t>
      </w:r>
      <w:r>
        <w:rPr>
          <w:sz w:val="20"/>
        </w:rPr>
        <w:t xml:space="preserve">WACC- </w:t>
      </w:r>
      <w:r>
        <w:rPr>
          <w:sz w:val="20"/>
        </w:rPr>
        <w:t xml:space="preserve">13％ポイント </w:t>
      </w:r>
      <w:r>
        <w:rPr>
          <w:sz w:val="20"/>
        </w:rPr>
        <w:t xml:space="preserve">を超えるR0Icを目指します。 </w:t>
      </w:r>
      <w:r>
        <w:rPr>
          <w:sz w:val="20"/>
        </w:rPr>
        <w:t xml:space="preserve">継続的に同水準に届かない </w:t>
      </w:r>
      <w:r>
        <w:rPr>
          <w:sz w:val="20"/>
        </w:rPr>
        <w:t xml:space="preserve">事業部に対し </w:t>
      </w:r>
      <w:r>
        <w:rPr>
          <w:sz w:val="20"/>
        </w:rPr>
        <w:t xml:space="preserve">ては、 </w:t>
      </w:r>
      <w:r>
        <w:rPr>
          <w:sz w:val="20"/>
        </w:rPr>
        <w:t xml:space="preserve">ホー </w:t>
      </w:r>
      <w:r>
        <w:rPr>
          <w:sz w:val="20"/>
        </w:rPr>
        <w:t xml:space="preserve">ルディングスが積極的に関与し </w:t>
      </w:r>
      <w:r>
        <w:rPr>
          <w:sz w:val="20"/>
        </w:rPr>
        <w:t xml:space="preserve">てまいります。 </w:t>
      </w:r>
      <w:r>
        <w:rPr>
          <w:sz w:val="20"/>
        </w:rPr>
        <w:t xml:space="preserve">単む </w:t>
      </w:r>
      <w:r>
        <w:rPr>
          <w:sz w:val="20"/>
        </w:rPr>
        <w:t xml:space="preserve">る数字の追求ではなく </w:t>
      </w:r>
      <w:r>
        <w:rPr>
          <w:sz w:val="20"/>
        </w:rPr>
        <w:t xml:space="preserve">成長性と両立させたROIC改善シナリオを </w:t>
      </w:r>
      <w:r>
        <w:rPr>
          <w:sz w:val="20"/>
        </w:rPr>
        <w:t xml:space="preserve">締切も含めて明確化します。 </w:t>
      </w:r>
      <w:r>
        <w:rPr>
          <w:sz w:val="20"/>
        </w:rPr>
        <w:t xml:space="preserve">なお </w:t>
      </w:r>
      <w:r>
        <w:rPr>
          <w:sz w:val="20"/>
        </w:rPr>
        <w:t xml:space="preserve">テレビ関連の事業は </w:t>
      </w:r>
      <w:r>
        <w:rPr>
          <w:sz w:val="20"/>
        </w:rPr>
        <w:t xml:space="preserve">家電のフルラインアップ戦略も踏まえて別管理とし </w:t>
      </w:r>
      <w:r>
        <w:rPr>
          <w:sz w:val="20"/>
        </w:rPr>
        <w:t xml:space="preserve">赤字を出さずに継 </w:t>
      </w:r>
      <w:r>
        <w:rPr>
          <w:sz w:val="20"/>
        </w:rPr>
        <w:t xml:space="preserve">続でき </w:t>
      </w:r>
      <w:r>
        <w:rPr>
          <w:sz w:val="20"/>
        </w:rPr>
        <w:t xml:space="preserve">るかを見極めてまいりま </w:t>
      </w:r>
      <w:r>
        <w:rPr>
          <w:sz w:val="20"/>
        </w:rPr>
        <w:t xml:space="preserve">す。 </w:t>
      </w:r>
      <w:r>
        <w:rPr>
          <w:sz w:val="20"/>
        </w:rPr>
        <w:t xml:space="preserve">ただし </w:t>
      </w:r>
      <w:r>
        <w:rPr>
          <w:sz w:val="20"/>
        </w:rPr>
        <w:t xml:space="preserve">決して聖域ではなく </w:t>
      </w:r>
      <w:r>
        <w:rPr>
          <w:sz w:val="20"/>
        </w:rPr>
        <w:t xml:space="preserve">それが難しい場合は、 </w:t>
      </w:r>
      <w:r>
        <w:rPr>
          <w:sz w:val="20"/>
        </w:rPr>
        <w:t xml:space="preserve">もう一段踏み </w:t>
      </w:r>
      <w:r>
        <w:rPr>
          <w:sz w:val="20"/>
        </w:rPr>
        <w:t xml:space="preserve">込んだ対応を取つ </w:t>
      </w:r>
      <w:r>
        <w:rPr>
          <w:sz w:val="20"/>
        </w:rPr>
        <w:t xml:space="preserve">Cまします? </w:t>
      </w:r>
      <w:r>
        <w:rPr>
          <w:sz w:val="20"/>
        </w:rPr>
        <w:t xml:space="preserve">また </w:t>
      </w:r>
      <w:r>
        <w:rPr>
          <w:sz w:val="20"/>
        </w:rPr>
        <w:t xml:space="preserve">ブレ </w:t>
      </w:r>
      <w:r>
        <w:rPr>
          <w:sz w:val="20"/>
        </w:rPr>
        <w:t xml:space="preserve">プ投資領域の事業に </w:t>
      </w:r>
      <w:r>
        <w:rPr>
          <w:sz w:val="20"/>
        </w:rPr>
        <w:t xml:space="preserve">ついても別管理とし </w:t>
      </w:r>
      <w:r>
        <w:rPr>
          <w:sz w:val="20"/>
        </w:rPr>
        <w:t xml:space="preserve">ＰHＤが管理指 </w:t>
      </w:r>
      <w:r>
        <w:rPr>
          <w:sz w:val="20"/>
        </w:rPr>
        <w:t xml:space="preserve">標を明確化し </w:t>
      </w:r>
      <w:r>
        <w:rPr>
          <w:sz w:val="20"/>
        </w:rPr>
        <w:t xml:space="preserve">モニタリンブしていきます </w:t>
      </w:r>
    </w:p>
    <w:p>
      <w:pPr>
        <w:pStyle w:val="Heading1"/>
      </w:pPr>
      <w:r>
        <w:t xml:space="preserve">グループの体質強化</w:t>
      </w:r>
    </w:p>
    <w:p>
      <w:pPr>
        <w:pStyle w:val="Heading1"/>
      </w:pPr>
      <w:r>
        <w:t xml:space="preserve">人的資本経営)</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当社グループは </w:t>
      </w:r>
      <w:r>
        <w:rPr>
          <w:sz w:val="20"/>
        </w:rPr>
        <w:t xml:space="preserve">創業以来 </w:t>
      </w:r>
      <w:r>
        <w:rPr>
          <w:sz w:val="20"/>
        </w:rPr>
        <w:t xml:space="preserve">物をつくる前に人をつくるという考え方を大切にしてきました。グル </w:t>
      </w:r>
      <w:r>
        <w:rPr>
          <w:sz w:val="20"/>
        </w:rPr>
        <w:t xml:space="preserve">プの使命である </w:t>
      </w:r>
      <w:r>
        <w:rPr>
          <w:sz w:val="20"/>
        </w:rPr>
        <w:t xml:space="preserve">「物と心が共に豊かな理想の社会の実現にあたっで </w:t>
      </w:r>
      <w:r>
        <w:rPr>
          <w:sz w:val="20"/>
        </w:rPr>
        <w:t xml:space="preserve">人ひとりが経営基本方針を実 </w:t>
      </w:r>
      <w:r>
        <w:rPr>
          <w:sz w:val="20"/>
        </w:rPr>
        <w:t xml:space="preserve">践すること。 </w:t>
      </w:r>
      <w:r>
        <w:rPr>
          <w:sz w:val="20"/>
        </w:rPr>
        <w:t xml:space="preserve">その実践を </w:t>
      </w:r>
      <w:r>
        <w:rPr>
          <w:sz w:val="20"/>
        </w:rPr>
        <w:t xml:space="preserve">I社員のウェルビ </w:t>
      </w:r>
      <w:r>
        <w:rPr>
          <w:sz w:val="20"/>
        </w:rPr>
        <w:t xml:space="preserve">一イングの実現によって確実なものにしていくこと。これ </w:t>
      </w:r>
      <w:r>
        <w:rPr>
          <w:sz w:val="20"/>
        </w:rPr>
        <w:t xml:space="preserve">が当社グル </w:t>
      </w:r>
      <w:r>
        <w:rPr>
          <w:sz w:val="20"/>
        </w:rPr>
        <w:t xml:space="preserve">プの人的資本経営です </w:t>
      </w:r>
      <w:r>
        <w:rPr>
          <w:sz w:val="20"/>
        </w:rPr>
        <w:t xml:space="preserve">経営基本方針の実践を徹底するために、 </w:t>
      </w:r>
      <w:r>
        <w:rPr>
          <w:sz w:val="20"/>
        </w:rPr>
        <w:t xml:space="preserve">2023年4月にグ口 </w:t>
      </w:r>
      <w:r>
        <w:rPr>
          <w:sz w:val="20"/>
        </w:rPr>
        <w:t xml:space="preserve">バル共通の行動指針としてＴPanasOni </w:t>
      </w:r>
      <w:r>
        <w:rPr>
          <w:sz w:val="20"/>
        </w:rPr>
        <w:t xml:space="preserve">Leadership </w:t>
      </w:r>
      <w:r>
        <w:rPr>
          <w:sz w:val="20"/>
        </w:rPr>
        <w:t xml:space="preserve">Principles </w:t>
      </w:r>
      <w:r>
        <w:rPr>
          <w:sz w:val="20"/>
        </w:rPr>
        <w:t xml:space="preserve">(PLP)]を策定 </w:t>
      </w:r>
      <w:r>
        <w:rPr>
          <w:sz w:val="20"/>
        </w:rPr>
        <w:t xml:space="preserve">ました。 </w:t>
      </w:r>
      <w:r>
        <w:rPr>
          <w:sz w:val="20"/>
        </w:rPr>
        <w:t xml:space="preserve">PＬPを採用 </w:t>
      </w:r>
      <w:r>
        <w:rPr>
          <w:sz w:val="20"/>
        </w:rPr>
        <w:t xml:space="preserve">育成 </w:t>
      </w:r>
      <w:r>
        <w:rPr>
          <w:sz w:val="20"/>
        </w:rPr>
        <w:t xml:space="preserve">評価 </w:t>
      </w:r>
      <w:r>
        <w:rPr>
          <w:sz w:val="20"/>
        </w:rPr>
        <w:t xml:space="preserve">昇格 </w:t>
      </w:r>
      <w:r>
        <w:rPr>
          <w:sz w:val="20"/>
        </w:rPr>
        <w:t xml:space="preserve">異動等の人財マネジメ </w:t>
      </w:r>
      <w:r>
        <w:rPr>
          <w:sz w:val="20"/>
        </w:rPr>
        <w:t xml:space="preserve">`ト施策 </w:t>
      </w:r>
      <w:r>
        <w:rPr>
          <w:sz w:val="20"/>
        </w:rPr>
        <w:t xml:space="preserve">組み込むとともに </w:t>
      </w:r>
      <w:r>
        <w:rPr>
          <w:sz w:val="20"/>
        </w:rPr>
        <w:t xml:space="preserve">経営陣評価にPＰをべ一スとした360度評価を組み込むことで経営陣が </w:t>
      </w:r>
      <w:r>
        <w:rPr>
          <w:sz w:val="20"/>
        </w:rPr>
        <w:t xml:space="preserve">力強く推進する仕組み </w:t>
      </w:r>
      <w:r>
        <w:rPr>
          <w:sz w:val="20"/>
        </w:rPr>
        <w:t xml:space="preserve">にしています </w:t>
      </w:r>
      <w:r>
        <w:rPr>
          <w:sz w:val="20"/>
        </w:rPr>
        <w:t xml:space="preserve">「社員のウェルビ </w:t>
      </w:r>
      <w:r>
        <w:rPr>
          <w:sz w:val="20"/>
        </w:rPr>
        <w:t xml:space="preserve">イングの実現に向けては、 </w:t>
      </w:r>
      <w:r>
        <w:rPr>
          <w:sz w:val="20"/>
        </w:rPr>
        <w:t xml:space="preserve">登用制度 </w:t>
      </w:r>
      <w:r>
        <w:rPr>
          <w:sz w:val="20"/>
        </w:rPr>
        <w:t xml:space="preserve">の拡充災 </w:t>
      </w:r>
      <w:r>
        <w:rPr>
          <w:sz w:val="20"/>
        </w:rPr>
        <w:t xml:space="preserve">一人いとロのキ </w:t>
      </w:r>
      <w:r>
        <w:rPr>
          <w:sz w:val="20"/>
        </w:rPr>
        <w:t xml:space="preserve">ヤリアを </w:t>
      </w:r>
      <w:r>
        <w:rPr>
          <w:sz w:val="20"/>
        </w:rPr>
        <w:t xml:space="preserve">つなぐための働く </w:t>
      </w:r>
      <w:r>
        <w:rPr>
          <w:sz w:val="20"/>
        </w:rPr>
        <w:t xml:space="preserve">時間と場所の選択肢拡大等に取り組 </w:t>
      </w:r>
      <w:r>
        <w:rPr>
          <w:sz w:val="20"/>
        </w:rPr>
        <w:t xml:space="preserve">でいます </w:t>
      </w:r>
      <w:r>
        <w:rPr>
          <w:sz w:val="20"/>
        </w:rPr>
        <w:t xml:space="preserve">また </w:t>
      </w:r>
      <w:r>
        <w:rPr>
          <w:sz w:val="20"/>
        </w:rPr>
        <w:t xml:space="preserve">ブル </w:t>
      </w:r>
      <w:r>
        <w:rPr>
          <w:sz w:val="20"/>
        </w:rPr>
        <w:t xml:space="preserve">プ全体を多様性のあ </w:t>
      </w:r>
      <w:r>
        <w:rPr>
          <w:sz w:val="20"/>
        </w:rPr>
        <w:t xml:space="preserve">る組織に変革 </w:t>
      </w:r>
      <w:r>
        <w:rPr>
          <w:sz w:val="20"/>
        </w:rPr>
        <w:t xml:space="preserve">個性を活かし合え </w:t>
      </w:r>
      <w:r>
        <w:rPr>
          <w:sz w:val="20"/>
        </w:rPr>
        <w:t xml:space="preserve">るよう </w:t>
      </w:r>
      <w:r>
        <w:rPr>
          <w:sz w:val="20"/>
        </w:rPr>
        <w:t xml:space="preserve">経営チ </w:t>
      </w:r>
      <w:r>
        <w:rPr>
          <w:sz w:val="20"/>
        </w:rPr>
        <w:t xml:space="preserve">ムに多様性比率目 </w:t>
      </w:r>
      <w:r>
        <w:rPr>
          <w:sz w:val="20"/>
        </w:rPr>
        <w:t xml:space="preserve">標を導入し </w:t>
      </w:r>
      <w:r>
        <w:rPr>
          <w:sz w:val="20"/>
        </w:rPr>
        <w:t xml:space="preserve">まずは経営チ </w:t>
      </w:r>
      <w:r>
        <w:rPr>
          <w:sz w:val="20"/>
        </w:rPr>
        <w:t xml:space="preserve">ムから変革 </w:t>
      </w:r>
      <w:r>
        <w:rPr>
          <w:sz w:val="20"/>
        </w:rPr>
        <w:t xml:space="preserve">てまし </w:t>
      </w:r>
      <w:r>
        <w:rPr>
          <w:sz w:val="20"/>
        </w:rPr>
        <w:t xml:space="preserve">íります </w:t>
      </w:r>
      <w:r>
        <w:rPr>
          <w:sz w:val="20"/>
        </w:rPr>
        <w:t xml:space="preserve">そして </w:t>
      </w:r>
      <w:r>
        <w:rPr>
          <w:sz w:val="20"/>
        </w:rPr>
        <w:t xml:space="preserve">2024年 </w:t>
      </w:r>
      <w:r>
        <w:rPr>
          <w:sz w:val="20"/>
        </w:rPr>
        <w:t xml:space="preserve">7月にはグル </w:t>
      </w:r>
      <w:r>
        <w:rPr>
          <w:sz w:val="20"/>
        </w:rPr>
        <w:t xml:space="preserve">プCHROとし </w:t>
      </w:r>
      <w:r>
        <w:rPr>
          <w:sz w:val="20"/>
        </w:rPr>
        <w:t xml:space="preserve">C木下 </w:t>
      </w:r>
      <w:r>
        <w:rPr>
          <w:sz w:val="20"/>
        </w:rPr>
        <w:t xml:space="preserve">達夫を社外から迎え入れまし </w:t>
      </w:r>
      <w:r>
        <w:rPr>
          <w:sz w:val="20"/>
        </w:rPr>
        <w:t xml:space="preserve">した </w:t>
      </w:r>
      <w:r>
        <w:rPr>
          <w:sz w:val="20"/>
        </w:rPr>
        <w:t xml:space="preserve">彼は </w:t>
      </w:r>
      <w:r>
        <w:rPr>
          <w:sz w:val="20"/>
        </w:rPr>
        <w:t xml:space="preserve">社員全 </w:t>
      </w:r>
      <w:r>
        <w:rPr>
          <w:sz w:val="20"/>
        </w:rPr>
        <w:t xml:space="preserve">員が挑戦す </w:t>
      </w:r>
      <w:r>
        <w:rPr>
          <w:sz w:val="20"/>
        </w:rPr>
        <w:t xml:space="preserve">る風士の根付し </w:t>
      </w:r>
      <w:r>
        <w:rPr>
          <w:sz w:val="20"/>
        </w:rPr>
        <w:t xml:space="preserve">たグロ- </w:t>
      </w:r>
      <w:r>
        <w:rPr>
          <w:sz w:val="20"/>
        </w:rPr>
        <w:t xml:space="preserve">バル企業での </w:t>
      </w:r>
      <w:r>
        <w:rPr>
          <w:sz w:val="20"/>
        </w:rPr>
        <w:t xml:space="preserve">事担当 </w:t>
      </w:r>
      <w:r>
        <w:rPr>
          <w:sz w:val="20"/>
        </w:rPr>
        <w:t xml:space="preserve">経験があります </w:t>
      </w:r>
      <w:r>
        <w:rPr>
          <w:sz w:val="20"/>
        </w:rPr>
        <w:t xml:space="preserve">当社は長年事業を進める </w:t>
      </w:r>
      <w:r>
        <w:rPr>
          <w:sz w:val="20"/>
        </w:rPr>
        <w:t xml:space="preserve">中で過去の失敗に基 </w:t>
      </w:r>
      <w:r>
        <w:rPr>
          <w:sz w:val="20"/>
        </w:rPr>
        <w:t xml:space="preserve">つし </w:t>
      </w:r>
      <w:r>
        <w:rPr>
          <w:sz w:val="20"/>
        </w:rPr>
        <w:t xml:space="preserve">て作られた </w:t>
      </w:r>
      <w:r>
        <w:rPr>
          <w:sz w:val="20"/>
        </w:rPr>
        <w:t xml:space="preserve">さまざまなル </w:t>
      </w:r>
      <w:r>
        <w:rPr>
          <w:sz w:val="20"/>
        </w:rPr>
        <w:t xml:space="preserve">ルや規定が社員のモチべ </w:t>
      </w:r>
      <w:r>
        <w:rPr>
          <w:sz w:val="20"/>
        </w:rPr>
        <w:t xml:space="preserve">ションを下げ </w:t>
      </w:r>
      <w:r>
        <w:rPr>
          <w:sz w:val="20"/>
        </w:rPr>
        <w:t xml:space="preserve">自発的 </w:t>
      </w:r>
      <w:r>
        <w:rPr>
          <w:sz w:val="20"/>
        </w:rPr>
        <w:t xml:space="preserve">な挑戦を縛つ </w:t>
      </w:r>
      <w:r>
        <w:rPr>
          <w:sz w:val="20"/>
        </w:rPr>
        <w:t xml:space="preserve">ているの </w:t>
      </w:r>
      <w:r>
        <w:rPr>
          <w:sz w:val="20"/>
        </w:rPr>
        <w:t xml:space="preserve">ではなし </w:t>
      </w:r>
      <w:r>
        <w:rPr>
          <w:sz w:val="20"/>
        </w:rPr>
        <w:t xml:space="preserve">'かと考え </w:t>
      </w:r>
      <w:r>
        <w:rPr>
          <w:sz w:val="20"/>
        </w:rPr>
        <w:t xml:space="preserve">ています。 </w:t>
      </w:r>
      <w:r>
        <w:rPr>
          <w:sz w:val="20"/>
        </w:rPr>
        <w:t xml:space="preserve">私が入社し </w:t>
      </w:r>
      <w:r>
        <w:rPr>
          <w:sz w:val="20"/>
        </w:rPr>
        <w:t xml:space="preserve">た約35年前は </w:t>
      </w:r>
      <w:r>
        <w:rPr>
          <w:sz w:val="20"/>
        </w:rPr>
        <w:t xml:space="preserve">経営基本方針に基づい </w:t>
      </w:r>
      <w:r>
        <w:rPr>
          <w:sz w:val="20"/>
        </w:rPr>
        <w:t xml:space="preserve">乙創意工夫をし </w:t>
      </w:r>
      <w:r>
        <w:rPr>
          <w:sz w:val="20"/>
        </w:rPr>
        <w:t xml:space="preserve">て挑戦す </w:t>
      </w:r>
      <w:r>
        <w:rPr>
          <w:sz w:val="20"/>
        </w:rPr>
        <w:t xml:space="preserve">るという風土があり、 </w:t>
      </w:r>
      <w:r>
        <w:rPr>
          <w:sz w:val="20"/>
        </w:rPr>
        <w:t xml:space="preserve">新入社員含めて色 </w:t>
      </w:r>
      <w:r>
        <w:rPr>
          <w:sz w:val="20"/>
        </w:rPr>
        <w:t xml:space="preserve">々な提案をし </w:t>
      </w:r>
      <w:r>
        <w:rPr>
          <w:sz w:val="20"/>
        </w:rPr>
        <w:t xml:space="preserve">ておりましたし </w:t>
      </w:r>
      <w:r>
        <w:rPr>
          <w:sz w:val="20"/>
        </w:rPr>
        <w:t xml:space="preserve">もつと </w:t>
      </w:r>
      <w:r>
        <w:rPr>
          <w:sz w:val="20"/>
        </w:rPr>
        <w:t xml:space="preserve">自由にやらせ </w:t>
      </w:r>
      <w:r>
        <w:rPr>
          <w:sz w:val="20"/>
        </w:rPr>
        <w:t xml:space="preserve">てもらつ </w:t>
      </w:r>
      <w:r>
        <w:rPr>
          <w:sz w:val="20"/>
        </w:rPr>
        <w:t xml:space="preserve">でいました </w:t>
      </w:r>
      <w:r>
        <w:rPr>
          <w:sz w:val="20"/>
        </w:rPr>
        <w:t xml:space="preserve">木下には、 </w:t>
      </w:r>
      <w:r>
        <w:rPr>
          <w:sz w:val="20"/>
        </w:rPr>
        <w:t xml:space="preserve">これま </w:t>
      </w:r>
      <w:r>
        <w:rPr>
          <w:sz w:val="20"/>
        </w:rPr>
        <w:t xml:space="preserve">での経験を活かして、 </w:t>
      </w:r>
      <w:r>
        <w:rPr>
          <w:sz w:val="20"/>
        </w:rPr>
        <w:t xml:space="preserve">社員 </w:t>
      </w:r>
      <w:r>
        <w:rPr>
          <w:sz w:val="20"/>
        </w:rPr>
        <w:t xml:space="preserve">一人ひとりが定められ </w:t>
      </w:r>
      <w:r>
        <w:rPr>
          <w:sz w:val="20"/>
        </w:rPr>
        <w:t xml:space="preserve">たルールを超えて、 </w:t>
      </w:r>
      <w:r>
        <w:rPr>
          <w:sz w:val="20"/>
        </w:rPr>
        <w:t xml:space="preserve">プリンシプルベスで自発的に行動できるグル </w:t>
      </w:r>
      <w:r>
        <w:rPr>
          <w:sz w:val="20"/>
        </w:rPr>
        <w:t xml:space="preserve">プとなるよう、 </w:t>
      </w:r>
      <w:r>
        <w:rPr>
          <w:sz w:val="20"/>
        </w:rPr>
        <w:t xml:space="preserve">変革をリ </w:t>
      </w:r>
      <w:r>
        <w:rPr>
          <w:sz w:val="20"/>
        </w:rPr>
        <w:t xml:space="preserve">- </w:t>
      </w:r>
      <w:r>
        <w:rPr>
          <w:sz w:val="20"/>
        </w:rPr>
        <w:t xml:space="preserve">ドして </w:t>
      </w:r>
      <w:r>
        <w:rPr>
          <w:sz w:val="20"/>
        </w:rPr>
        <w:t xml:space="preserve">もらいます。 </w:t>
      </w:r>
      <w:r>
        <w:rPr>
          <w:sz w:val="20"/>
        </w:rPr>
        <w:t xml:space="preserve">私は、 </w:t>
      </w:r>
      <w:r>
        <w:rPr>
          <w:sz w:val="20"/>
        </w:rPr>
        <w:t xml:space="preserve">社員一人ひとり、 </w:t>
      </w:r>
      <w:r>
        <w:rPr>
          <w:sz w:val="20"/>
        </w:rPr>
        <w:t xml:space="preserve">および組織としてのケイパビリティの最大化が当社の競争力の鍵を握ると老 </w:t>
      </w:r>
      <w:r>
        <w:rPr>
          <w:sz w:val="20"/>
        </w:rPr>
        <w:t xml:space="preserve">えています。 </w:t>
      </w:r>
      <w:r>
        <w:rPr>
          <w:sz w:val="20"/>
        </w:rPr>
        <w:t xml:space="preserve">すべての社員が </w:t>
      </w:r>
      <w:r>
        <w:rPr>
          <w:sz w:val="20"/>
        </w:rPr>
        <w:t xml:space="preserve">挑戦を通じて成長し </w:t>
      </w:r>
      <w:r>
        <w:rPr>
          <w:sz w:val="20"/>
        </w:rPr>
        <w:t xml:space="preserve">そのボテンシャルを最大限発揮できる状態を実現 </w:t>
      </w:r>
      <w:r>
        <w:rPr>
          <w:sz w:val="20"/>
        </w:rPr>
        <w:t xml:space="preserve">しながら、 </w:t>
      </w:r>
      <w:r>
        <w:rPr>
          <w:sz w:val="20"/>
        </w:rPr>
        <w:t xml:space="preserve">販売・ </w:t>
      </w:r>
      <w:r>
        <w:rPr>
          <w:sz w:val="20"/>
        </w:rPr>
        <w:t xml:space="preserve">利益や競争力強化等の価値創出に </w:t>
      </w:r>
      <w:r>
        <w:rPr>
          <w:sz w:val="20"/>
        </w:rPr>
        <w:t xml:space="preserve">つながる仕事に最適な人員で取り組む組織に変革す </w:t>
      </w:r>
      <w:r>
        <w:rPr>
          <w:sz w:val="20"/>
        </w:rPr>
        <w:t xml:space="preserve">ることにより、 </w:t>
      </w:r>
      <w:r>
        <w:rPr>
          <w:sz w:val="20"/>
        </w:rPr>
        <w:t xml:space="preserve">人的資本から生み出され </w:t>
      </w:r>
      <w:r>
        <w:rPr>
          <w:sz w:val="20"/>
        </w:rPr>
        <w:t xml:space="preserve">る収益を最大化する姿を目指します </w:t>
      </w:r>
      <w:r>
        <w:rPr>
          <w:sz w:val="20"/>
        </w:rPr>
        <w:t xml:space="preserve">X事業会社を越えた異動・登用制度もあり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Panasonic Holding! </w:t>
      </w:r>
      <w:r>
        <w:rPr>
          <w:sz w:val="20"/>
        </w:rPr>
        <w:t xml:space="preserve">流合報告書2024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グループCEO&amp;CFOスッモージ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セグメント別戦略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グループ(EOメッセージ</w:t>
      </w:r>
    </w:p>
    <w:p>
      <w:pPr>
        <w:ind w:firstLine="360"/>
      </w:pPr>
      <w:r>
        <w:rPr>
          <w:sz w:val="20"/>
        </w:rPr>
        <w:t xml:space="preserve">(現場革新 </w:t>
      </w:r>
      <w:r>
        <w:rPr>
          <w:sz w:val="20"/>
        </w:rPr>
        <w:t xml:space="preserve">Px! </w:t>
      </w:r>
    </w:p>
    <w:p>
      <w:pPr>
        <w:ind w:firstLine="360"/>
      </w:pPr>
      <w:r>
        <w:rPr>
          <w:sz w:val="20"/>
        </w:rPr>
        <w:t xml:space="preserve">競争力強化のスピ一ドアップを図るため </w:t>
      </w:r>
      <w:r>
        <w:rPr>
          <w:sz w:val="20"/>
        </w:rPr>
        <w:t xml:space="preserve">現場革新と </w:t>
      </w:r>
      <w:r>
        <w:rPr>
          <w:sz w:val="20"/>
        </w:rPr>
        <w:t xml:space="preserve">ＰX </w:t>
      </w:r>
      <w:r>
        <w:rPr>
          <w:sz w:val="20"/>
        </w:rPr>
        <w:t xml:space="preserve">Panasonic </w:t>
      </w:r>
      <w:r>
        <w:rPr>
          <w:sz w:val="20"/>
        </w:rPr>
        <w:t xml:space="preserve">Transformation）に継続し </w:t>
      </w:r>
      <w:r>
        <w:rPr>
          <w:sz w:val="20"/>
        </w:rPr>
        <w:t xml:space="preserve">て取り組ん </w:t>
      </w:r>
      <w:r>
        <w:rPr>
          <w:sz w:val="20"/>
        </w:rPr>
        <w:t xml:space="preserve">でまいります </w:t>
      </w:r>
      <w:r>
        <w:rPr>
          <w:sz w:val="20"/>
        </w:rPr>
        <w:t xml:space="preserve">現場革新は </w:t>
      </w:r>
      <w:r>
        <w:rPr>
          <w:sz w:val="20"/>
        </w:rPr>
        <w:t xml:space="preserve">各事業が卓越したオペレー </w:t>
      </w:r>
      <w:r>
        <w:rPr>
          <w:sz w:val="20"/>
        </w:rPr>
        <w:t xml:space="preserve">ションカを獲得するため、 </w:t>
      </w:r>
      <w:r>
        <w:rPr>
          <w:sz w:val="20"/>
        </w:rPr>
        <w:t xml:space="preserve">ムダと滞留を徹底的に排除するこ </w:t>
      </w:r>
      <w:r>
        <w:rPr>
          <w:sz w:val="20"/>
        </w:rPr>
        <w:t xml:space="preserve">とを目指す取り組みです。 </w:t>
      </w:r>
      <w:r>
        <w:rPr>
          <w:sz w:val="20"/>
        </w:rPr>
        <w:t xml:space="preserve">中期戦略で掲げた経営指標 </w:t>
      </w:r>
      <w:r>
        <w:rPr>
          <w:sz w:val="20"/>
        </w:rPr>
        <w:t xml:space="preserve">(KGD)の内. </w:t>
      </w:r>
      <w:r>
        <w:rPr>
          <w:sz w:val="20"/>
        </w:rPr>
        <w:t xml:space="preserve">営業利益が未達見通し </w:t>
      </w:r>
      <w:r>
        <w:rPr>
          <w:sz w:val="20"/>
        </w:rPr>
        <w:t xml:space="preserve">にも関わらず </w:t>
      </w:r>
      <w:r>
        <w:rPr>
          <w:sz w:val="20"/>
        </w:rPr>
        <w:t xml:space="preserve">営業キャッシュ・ </w:t>
      </w:r>
      <w:r>
        <w:rPr>
          <w:sz w:val="20"/>
        </w:rPr>
        <w:t xml:space="preserve">フロ </w:t>
      </w:r>
      <w:r>
        <w:rPr>
          <w:sz w:val="20"/>
        </w:rPr>
        <w:t xml:space="preserve">が達成見通し </w:t>
      </w:r>
      <w:r>
        <w:rPr>
          <w:sz w:val="20"/>
        </w:rPr>
        <w:t xml:space="preserve">となっているのは </w:t>
      </w:r>
      <w:r>
        <w:rPr>
          <w:sz w:val="20"/>
        </w:rPr>
        <w:t xml:space="preserve">この取り組みの成果の現れと考えてします。 </w:t>
      </w:r>
      <w:r>
        <w:rPr>
          <w:sz w:val="20"/>
        </w:rPr>
        <w:t xml:space="preserve">2022年から活動を開始し </w:t>
      </w:r>
      <w:r>
        <w:rPr>
          <w:sz w:val="20"/>
        </w:rPr>
        <w:t xml:space="preserve">この2年間で </w:t>
      </w:r>
      <w:r>
        <w:rPr>
          <w:sz w:val="20"/>
        </w:rPr>
        <w:t xml:space="preserve">現場の一人ひとりの発意でたゆまぬ改善を重ねる拠点がヴ口- </w:t>
      </w:r>
      <w:r>
        <w:rPr>
          <w:sz w:val="20"/>
        </w:rPr>
        <w:t xml:space="preserve">バルで全体の半数を超える124拠点に達しました。 </w:t>
      </w:r>
      <w:r>
        <w:rPr>
          <w:sz w:val="20"/>
        </w:rPr>
        <w:t xml:space="preserve">2024年度未ま </w:t>
      </w:r>
      <w:r>
        <w:rPr>
          <w:sz w:val="20"/>
        </w:rPr>
        <w:t xml:space="preserve">でにブル </w:t>
      </w:r>
      <w:r>
        <w:rPr>
          <w:sz w:val="20"/>
        </w:rPr>
        <w:t xml:space="preserve">プ全拠点に拡げてまし </w:t>
      </w:r>
      <w:r>
        <w:rPr>
          <w:sz w:val="20"/>
        </w:rPr>
        <w:t xml:space="preserve">ります </w:t>
      </w:r>
      <w:r>
        <w:rPr>
          <w:sz w:val="20"/>
        </w:rPr>
        <w:t xml:space="preserve">Pxは </w:t>
      </w:r>
      <w:r>
        <w:rPr>
          <w:sz w:val="20"/>
        </w:rPr>
        <w:t xml:space="preserve">ITシステムに留まらず </w:t>
      </w:r>
      <w:r>
        <w:rPr>
          <w:sz w:val="20"/>
        </w:rPr>
        <w:t xml:space="preserve">組織風士、 </w:t>
      </w:r>
      <w:r>
        <w:rPr>
          <w:sz w:val="20"/>
        </w:rPr>
        <w:t xml:space="preserve">働き方 </w:t>
      </w:r>
      <w:r>
        <w:rPr>
          <w:sz w:val="20"/>
        </w:rPr>
        <w:t xml:space="preserve">業務プ口セスも含めた) </w:t>
      </w:r>
      <w:r>
        <w:rPr>
          <w:sz w:val="20"/>
        </w:rPr>
        <w:t xml:space="preserve">パナソニックグループ全体 </w:t>
      </w:r>
      <w:r>
        <w:rPr>
          <w:sz w:val="20"/>
        </w:rPr>
        <w:t xml:space="preserve">を変革するために202 </w:t>
      </w:r>
      <w:r>
        <w:rPr>
          <w:sz w:val="20"/>
        </w:rPr>
        <w:t xml:space="preserve">年から活動し </w:t>
      </w:r>
      <w:r>
        <w:rPr>
          <w:sz w:val="20"/>
        </w:rPr>
        <w:t xml:space="preserve">ています </w:t>
      </w:r>
      <w:r>
        <w:rPr>
          <w:sz w:val="20"/>
        </w:rPr>
        <w:t xml:space="preserve">デジタルの力を使って開発・製造・ </w:t>
      </w:r>
      <w:r>
        <w:rPr>
          <w:sz w:val="20"/>
        </w:rPr>
        <w:t xml:space="preserve">販売を変革すると </w:t>
      </w:r>
      <w:r>
        <w:rPr>
          <w:sz w:val="20"/>
        </w:rPr>
        <w:t xml:space="preserve">生成ÄIの活用に取り組ん </w:t>
      </w:r>
      <w:r>
        <w:rPr>
          <w:sz w:val="20"/>
        </w:rPr>
        <w:t xml:space="preserve">ともに、 </w:t>
      </w:r>
      <w:r>
        <w:rPr>
          <w:sz w:val="20"/>
        </w:rPr>
        <w:t xml:space="preserve">でいます </w:t>
      </w:r>
      <w:r>
        <w:rPr>
          <w:sz w:val="20"/>
        </w:rPr>
        <w:t xml:space="preserve">生成ＡIの進化によって、 </w:t>
      </w:r>
      <w:r>
        <w:rPr>
          <w:sz w:val="20"/>
        </w:rPr>
        <w:t xml:space="preserve">ホワイトカラ </w:t>
      </w:r>
      <w:r>
        <w:rPr>
          <w:sz w:val="20"/>
        </w:rPr>
        <w:t xml:space="preserve">一の仕事の多くが取つ </w:t>
      </w:r>
      <w:r>
        <w:rPr>
          <w:sz w:val="20"/>
        </w:rPr>
        <w:t xml:space="preserve">て代わられるのは世の中の大きな潮流です。 </w:t>
      </w:r>
      <w:r>
        <w:rPr>
          <w:sz w:val="20"/>
        </w:rPr>
        <w:t xml:space="preserve">この潮流を当社グル </w:t>
      </w:r>
      <w:r>
        <w:rPr>
          <w:sz w:val="20"/>
        </w:rPr>
        <w:t xml:space="preserve">プとして取り込まなければ世の中 </w:t>
      </w:r>
      <w:r>
        <w:rPr>
          <w:sz w:val="20"/>
        </w:rPr>
        <w:t xml:space="preserve">から取り残されるとの危機感を持つ </w:t>
      </w:r>
      <w:r>
        <w:rPr>
          <w:sz w:val="20"/>
        </w:rPr>
        <w:t xml:space="preserve">ています: </w:t>
      </w:r>
      <w:r>
        <w:rPr>
          <w:sz w:val="20"/>
        </w:rPr>
        <w:t xml:space="preserve">2023年7月にパナソニック版の生成Åıを導入し </w:t>
      </w:r>
      <w:r>
        <w:rPr>
          <w:sz w:val="20"/>
        </w:rPr>
        <w:t xml:space="preserve">間擾 </w:t>
      </w:r>
      <w:r>
        <w:rPr>
          <w:sz w:val="20"/>
        </w:rPr>
        <w:t xml:space="preserve">部門の生産性向上に徹底的に取り組ん </w:t>
      </w:r>
      <w:r>
        <w:rPr>
          <w:sz w:val="20"/>
        </w:rPr>
        <w:t xml:space="preserve">でまいります </w:t>
      </w:r>
    </w:p>
    <w:p>
      <w:pPr>
        <w:pStyle w:val="Heading1"/>
      </w:pPr>
      <w:r>
        <w:t xml:space="preserve">収益性改善を断行し</w:t>
      </w:r>
    </w:p>
    <w:p>
      <w:pPr>
        <w:ind w:firstLine="360"/>
      </w:pPr>
      <w:r>
        <w:rPr>
          <w:sz w:val="20"/>
        </w:rPr>
        <w:t xml:space="preserve">当社の使命は </w:t>
      </w:r>
      <w:r>
        <w:rPr>
          <w:sz w:val="20"/>
        </w:rPr>
        <w:t xml:space="preserve">創業者の松 </w:t>
      </w:r>
      <w:r>
        <w:rPr>
          <w:sz w:val="20"/>
        </w:rPr>
        <w:t xml:space="preserve">幸之助が生涯追い求めた </w:t>
      </w:r>
      <w:r>
        <w:rPr>
          <w:sz w:val="20"/>
        </w:rPr>
        <w:t xml:space="preserve">物心 </w:t>
      </w:r>
      <w:r>
        <w:rPr>
          <w:sz w:val="20"/>
        </w:rPr>
        <w:t xml:space="preserve">如の繁栄小 </w:t>
      </w:r>
      <w:r>
        <w:rPr>
          <w:sz w:val="20"/>
        </w:rPr>
        <w:t xml:space="preserve">すなわち </w:t>
      </w:r>
      <w:r>
        <w:rPr>
          <w:sz w:val="20"/>
        </w:rPr>
        <w:t xml:space="preserve">「物と心が共に豊 </w:t>
      </w:r>
      <w:r>
        <w:rPr>
          <w:sz w:val="20"/>
        </w:rPr>
        <w:t xml:space="preserve">かな理想の社会の実現です。 </w:t>
      </w:r>
      <w:r>
        <w:rPr>
          <w:sz w:val="20"/>
        </w:rPr>
        <w:t xml:space="preserve">当社は創業以来この使命達成に向け、 </w:t>
      </w:r>
      <w:r>
        <w:rPr>
          <w:sz w:val="20"/>
        </w:rPr>
        <w:t xml:space="preserve">社会課題解決や人々の幸せのため </w:t>
      </w:r>
      <w:r>
        <w:rPr>
          <w:sz w:val="20"/>
        </w:rPr>
        <w:t xml:space="preserve">に </w:t>
      </w:r>
      <w:r>
        <w:rPr>
          <w:sz w:val="20"/>
        </w:rPr>
        <w:t xml:space="preserve">時代に合わせて事業を通じたお役立ちを果たし </w:t>
      </w:r>
      <w:r>
        <w:rPr>
          <w:sz w:val="20"/>
        </w:rPr>
        <w:t xml:space="preserve">てまいりました </w:t>
      </w:r>
      <w:r>
        <w:rPr>
          <w:sz w:val="20"/>
        </w:rPr>
        <w:t xml:space="preserve">現在のパナツ </w:t>
      </w:r>
      <w:r>
        <w:rPr>
          <w:sz w:val="20"/>
        </w:rPr>
        <w:t xml:space="preserve">ニックグル </w:t>
      </w:r>
      <w:r>
        <w:rPr>
          <w:sz w:val="20"/>
        </w:rPr>
        <w:t xml:space="preserve">プが向 </w:t>
      </w:r>
      <w:r>
        <w:rPr>
          <w:sz w:val="20"/>
        </w:rPr>
        <w:t xml:space="preserve">き合う </w:t>
      </w:r>
      <w:r>
        <w:rPr>
          <w:sz w:val="20"/>
        </w:rPr>
        <w:t xml:space="preserve">き領域は </w:t>
      </w:r>
      <w:r>
        <w:rPr>
          <w:sz w:val="20"/>
        </w:rPr>
        <w:t xml:space="preserve">ブレ </w:t>
      </w:r>
      <w:r>
        <w:rPr>
          <w:sz w:val="20"/>
        </w:rPr>
        <w:t xml:space="preserve">プ共通戦略として定める </w:t>
      </w:r>
      <w:r>
        <w:rPr>
          <w:sz w:val="20"/>
        </w:rPr>
        <w:t xml:space="preserve">「地球環境問題の解決と </w:t>
      </w:r>
      <w:r>
        <w:rPr>
          <w:sz w:val="20"/>
        </w:rPr>
        <w:t xml:space="preserve">人ひとりの生涯の健康 </w:t>
      </w:r>
      <w:r>
        <w:rPr>
          <w:sz w:val="20"/>
        </w:rPr>
        <w:t xml:space="preserve">安全 </w:t>
      </w:r>
      <w:r>
        <w:rPr>
          <w:sz w:val="20"/>
        </w:rPr>
        <w:t xml:space="preserve">快適の2つです </w:t>
      </w:r>
      <w:r>
        <w:rPr>
          <w:sz w:val="20"/>
        </w:rPr>
        <w:t xml:space="preserve">これらの領域 </w:t>
      </w:r>
      <w:r>
        <w:rPr>
          <w:sz w:val="20"/>
        </w:rPr>
        <w:t xml:space="preserve">のお役立ちを通し </w:t>
      </w:r>
      <w:r>
        <w:rPr>
          <w:sz w:val="20"/>
        </w:rPr>
        <w:t xml:space="preserve">て持続可能な社会への貢献を果たし </w:t>
      </w:r>
      <w:r>
        <w:rPr>
          <w:sz w:val="20"/>
        </w:rPr>
        <w:t xml:space="preserve">結果と </w:t>
      </w:r>
      <w:r>
        <w:rPr>
          <w:sz w:val="20"/>
        </w:rPr>
        <w:t xml:space="preserve">して収益を上げ </w:t>
      </w:r>
      <w:r>
        <w:rPr>
          <w:sz w:val="20"/>
        </w:rPr>
        <w:t xml:space="preserve">企業価値を高める </w:t>
      </w:r>
      <w:r>
        <w:rPr>
          <w:sz w:val="20"/>
        </w:rPr>
        <w:t xml:space="preserve">その積み重ねによつ </w:t>
      </w:r>
      <w:r>
        <w:rPr>
          <w:sz w:val="20"/>
        </w:rPr>
        <w:t xml:space="preserve">使命の達成を目指し </w:t>
      </w:r>
      <w:r>
        <w:rPr>
          <w:sz w:val="20"/>
        </w:rPr>
        <w:t xml:space="preserve">ていきます。 </w:t>
      </w:r>
      <w:r>
        <w:rPr>
          <w:sz w:val="20"/>
        </w:rPr>
        <w:t xml:space="preserve">これこそ </w:t>
      </w:r>
      <w:r>
        <w:rPr>
          <w:sz w:val="20"/>
        </w:rPr>
        <w:t xml:space="preserve">が当社に </w:t>
      </w:r>
      <w:r>
        <w:rPr>
          <w:sz w:val="20"/>
        </w:rPr>
        <w:t xml:space="preserve">とってのサステナビリテ </w:t>
      </w:r>
      <w:r>
        <w:rPr>
          <w:sz w:val="20"/>
        </w:rPr>
        <w:t xml:space="preserve">経営であり </w:t>
      </w:r>
      <w:r>
        <w:rPr>
          <w:sz w:val="20"/>
        </w:rPr>
        <w:t xml:space="preserve">当社の経営基本方針の実践そのものであります </w:t>
      </w:r>
      <w:r>
        <w:rPr>
          <w:sz w:val="20"/>
        </w:rPr>
        <w:t xml:space="preserve">しかし </w:t>
      </w:r>
      <w:r>
        <w:rPr>
          <w:sz w:val="20"/>
        </w:rPr>
        <w:t xml:space="preserve">現状の当社は低収益が続い </w:t>
      </w:r>
      <w:r>
        <w:rPr>
          <w:sz w:val="20"/>
        </w:rPr>
        <w:t xml:space="preserve">ており </w:t>
      </w:r>
      <w:r>
        <w:rPr>
          <w:sz w:val="20"/>
        </w:rPr>
        <w:t xml:space="preserve">この状況を打破できなければ </w:t>
      </w:r>
      <w:r>
        <w:rPr>
          <w:sz w:val="20"/>
        </w:rPr>
        <w:t xml:space="preserve">当社が目指す持続的なお </w:t>
      </w:r>
      <w:r>
        <w:rPr>
          <w:sz w:val="20"/>
        </w:rPr>
        <w:t xml:space="preserve">役立ちを果た </w:t>
      </w:r>
      <w:r>
        <w:rPr>
          <w:sz w:val="20"/>
        </w:rPr>
        <w:t xml:space="preserve">すことはできません </w:t>
      </w:r>
      <w:r>
        <w:rPr>
          <w:sz w:val="20"/>
        </w:rPr>
        <w:t xml:space="preserve">王に </w:t>
      </w:r>
      <w:r>
        <w:rPr>
          <w:sz w:val="20"/>
        </w:rPr>
        <w:t xml:space="preserve">その舞台に </w:t>
      </w:r>
      <w:r>
        <w:rPr>
          <w:sz w:val="20"/>
        </w:rPr>
        <w:t xml:space="preserve">も立つこと </w:t>
      </w:r>
      <w:r>
        <w:rPr>
          <w:sz w:val="20"/>
        </w:rPr>
        <w:t xml:space="preserve">もできないと考えています。 </w:t>
      </w:r>
      <w:r>
        <w:rPr>
          <w:sz w:val="20"/>
        </w:rPr>
        <w:t xml:space="preserve">不退転の </w:t>
      </w:r>
      <w:r>
        <w:rPr>
          <w:sz w:val="20"/>
        </w:rPr>
        <w:t xml:space="preserve">決意で収益性改善を断行し </w:t>
      </w:r>
      <w:r>
        <w:rPr>
          <w:sz w:val="20"/>
        </w:rPr>
        <w:t xml:space="preserve">企業価値向上を果たしてまいります </w:t>
      </w:r>
    </w:p>
    <w:p>
      <w:pPr>
        <w:ind w:firstLine="360"/>
      </w:pPr>
      <w:r>
        <w:rPr>
          <w:sz w:val="20"/>
        </w:rPr>
        <w:t xml:space="preserve">グループが目指す姿 </w:t>
      </w:r>
    </w:p>
    <w:p>
      <w:pPr>
        <w:pStyle w:val="Heading1"/>
      </w:pPr>
      <w:r>
        <w:t xml:space="preserve">物と心が共に豊かな理想の社会</w:t>
      </w:r>
    </w:p>
    <w:p>
      <w:pPr>
        <w:jc w:val="center"/>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drawing>
          <wp:inline>
            <wp:extent cx="1828800" cy="1974411"/>
            <wp:docPr id="112753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40699" name="[1213, 333, 2268, 1472]_0.jpg"/>
                    <pic:cNvPicPr/>
                  </pic:nvPicPr>
                  <pic:blipFill>
                    <a:blip xmlns:r="http://schemas.openxmlformats.org/officeDocument/2006/relationships" r:embed="rId73"/>
                    <a:stretch>
                      <a:fillRect/>
                    </a:stretch>
                  </pic:blipFill>
                  <pic:spPr>
                    <a:xfrm>
                      <a:off x="0" y="0"/>
                      <a:ext cx="1828800" cy="1974411"/>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Panasonic Holding! </w:t>
      </w:r>
      <w:r>
        <w:rPr>
          <w:sz w:val="20"/>
        </w:rPr>
        <w:t xml:space="preserve">五合報告書2024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グループCEO&amp;CFOスッセージ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パナリニックグループについて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セグメント別戦略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のEoスッセ </w:t>
      </w:r>
      <w:r>
        <w:rPr>
          <w:sz w:val="20"/>
        </w:rPr>
        <w:t xml:space="preserve">グル </w:t>
      </w:r>
      <w:r>
        <w:rPr>
          <w:sz w:val="20"/>
        </w:rPr>
        <w:t xml:space="preserve">プCFOメッセージ </w:t>
      </w:r>
    </w:p>
    <w:p>
      <w:pPr>
        <w:ind w:firstLine="360"/>
      </w:pPr>
      <w:r>
        <w:rPr>
          <w:sz w:val="20"/>
        </w:rPr>
        <w:t xml:space="preserve">グループCFOメッセージ </w:t>
      </w:r>
    </w:p>
    <w:p>
      <w:pPr>
        <w:jc w:val="center"/>
      </w:pPr>
      <w:r>
        <w:drawing>
          <wp:inline>
            <wp:extent cx="1828800" cy="1039941"/>
            <wp:docPr id="115712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97529" name="[96, 252, 1123, 836]_0.jpg"/>
                    <pic:cNvPicPr/>
                  </pic:nvPicPr>
                  <pic:blipFill>
                    <a:blip xmlns:r="http://schemas.openxmlformats.org/officeDocument/2006/relationships" r:embed="rId74"/>
                    <a:stretch>
                      <a:fillRect/>
                    </a:stretch>
                  </pic:blipFill>
                  <pic:spPr>
                    <a:xfrm>
                      <a:off x="0" y="0"/>
                      <a:ext cx="1828800" cy="1039941"/>
                    </a:xfrm>
                    <a:prstGeom prst="rect">
                      <a:avLst/>
                    </a:prstGeom>
                  </pic:spPr>
                </pic:pic>
              </a:graphicData>
            </a:graphic>
          </wp:inline>
        </w:drawing>
      </w:r>
    </w:p>
    <w:p>
      <w:pPr>
        <w:pStyle w:val="Heading1"/>
      </w:pPr>
      <w:r>
        <w:t xml:space="preserve">グループ全体で収益性改善に向けた取り組みを断行</w:t>
      </w:r>
    </w:p>
    <w:p>
      <w:pPr>
        <w:ind w:firstLine="360"/>
      </w:pPr>
      <w:r>
        <w:rPr>
          <w:sz w:val="20"/>
        </w:rPr>
        <w:t xml:space="preserve">2024年に入り、 </w:t>
      </w:r>
      <w:r>
        <w:rPr>
          <w:sz w:val="20"/>
        </w:rPr>
        <w:t xml:space="preserve">国内の多くの上場企業でPBR1 </w:t>
      </w:r>
      <w:r>
        <w:rPr>
          <w:sz w:val="20"/>
        </w:rPr>
        <w:t xml:space="preserve">倍割れの解消や水準の向上が見られた中で </w:t>
      </w:r>
      <w:r>
        <w:rPr>
          <w:sz w:val="20"/>
        </w:rPr>
        <w:t xml:space="preserve">当社の </w:t>
      </w:r>
      <w:r>
        <w:rPr>
          <w:sz w:val="20"/>
        </w:rPr>
        <w:t xml:space="preserve">ＰBRが2024年度の第1 </w:t>
      </w:r>
      <w:r>
        <w:rPr>
          <w:sz w:val="20"/>
        </w:rPr>
        <w:t xml:space="preserve">四半期においても </w:t>
      </w:r>
      <w:r>
        <w:rPr>
          <w:sz w:val="20"/>
        </w:rPr>
        <w:t xml:space="preserve">1倍を大き </w:t>
      </w:r>
      <w:r>
        <w:rPr>
          <w:sz w:val="20"/>
        </w:rPr>
        <w:t xml:space="preserve">く下回り推移し </w:t>
      </w:r>
      <w:r>
        <w:rPr>
          <w:sz w:val="20"/>
        </w:rPr>
        <w:t xml:space="preserve">ている現状は重く受け止めています。 </w:t>
      </w:r>
      <w:r>
        <w:rPr>
          <w:sz w:val="20"/>
        </w:rPr>
        <w:t xml:space="preserve">当社 </w:t>
      </w:r>
      <w:r>
        <w:rPr>
          <w:sz w:val="20"/>
        </w:rPr>
        <w:t xml:space="preserve">のPBRが低逃し </w:t>
      </w:r>
      <w:r>
        <w:rPr>
          <w:sz w:val="20"/>
        </w:rPr>
        <w:t xml:space="preserve">ている要因は </w:t>
      </w:r>
      <w:r>
        <w:rPr>
          <w:sz w:val="20"/>
        </w:rPr>
        <w:t xml:space="preserve">収益性の改善 </w:t>
      </w:r>
      <w:r>
        <w:rPr>
          <w:sz w:val="20"/>
        </w:rPr>
        <w:t xml:space="preserve">向上を実現できていないことにあると考えてい </w:t>
      </w:r>
      <w:r>
        <w:rPr>
          <w:sz w:val="20"/>
        </w:rPr>
        <w:t xml:space="preserve">ます。 </w:t>
      </w:r>
      <w:r>
        <w:rPr>
          <w:sz w:val="20"/>
        </w:rPr>
        <w:t xml:space="preserve">BRはROEとPERに分解す </w:t>
      </w:r>
      <w:r>
        <w:rPr>
          <w:sz w:val="20"/>
        </w:rPr>
        <w:t xml:space="preserve">ることができますが、 </w:t>
      </w:r>
      <w:r>
        <w:rPr>
          <w:sz w:val="20"/>
        </w:rPr>
        <w:t xml:space="preserve">想定通り </w:t>
      </w:r>
      <w:r>
        <w:rPr>
          <w:sz w:val="20"/>
        </w:rPr>
        <w:t xml:space="preserve">収益性を高められず、 </w:t>
      </w:r>
      <w:r>
        <w:rPr>
          <w:sz w:val="20"/>
        </w:rPr>
        <w:t xml:space="preserve">その結果とし </w:t>
      </w:r>
      <w:r>
        <w:rPr>
          <w:sz w:val="20"/>
        </w:rPr>
        <w:t xml:space="preserve">て目標の未達や業績見通しが </w:t>
      </w:r>
      <w:r>
        <w:rPr>
          <w:sz w:val="20"/>
        </w:rPr>
        <w:t xml:space="preserve">下方修正となったことで、 </w:t>
      </w:r>
      <w:r>
        <w:rPr>
          <w:sz w:val="20"/>
        </w:rPr>
        <w:t xml:space="preserve">R0Eはもとより資本市場の皆様の当社への成 </w:t>
      </w:r>
      <w:r>
        <w:rPr>
          <w:sz w:val="20"/>
        </w:rPr>
        <w:t xml:space="preserve">長期待を表すPERも低水準に留まつ </w:t>
      </w:r>
      <w:r>
        <w:rPr>
          <w:sz w:val="20"/>
        </w:rPr>
        <w:t xml:space="preserve">ている状況です。 </w:t>
      </w:r>
      <w:r>
        <w:rPr>
          <w:sz w:val="20"/>
        </w:rPr>
        <w:t xml:space="preserve">この状況を打開すべく </w:t>
      </w:r>
      <w:r>
        <w:rPr>
          <w:sz w:val="20"/>
        </w:rPr>
        <w:t xml:space="preserve">く2024年度からは各事業の競争力を成長性とR0I℃で厳格管理する規律を設け </w:t>
      </w:r>
      <w:r>
        <w:rPr>
          <w:sz w:val="20"/>
        </w:rPr>
        <w:t xml:space="preserve">低し収益性に留ま </w:t>
      </w:r>
      <w:r>
        <w:rPr>
          <w:sz w:val="20"/>
        </w:rPr>
        <w:t xml:space="preserve">の対処を加速させ </w:t>
      </w:r>
      <w:r>
        <w:rPr>
          <w:sz w:val="20"/>
        </w:rPr>
        <w:t xml:space="preserve">プ全体の収益性の改善に取り組ん </w:t>
      </w:r>
      <w:r>
        <w:rPr>
          <w:sz w:val="20"/>
        </w:rPr>
        <w:t xml:space="preserve">でまいります </w:t>
      </w:r>
      <w:r>
        <w:rPr>
          <w:sz w:val="20"/>
        </w:rPr>
        <w:t xml:space="preserve">ブレ </w:t>
      </w:r>
      <w:r>
        <w:rPr>
          <w:sz w:val="20"/>
        </w:rPr>
        <w:t xml:space="preserve">ド感をもつ </w:t>
      </w:r>
      <w:r>
        <w:rPr>
          <w:sz w:val="20"/>
        </w:rPr>
        <w:t xml:space="preserve">乙取り組み </w:t>
      </w:r>
      <w:r>
        <w:rPr>
          <w:sz w:val="20"/>
        </w:rPr>
        <w:t xml:space="preserve">を推進し </w:t>
      </w:r>
      <w:r>
        <w:rPr>
          <w:sz w:val="20"/>
        </w:rPr>
        <w:t xml:space="preserve">収益性の改善 </w:t>
      </w:r>
      <w:r>
        <w:rPr>
          <w:sz w:val="20"/>
        </w:rPr>
        <w:t xml:space="preserve">向上の実績を積み重ねること </w:t>
      </w:r>
      <w:r>
        <w:rPr>
          <w:sz w:val="20"/>
        </w:rPr>
        <w:t xml:space="preserve">で皆様から信頼と </w:t>
      </w:r>
      <w:r>
        <w:rPr>
          <w:sz w:val="20"/>
        </w:rPr>
        <w:t xml:space="preserve">期待をいただき </w:t>
      </w:r>
      <w:r>
        <w:rPr>
          <w:sz w:val="20"/>
        </w:rPr>
        <w:t xml:space="preserve">PBRの改善や持続的な企業価値の向上を実現できるよう努めてましります。 </w:t>
      </w:r>
    </w:p>
    <w:p>
      <w:pPr>
        <w:pStyle w:val="Heading1"/>
      </w:pPr>
      <w:r>
        <w:t xml:space="preserve">財務運営の基本的な考え方</w:t>
      </w:r>
    </w:p>
    <w:p>
      <w:pPr>
        <w:ind w:firstLine="360"/>
      </w:pPr>
      <w:r>
        <w:rPr>
          <w:sz w:val="20"/>
        </w:rPr>
        <w:t xml:space="preserve">当社は財務運営の基本的な考え方として </w:t>
      </w:r>
      <w:r>
        <w:rPr>
          <w:sz w:val="20"/>
        </w:rPr>
        <w:t xml:space="preserve">投下資本収益性と </w:t>
      </w:r>
      <w:r>
        <w:rPr>
          <w:sz w:val="20"/>
        </w:rPr>
        <w:t xml:space="preserve">「財務安定性を重視し </w:t>
      </w:r>
      <w:r>
        <w:rPr>
          <w:sz w:val="20"/>
        </w:rPr>
        <w:t xml:space="preserve">てしいます。 </w:t>
      </w:r>
      <w:r>
        <w:rPr>
          <w:sz w:val="20"/>
        </w:rPr>
        <w:t xml:space="preserve">「授 </w:t>
      </w:r>
      <w:r>
        <w:rPr>
          <w:sz w:val="20"/>
        </w:rPr>
        <w:t xml:space="preserve">下資本収益性の観点では </w:t>
      </w:r>
      <w:r>
        <w:rPr>
          <w:sz w:val="20"/>
        </w:rPr>
        <w:t xml:space="preserve">資本コストを意識した経営を推進し </w:t>
      </w:r>
      <w:r>
        <w:rPr>
          <w:sz w:val="20"/>
        </w:rPr>
        <w:t xml:space="preserve">株主資本コストを上回るリタ </w:t>
      </w:r>
      <w:r>
        <w:rPr>
          <w:sz w:val="20"/>
        </w:rPr>
        <w:t xml:space="preserve">一ンの創 </w:t>
      </w:r>
      <w:r>
        <w:rPr>
          <w:sz w:val="20"/>
        </w:rPr>
        <w:t xml:space="preserve">出を念頭にR0Ｅ10％以上の安定的な達成を目指しています </w:t>
      </w:r>
      <w:r>
        <w:rPr>
          <w:sz w:val="20"/>
        </w:rPr>
        <w:t xml:space="preserve">財務安定性の観点では、 </w:t>
      </w:r>
      <w:r>
        <w:rPr>
          <w:sz w:val="20"/>
        </w:rPr>
        <w:t xml:space="preserve">キャッシュ・ </w:t>
      </w:r>
      <w:r>
        <w:rPr>
          <w:sz w:val="20"/>
        </w:rPr>
        <w:t xml:space="preserve">コ一創出力や株主資本の水準を踏まえ </w:t>
      </w:r>
      <w:r>
        <w:rPr>
          <w:sz w:val="20"/>
        </w:rPr>
        <w:t xml:space="preserve">負債水準を適切にコントロ一ルすることで持続的な成長に向に </w:t>
      </w:r>
      <w:r>
        <w:rPr>
          <w:sz w:val="20"/>
        </w:rPr>
        <w:t xml:space="preserve">た投資 </w:t>
      </w:r>
      <w:r>
        <w:rPr>
          <w:sz w:val="20"/>
        </w:rPr>
        <w:t xml:space="preserve">対応できる要 </w:t>
      </w:r>
      <w:r>
        <w:rPr>
          <w:sz w:val="20"/>
        </w:rPr>
        <w:t xml:space="preserve">財務体質横契二者付御します </w:t>
      </w:r>
      <w:r>
        <w:rPr>
          <w:sz w:val="20"/>
        </w:rPr>
        <w:t xml:space="preserve">そのため、 </w:t>
      </w:r>
      <w:r>
        <w:rPr>
          <w:sz w:val="20"/>
        </w:rPr>
        <w:t xml:space="preserve">資金の創出と配分の基本的な考え方として </w:t>
      </w:r>
      <w:r>
        <w:rPr>
          <w:sz w:val="20"/>
        </w:rPr>
        <w:t xml:space="preserve">キャビタレアロケ </w:t>
      </w:r>
      <w:r>
        <w:rPr>
          <w:sz w:val="20"/>
        </w:rPr>
        <w:t xml:space="preserve">一ション方針を設定し </w:t>
      </w:r>
      <w:r>
        <w:rPr>
          <w:sz w:val="20"/>
        </w:rPr>
        <w:t xml:space="preserve">授 </w:t>
      </w:r>
      <w:r>
        <w:rPr>
          <w:sz w:val="20"/>
        </w:rPr>
        <w:t xml:space="preserve">資・配当に必要な資金は </w:t>
      </w:r>
      <w:r>
        <w:rPr>
          <w:sz w:val="20"/>
        </w:rPr>
        <w:t xml:space="preserve">原則 </w:t>
      </w:r>
      <w:r>
        <w:rPr>
          <w:sz w:val="20"/>
        </w:rPr>
        <w:t xml:space="preserve">事業からのキャッシュ </w:t>
      </w:r>
      <w:r>
        <w:rPr>
          <w:sz w:val="20"/>
        </w:rPr>
        <w:t xml:space="preserve">一や事業入替 </w:t>
      </w:r>
      <w:r>
        <w:rPr>
          <w:sz w:val="20"/>
        </w:rPr>
        <w:t xml:space="preserve">資産売却等による資金創 </w:t>
      </w:r>
      <w:r>
        <w:rPr>
          <w:sz w:val="20"/>
        </w:rPr>
        <w:t xml:space="preserve">出で対応するとともに </w:t>
      </w:r>
      <w:r>
        <w:rPr>
          <w:sz w:val="20"/>
        </w:rPr>
        <w:t xml:space="preserve">成長機会を的確に提えるため </w:t>
      </w:r>
      <w:r>
        <w:rPr>
          <w:sz w:val="20"/>
        </w:rPr>
        <w:t xml:space="preserve">M＆Ａ等による </w:t>
      </w:r>
      <w:r>
        <w:rPr>
          <w:sz w:val="20"/>
        </w:rPr>
        <w:t xml:space="preserve">時的な資金需要には柔軟に対 </w:t>
      </w:r>
      <w:r>
        <w:rPr>
          <w:sz w:val="20"/>
        </w:rPr>
        <w:t xml:space="preserve">応することとしています。 </w:t>
      </w:r>
    </w:p>
    <w:p>
      <w:pPr>
        <w:pStyle w:val="Heading1"/>
      </w:pPr>
      <w:r>
        <w:t xml:space="preserve">3年度の振り返りと中期戦略の進</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現中期戦略 </w:t>
      </w:r>
      <w:r>
        <w:rPr>
          <w:sz w:val="20"/>
        </w:rPr>
        <w:t xml:space="preserve">2022年度 </w:t>
      </w:r>
      <w:r>
        <w:rPr>
          <w:sz w:val="20"/>
        </w:rPr>
        <w:t xml:space="preserve">2024年度 </w:t>
      </w:r>
      <w:r>
        <w:rPr>
          <w:sz w:val="20"/>
        </w:rPr>
        <w:t xml:space="preserve">中期経営指標 </w:t>
      </w:r>
      <w:r>
        <w:rPr>
          <w:sz w:val="20"/>
        </w:rPr>
        <w:t xml:space="preserve">(KGi </w:t>
      </w:r>
      <w:r>
        <w:rPr>
          <w:sz w:val="20"/>
        </w:rPr>
        <w:t xml:space="preserve">とし </w:t>
      </w:r>
      <w:r>
        <w:rPr>
          <w:sz w:val="20"/>
        </w:rPr>
        <w:t xml:space="preserve">て累積営業士 </w:t>
      </w:r>
      <w:r>
        <w:rPr>
          <w:sz w:val="20"/>
        </w:rPr>
        <w:t xml:space="preserve">ヤッシュ・ </w:t>
      </w:r>
      <w:r>
        <w:rPr>
          <w:sz w:val="20"/>
        </w:rPr>
        <w:t xml:space="preserve">フロ- </w:t>
      </w:r>
      <w:r>
        <w:rPr>
          <w:sz w:val="20"/>
        </w:rPr>
        <w:t xml:space="preserve">20兆円 </w:t>
      </w:r>
      <w:r>
        <w:rPr>
          <w:sz w:val="20"/>
        </w:rPr>
        <w:t xml:space="preserve">ROE1 </w:t>
      </w:r>
      <w:r>
        <w:rPr>
          <w:sz w:val="20"/>
        </w:rPr>
        <w:t xml:space="preserve">10％以上 </w:t>
      </w:r>
      <w:r>
        <w:rPr>
          <w:sz w:val="20"/>
        </w:rPr>
        <w:t xml:space="preserve">(2024年度 </w:t>
      </w:r>
      <w:r>
        <w:rPr>
          <w:sz w:val="20"/>
        </w:rPr>
        <w:t xml:space="preserve">累積営業利 </w:t>
      </w:r>
      <w:r>
        <w:rPr>
          <w:sz w:val="20"/>
        </w:rPr>
        <w:t xml:space="preserve">5兆円を </w:t>
      </w:r>
      <w:r>
        <w:rPr>
          <w:sz w:val="20"/>
        </w:rPr>
        <w:t xml:space="preserve">掲げ </w:t>
      </w:r>
      <w:r>
        <w:rPr>
          <w:sz w:val="20"/>
        </w:rPr>
        <w:t xml:space="preserve">その達成に向け </w:t>
      </w:r>
      <w:r>
        <w:rPr>
          <w:sz w:val="20"/>
        </w:rPr>
        <w:t xml:space="preserve">益 </w:t>
      </w:r>
      <w:r>
        <w:rPr>
          <w:sz w:val="20"/>
        </w:rPr>
        <w:t xml:space="preserve">て各事業に </w:t>
      </w:r>
      <w:r>
        <w:rPr>
          <w:sz w:val="20"/>
        </w:rPr>
        <w:t xml:space="preserve">おける競子 </w:t>
      </w:r>
      <w:r>
        <w:rPr>
          <w:sz w:val="20"/>
        </w:rPr>
        <w:t xml:space="preserve">み力強 </w:t>
      </w:r>
      <w:r>
        <w:rPr>
          <w:sz w:val="20"/>
        </w:rPr>
        <w:t xml:space="preserve">化やキャッシュ </w:t>
      </w:r>
      <w:r>
        <w:rPr>
          <w:sz w:val="20"/>
        </w:rPr>
        <w:t xml:space="preserve">フロ </w:t>
      </w:r>
      <w:r>
        <w:rPr>
          <w:sz w:val="20"/>
        </w:rPr>
        <w:t xml:space="preserve">重視の経営の定着 </w:t>
      </w:r>
      <w:r>
        <w:rPr>
          <w:sz w:val="20"/>
        </w:rPr>
        <w:t xml:space="preserve">投資領域での事業基盤の構築を進め </w:t>
      </w:r>
      <w:r>
        <w:rPr>
          <w:sz w:val="20"/>
        </w:rPr>
        <w:t xml:space="preserve">ています </w:t>
      </w:r>
      <w:r>
        <w:rPr>
          <w:sz w:val="20"/>
        </w:rPr>
        <w:t xml:space="preserve">中期戦略2年日となる2023年) </w:t>
      </w:r>
      <w:r>
        <w:rPr>
          <w:sz w:val="20"/>
        </w:rPr>
        <w:t xml:space="preserve">度の実績は </w:t>
      </w:r>
      <w:r>
        <w:rPr>
          <w:sz w:val="20"/>
        </w:rPr>
        <w:t xml:space="preserve">売上高はオ </w:t>
      </w:r>
      <w:r>
        <w:rPr>
          <w:sz w:val="20"/>
        </w:rPr>
        <w:t xml:space="preserve">ト毛 </w:t>
      </w:r>
      <w:r>
        <w:rPr>
          <w:sz w:val="20"/>
        </w:rPr>
        <w:t xml:space="preserve">ブ事業や </w:t>
      </w:r>
      <w:r>
        <w:rPr>
          <w:sz w:val="20"/>
        </w:rPr>
        <w:t xml:space="preserve">コネクI </w:t>
      </w:r>
      <w:r>
        <w:rPr>
          <w:sz w:val="20"/>
        </w:rPr>
        <w:t xml:space="preserve">事業の販売増 </w:t>
      </w:r>
      <w:r>
        <w:rPr>
          <w:sz w:val="20"/>
        </w:rPr>
        <w:t xml:space="preserve">- </w:t>
      </w:r>
      <w:r>
        <w:rPr>
          <w:sz w:val="20"/>
        </w:rPr>
        <w:t xml:space="preserve">イ </w:t>
      </w:r>
      <w:r>
        <w:rPr>
          <w:sz w:val="20"/>
        </w:rPr>
        <w:t xml:space="preserve">に加え </w:t>
      </w:r>
      <w:r>
        <w:rPr>
          <w:sz w:val="20"/>
        </w:rPr>
        <w:t xml:space="preserve">為替換算 </w:t>
      </w:r>
      <w:r>
        <w:rPr>
          <w:sz w:val="20"/>
        </w:rPr>
        <w:t xml:space="preserve">の影響もあり </w:t>
      </w:r>
      <w:r>
        <w:rPr>
          <w:sz w:val="20"/>
        </w:rPr>
        <w:t xml:space="preserve">増収となりました。 </w:t>
      </w:r>
      <w:r>
        <w:rPr>
          <w:sz w:val="20"/>
        </w:rPr>
        <w:t xml:space="preserve">営業利益は </w:t>
      </w:r>
      <w:r>
        <w:rPr>
          <w:sz w:val="20"/>
        </w:rPr>
        <w:t xml:space="preserve">将来の成長! </w:t>
      </w:r>
      <w:r>
        <w:rPr>
          <w:sz w:val="20"/>
        </w:rPr>
        <w:t xml:space="preserve">に向けた戦略投資などの </w:t>
      </w:r>
      <w:r>
        <w:rPr>
          <w:sz w:val="20"/>
        </w:rPr>
        <w:t xml:space="preserve">固定費の増加や </w:t>
      </w:r>
      <w:r>
        <w:rPr>
          <w:sz w:val="20"/>
        </w:rPr>
        <w:t xml:space="preserve">原材料 </w:t>
      </w:r>
      <w:r>
        <w:rPr>
          <w:sz w:val="20"/>
        </w:rPr>
        <w:t xml:space="preserve">高騰の影 </w:t>
      </w:r>
      <w:r>
        <w:rPr>
          <w:sz w:val="20"/>
        </w:rPr>
        <w:t xml:space="preserve">響はありましたが </w:t>
      </w:r>
      <w:r>
        <w:rPr>
          <w:sz w:val="20"/>
        </w:rPr>
        <w:t xml:space="preserve">価格改定や合理化の進歩 </w:t>
      </w:r>
      <w:r>
        <w:rPr>
          <w:sz w:val="20"/>
        </w:rPr>
        <w:t xml:space="preserve">為替の影響に加え </w:t>
      </w:r>
      <w:r>
        <w:rPr>
          <w:sz w:val="20"/>
        </w:rPr>
        <w:t xml:space="preserve">米国 </w:t>
      </w:r>
      <w:r>
        <w:rPr>
          <w:sz w:val="20"/>
        </w:rPr>
        <w:t xml:space="preserve">IRA補助金の計 </w:t>
      </w:r>
      <w:r>
        <w:rPr>
          <w:sz w:val="20"/>
        </w:rPr>
        <w:t xml:space="preserve">上などにより </w:t>
      </w:r>
      <w:r>
        <w:rPr>
          <w:sz w:val="20"/>
        </w:rPr>
        <w:t xml:space="preserve">増益となりました。 </w:t>
      </w:r>
      <w:r>
        <w:rPr>
          <w:sz w:val="20"/>
        </w:rPr>
        <w:t xml:space="preserve">また </w:t>
      </w:r>
      <w:r>
        <w:rPr>
          <w:sz w:val="20"/>
        </w:rPr>
        <w:t xml:space="preserve">当期純林 </w:t>
      </w:r>
      <w:r>
        <w:rPr>
          <w:sz w:val="20"/>
        </w:rPr>
        <w:t xml:space="preserve">益は、 </w:t>
      </w:r>
      <w:r>
        <w:rPr>
          <w:sz w:val="20"/>
        </w:rPr>
        <w:t xml:space="preserve">これらに加え </w:t>
      </w:r>
      <w:r>
        <w:rPr>
          <w:sz w:val="20"/>
        </w:rPr>
        <w:t xml:space="preserve">子会社の解散な </w:t>
      </w:r>
      <w:r>
        <w:rPr>
          <w:sz w:val="20"/>
        </w:rPr>
        <w:t xml:space="preserve">しかしながら、 </w:t>
      </w:r>
      <w:r>
        <w:rPr>
          <w:sz w:val="20"/>
        </w:rPr>
        <w:t xml:space="preserve">売上高、 </w:t>
      </w:r>
      <w:r>
        <w:rPr>
          <w:sz w:val="20"/>
        </w:rPr>
        <w:t xml:space="preserve">どに伴う </w:t>
      </w:r>
      <w:r>
        <w:rPr>
          <w:sz w:val="20"/>
        </w:rPr>
        <w:t xml:space="preserve">過性の法人所得税費用の減少があったことから増益となりました。 </w:t>
      </w:r>
      <w:r>
        <w:rPr>
          <w:sz w:val="20"/>
        </w:rPr>
        <w:t xml:space="preserve">利益と </w:t>
      </w:r>
      <w:r>
        <w:rPr>
          <w:sz w:val="20"/>
        </w:rPr>
        <w:t xml:space="preserve">もに為替やIRＡ補助金などの </w:t>
      </w:r>
      <w:r>
        <w:rPr>
          <w:sz w:val="20"/>
        </w:rPr>
        <w:t xml:space="preserve">過性要因の寄与が大きく </w:t>
      </w:r>
      <w:r>
        <w:rPr>
          <w:sz w:val="20"/>
        </w:rPr>
        <w:t xml:space="preserve">それらを除いた実力ベースでは年初の </w:t>
      </w:r>
      <w:r>
        <w:rPr>
          <w:sz w:val="20"/>
        </w:rPr>
        <w:t xml:space="preserve">公表値に至りませんでした。 </w:t>
      </w:r>
      <w:r>
        <w:rPr>
          <w:sz w:val="20"/>
        </w:rPr>
        <w:t xml:space="preserve">KＧIの進歩につきましては、 </w:t>
      </w:r>
      <w:r>
        <w:rPr>
          <w:sz w:val="20"/>
        </w:rPr>
        <w:t xml:space="preserve">中期戦略2年目を終え、 </w:t>
      </w:r>
      <w:r>
        <w:rPr>
          <w:sz w:val="20"/>
        </w:rPr>
        <w:t xml:space="preserve">累積営業キャッシュ・フローは、 </w:t>
      </w:r>
      <w:r>
        <w:rPr>
          <w:sz w:val="20"/>
        </w:rPr>
        <w:t xml:space="preserve">目標である2兆 </w:t>
      </w:r>
      <w:r>
        <w:rPr>
          <w:sz w:val="20"/>
        </w:rPr>
        <w:t xml:space="preserve">円に対し残り６000億円強と達成が視野に入ってきてしる状況です。 </w:t>
      </w:r>
      <w:r>
        <w:rPr>
          <w:sz w:val="20"/>
        </w:rPr>
        <w:t xml:space="preserve">一で </w:t>
      </w:r>
      <w:r>
        <w:rPr>
          <w:sz w:val="20"/>
        </w:rPr>
        <w:t xml:space="preserve">R0Eにつきましては </w:t>
      </w:r>
      <w:r>
        <w:rPr>
          <w:sz w:val="20"/>
        </w:rPr>
        <w:t xml:space="preserve">2023年度は- </w:t>
      </w:r>
      <w:r>
        <w:rPr>
          <w:sz w:val="20"/>
        </w:rPr>
        <w:t xml:space="preserve">過性要因もあり10％を上回りましたが </w:t>
      </w:r>
      <w:r>
        <w:rPr>
          <w:sz w:val="20"/>
        </w:rPr>
        <w:t xml:space="preserve">2024年度は7,0％と未達を見込んでいます: </w:t>
      </w:r>
      <w:r>
        <w:rPr>
          <w:sz w:val="20"/>
        </w:rPr>
        <w:t xml:space="preserve">また </w:t>
      </w:r>
      <w:r>
        <w:rPr>
          <w:sz w:val="20"/>
        </w:rPr>
        <w:t xml:space="preserve">累積営業利益は3力年索計で約1兆円の着地を見込んでおり </w:t>
      </w:r>
      <w:r>
        <w:rPr>
          <w:sz w:val="20"/>
        </w:rPr>
        <w:t xml:space="preserve">目標の1 </w:t>
      </w:r>
      <w:r>
        <w:rPr>
          <w:sz w:val="20"/>
        </w:rPr>
        <w:t xml:space="preserve">5兆円に対して大幅な未達 </w:t>
      </w:r>
      <w:r>
        <w:rPr>
          <w:sz w:val="20"/>
        </w:rPr>
        <w:t xml:space="preserve">となる見通しです。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Panasonic Holding. </w:t>
      </w:r>
      <w:r>
        <w:rPr>
          <w:sz w:val="20"/>
        </w:rPr>
        <w:t xml:space="preserve">15 </w:t>
      </w:r>
      <w:r>
        <w:rPr>
          <w:sz w:val="20"/>
        </w:rPr>
        <w:t xml:space="preserve">統合報告書2024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グループCEO&amp;CFOスッセージ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パナリニックブルーブについて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セグメント別戦略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グループCFOメッセージ </w:t>
      </w:r>
    </w:p>
    <w:p>
      <w:pPr>
        <w:ind w:firstLine="360"/>
      </w:pPr>
      <w:r>
        <w:rPr>
          <w:sz w:val="20"/>
        </w:rPr>
        <w:t xml:space="preserve">戦略策定時において見通すことができなかった想定外の市況悪化など外的な要因はありますが、累 </w:t>
      </w:r>
      <w:r>
        <w:rPr>
          <w:sz w:val="20"/>
        </w:rPr>
        <w:t xml:space="preserve">積営業キャッシュ・フロー </w:t>
      </w:r>
      <w:r>
        <w:rPr>
          <w:sz w:val="20"/>
        </w:rPr>
        <w:t xml:space="preserve">を除きKＧが未達となる見通しであることは、 </w:t>
      </w:r>
      <w:r>
        <w:rPr>
          <w:sz w:val="20"/>
        </w:rPr>
        <w:t xml:space="preserve">キャッシュ・フロー </w:t>
      </w:r>
      <w:r>
        <w:rPr>
          <w:sz w:val="20"/>
        </w:rPr>
        <w:t xml:space="preserve">重視の経 </w:t>
      </w:r>
      <w:r>
        <w:rPr>
          <w:sz w:val="20"/>
        </w:rPr>
        <w:t xml:space="preserve">営の浸透は </w:t>
      </w:r>
      <w:r>
        <w:rPr>
          <w:sz w:val="20"/>
        </w:rPr>
        <w:t xml:space="preserve">定程度進んだものの </w:t>
      </w:r>
      <w:r>
        <w:rPr>
          <w:sz w:val="20"/>
        </w:rPr>
        <w:t xml:space="preserve">想定通りにグル一プ全体の収益性を高めることができなかった結 </w:t>
      </w:r>
      <w:r>
        <w:rPr>
          <w:sz w:val="20"/>
        </w:rPr>
        <w:t xml:space="preserve">果であると受け止めてします。 </w:t>
      </w:r>
    </w:p>
    <w:tbl>
      <w:tblPr>
        <w:tblStyle w:val="TableGrid"/>
        <w:tblW w:w="0" w:type="auto"/>
        <w:tblLook w:val="04A0" w:firstRow="1" w:lastRow="0" w:firstColumn="1" w:lastColumn="0" w:noHBand="0" w:noVBand="1"/>
      </w:tblPr>
      <w:tblGrid>
        <w:gridCol w:w="1044"/>
        <w:gridCol w:w="1044"/>
        <w:gridCol w:w="1044"/>
        <w:gridCol w:w="1044"/>
      </w:tblGrid>
      <w:tr>
        <w:trPr>
          <w:trHeight w:hRule="auto" w:val="0"/>
        </w:trPr>
        <w:tc>
          <w:tcPr>
            <w:tcW w:w="2160" w:type="dxa"/>
          </w:tcPr>
          <w:p>
            <w:pPr/>
            <w:r>
              <w:t xml:space="preserve">経営指標 KGD</w:t>
            </w:r>
          </w:p>
        </w:tc>
        <w:tc>
          <w:tcPr>
            <w:tcW w:w="2160" w:type="dxa"/>
          </w:tcPr>
          <w:p>
            <w:pPr/>
            <w:r>
              <w:t xml:space="preserve">累積業CF20兆円 (2224年度)</w:t>
            </w:r>
          </w:p>
        </w:tc>
        <w:tc>
          <w:tcPr>
            <w:tcW w:w="2160" w:type="dxa"/>
          </w:tcPr>
          <w:p>
            <w:pPr/>
            <w:r>
              <w:t xml:space="preserve">ROE 10％以上 (24年度)</w:t>
            </w:r>
          </w:p>
        </w:tc>
        <w:tc>
          <w:tcPr>
            <w:tcW w:w="2160" w:type="dxa"/>
          </w:tcPr>
          <w:p>
            <w:pPr/>
            <w:r>
              <w:t xml:space="preserve">累積営業利益 15卿 (22-24年度)</w:t>
            </w:r>
          </w:p>
        </w:tc>
      </w:tr>
      <w:tr>
        <w:trPr>
          <w:trHeight w:hRule="auto" w:val="0"/>
        </w:trPr>
        <w:tc>
          <w:tcPr>
            <w:tcW w:w="2160" w:type="dxa"/>
          </w:tcPr>
          <w:p>
            <w:pPr/>
            <w:r>
              <w:t xml:space="preserve">2024年度末 見通し</w:t>
            </w:r>
          </w:p>
        </w:tc>
        <w:tc>
          <w:tcPr>
            <w:tcW w:w="2160" w:type="dxa"/>
          </w:tcPr>
          <w:p>
            <w:pPr/>
            <w:r>
              <w:t xml:space="preserve"> </w:t>
            </w:r>
          </w:p>
        </w:tc>
        <w:tc>
          <w:tcPr>
            <w:tcW w:w="2160" w:type="dxa"/>
          </w:tcPr>
          <w:p>
            <w:pPr/>
            <w:r>
              <w:t xml:space="preserve"> </w:t>
            </w:r>
          </w:p>
        </w:tc>
        <w:tc>
          <w:tcPr>
            <w:tcW w:w="2160" w:type="dxa"/>
          </w:tcPr>
          <w:p>
            <w:pPr/>
            <w:r>
              <w:t xml:space="preserve"> </w:t>
            </w:r>
          </w:p>
        </w:tc>
      </w:tr>
    </w:tbl>
    <w:p>
      <w:pPr>
        <w:ind w:firstLine="360"/>
      </w:pPr>
      <w:r>
        <w:rPr>
          <w:sz w:val="20"/>
        </w:rPr>
        <w:t xml:space="preserve">なお </w:t>
      </w:r>
      <w:r>
        <w:rPr>
          <w:sz w:val="20"/>
        </w:rPr>
        <w:t xml:space="preserve">投資領域と位置 </w:t>
      </w:r>
      <w:r>
        <w:rPr>
          <w:sz w:val="20"/>
        </w:rPr>
        <w:t xml:space="preserve">付けている0車載電池、 </w:t>
      </w:r>
      <w:r>
        <w:rPr>
          <w:sz w:val="20"/>
        </w:rPr>
        <w:t xml:space="preserve">2空質空調、 </w:t>
      </w:r>
      <w:r>
        <w:rPr>
          <w:sz w:val="20"/>
        </w:rPr>
        <w:t xml:space="preserve">Bサプライチエ </w:t>
      </w:r>
      <w:r>
        <w:rPr>
          <w:sz w:val="20"/>
        </w:rPr>
        <w:t xml:space="preserve">ンマネジメント </w:t>
      </w:r>
      <w:r>
        <w:rPr>
          <w:sz w:val="20"/>
        </w:rPr>
        <w:t xml:space="preserve">(SCM) </w:t>
      </w:r>
      <w:r>
        <w:rPr>
          <w:sz w:val="20"/>
        </w:rPr>
        <w:t xml:space="preserve">ソフトウェアの3 </w:t>
      </w:r>
      <w:r>
        <w:rPr>
          <w:sz w:val="20"/>
        </w:rPr>
        <w:t xml:space="preserve">つの事業につきましては </w:t>
      </w:r>
      <w:r>
        <w:rPr>
          <w:sz w:val="20"/>
        </w:rPr>
        <w:t xml:space="preserve">それぞれ次の通り </w:t>
      </w:r>
      <w:r>
        <w:rPr>
          <w:sz w:val="20"/>
        </w:rPr>
        <w:t xml:space="preserve">事業基盤の構築に向けて取り組みを進 </w:t>
      </w:r>
      <w:r>
        <w:rPr>
          <w:sz w:val="20"/>
        </w:rPr>
        <w:t xml:space="preserve">めました。 </w:t>
      </w:r>
      <w:r>
        <w:rPr>
          <w:sz w:val="20"/>
        </w:rPr>
        <w:t xml:space="preserve">の </w:t>
      </w:r>
      <w:r>
        <w:rPr>
          <w:sz w:val="20"/>
        </w:rPr>
        <w:t xml:space="preserve">車載電池は、 </w:t>
      </w:r>
      <w:r>
        <w:rPr>
          <w:sz w:val="20"/>
        </w:rPr>
        <w:t xml:space="preserve">マツダ社およびSUBARU社と中長期的なパ </w:t>
      </w:r>
      <w:r>
        <w:rPr>
          <w:sz w:val="20"/>
        </w:rPr>
        <w:t xml:space="preserve">シップの構築に向けて協議を進 </w:t>
      </w:r>
      <w:r>
        <w:rPr>
          <w:sz w:val="20"/>
        </w:rPr>
        <w:t xml:space="preserve">め、 </w:t>
      </w:r>
      <w:r>
        <w:rPr>
          <w:sz w:val="20"/>
        </w:rPr>
        <w:t xml:space="preserve">2020年代後半授入 </w:t>
      </w:r>
      <w:r>
        <w:rPr>
          <w:sz w:val="20"/>
        </w:rPr>
        <w:t xml:space="preserve">の </w:t>
      </w:r>
      <w:r>
        <w:rPr>
          <w:sz w:val="20"/>
        </w:rPr>
        <w:t xml:space="preserve">ッテリ </w:t>
      </w:r>
      <w:r>
        <w:rPr>
          <w:sz w:val="20"/>
        </w:rPr>
        <w:t xml:space="preserve">EV向け </w:t>
      </w:r>
      <w:r>
        <w:rPr>
          <w:sz w:val="20"/>
        </w:rPr>
        <w:t xml:space="preserve">を視野にマツダ社とは供給に向けた合意書を </w:t>
      </w:r>
      <w:r>
        <w:rPr>
          <w:sz w:val="20"/>
        </w:rPr>
        <w:t xml:space="preserve">SUBARU </w:t>
      </w:r>
      <w:r>
        <w:rPr>
          <w:sz w:val="20"/>
        </w:rPr>
        <w:t xml:space="preserve">社とは供給に </w:t>
      </w:r>
      <w:r>
        <w:rPr>
          <w:sz w:val="20"/>
        </w:rPr>
        <w:t xml:space="preserve">関す </w:t>
      </w:r>
      <w:r>
        <w:rPr>
          <w:sz w:val="20"/>
        </w:rPr>
        <w:t xml:space="preserve">協業基本契約を締結す </w:t>
      </w:r>
      <w:r>
        <w:rPr>
          <w:sz w:val="20"/>
        </w:rPr>
        <w:t xml:space="preserve">るなど </w:t>
      </w:r>
      <w:r>
        <w:rPr>
          <w:sz w:val="20"/>
        </w:rPr>
        <w:t xml:space="preserve">顧客基盤の拡大に </w:t>
      </w:r>
      <w:r>
        <w:rPr>
          <w:sz w:val="20"/>
        </w:rPr>
        <w:t xml:space="preserve">向けた取り組みが進展しました。 </w:t>
      </w:r>
      <w:r>
        <w:rPr>
          <w:sz w:val="20"/>
        </w:rPr>
        <w:t xml:space="preserve">- </w:t>
      </w:r>
      <w:r>
        <w:rPr>
          <w:sz w:val="20"/>
        </w:rPr>
        <w:t xml:space="preserve">加え </w:t>
      </w:r>
      <w:r>
        <w:rPr>
          <w:sz w:val="20"/>
        </w:rPr>
        <w:t xml:space="preserve">て </w:t>
      </w:r>
      <w:r>
        <w:rPr>
          <w:sz w:val="20"/>
        </w:rPr>
        <w:t xml:space="preserve">北米 </w:t>
      </w:r>
      <w:r>
        <w:rPr>
          <w:sz w:val="20"/>
        </w:rPr>
        <w:t xml:space="preserve">での事業基盤の強化に向す </w:t>
      </w:r>
      <w:r>
        <w:rPr>
          <w:sz w:val="20"/>
        </w:rPr>
        <w:t xml:space="preserve">米国F </w:t>
      </w:r>
      <w:r>
        <w:rPr>
          <w:sz w:val="20"/>
        </w:rPr>
        <w:t xml:space="preserve">`構築 </w:t>
      </w:r>
      <w:r>
        <w:rPr>
          <w:sz w:val="20"/>
        </w:rPr>
        <w:t xml:space="preserve">の取り組みを進めま </w:t>
      </w:r>
      <w:r>
        <w:rPr>
          <w:sz w:val="20"/>
        </w:rPr>
        <w:t xml:space="preserve">ブイ </w:t>
      </w:r>
      <w:r>
        <w:rPr>
          <w:sz w:val="20"/>
        </w:rPr>
        <w:t xml:space="preserve">千工 </w:t>
      </w:r>
      <w:r>
        <w:rPr>
          <w:sz w:val="20"/>
        </w:rPr>
        <w:t xml:space="preserve">した。 </w:t>
      </w:r>
      <w:r>
        <w:rPr>
          <w:sz w:val="20"/>
        </w:rPr>
        <w:t xml:space="preserve">車載電池市場は需要の変動を伴し </w:t>
      </w:r>
      <w:r>
        <w:rPr>
          <w:sz w:val="20"/>
        </w:rPr>
        <w:t xml:space="preserve">は拡大が続く </w:t>
      </w:r>
      <w:r>
        <w:rPr>
          <w:sz w:val="20"/>
        </w:rPr>
        <w:t xml:space="preserve">と見し </w:t>
      </w:r>
      <w:r>
        <w:rPr>
          <w:sz w:val="20"/>
        </w:rPr>
        <w:t xml:space="preserve">ます </w:t>
      </w:r>
      <w:r>
        <w:rPr>
          <w:sz w:val="20"/>
        </w:rPr>
        <w:t xml:space="preserve">誓札ま </w:t>
      </w:r>
      <w:r>
        <w:rPr>
          <w:sz w:val="20"/>
        </w:rPr>
        <w:t xml:space="preserve">で北米1 </w:t>
      </w:r>
      <w:r>
        <w:rPr>
          <w:sz w:val="20"/>
        </w:rPr>
        <w:t xml:space="preserve">軸で事業を推進し </w:t>
      </w:r>
      <w:r>
        <w:rPr>
          <w:sz w:val="20"/>
        </w:rPr>
        <w:t xml:space="preserve">てきまし </w:t>
      </w:r>
      <w:r>
        <w:rPr>
          <w:sz w:val="20"/>
        </w:rPr>
        <w:t xml:space="preserve">たが、 </w:t>
      </w:r>
      <w:r>
        <w:rPr>
          <w:sz w:val="20"/>
        </w:rPr>
        <w:t xml:space="preserve">今後は日米2軸 </w:t>
      </w:r>
      <w:r>
        <w:rPr>
          <w:sz w:val="20"/>
        </w:rPr>
        <w:t xml:space="preserve">での事業推進 </w:t>
      </w:r>
      <w:r>
        <w:rPr>
          <w:sz w:val="20"/>
        </w:rPr>
        <w:t xml:space="preserve">戦略を転換し </w:t>
      </w:r>
      <w:r>
        <w:rPr>
          <w:sz w:val="20"/>
        </w:rPr>
        <w:t xml:space="preserve">経営基盤および収益基 </w:t>
      </w:r>
      <w:r>
        <w:rPr>
          <w:sz w:val="20"/>
        </w:rPr>
        <w:t xml:space="preserve">盤をさらに拡大 </w:t>
      </w:r>
      <w:r>
        <w:rPr>
          <w:sz w:val="20"/>
        </w:rPr>
        <w:t xml:space="preserve">強化し </w:t>
      </w:r>
      <w:r>
        <w:rPr>
          <w:sz w:val="20"/>
        </w:rPr>
        <w:t xml:space="preserve">てまし </w:t>
      </w:r>
      <w:r>
        <w:rPr>
          <w:sz w:val="20"/>
        </w:rPr>
        <w:t xml:space="preserve">ります。 </w:t>
      </w:r>
      <w:r>
        <w:rPr>
          <w:sz w:val="20"/>
        </w:rPr>
        <w:t xml:space="preserve">円筒形電池のさら </w:t>
      </w:r>
      <w:r>
        <w:rPr>
          <w:sz w:val="20"/>
        </w:rPr>
        <w:t xml:space="preserve">なる性能向 </w:t>
      </w:r>
      <w:r>
        <w:rPr>
          <w:sz w:val="20"/>
        </w:rPr>
        <w:t xml:space="preserve">上により航続距離の長さが求＆ </w:t>
      </w:r>
      <w:r>
        <w:rPr>
          <w:sz w:val="20"/>
        </w:rPr>
        <w:t xml:space="preserve">られる北米市場にお </w:t>
      </w:r>
      <w:r>
        <w:rPr>
          <w:sz w:val="20"/>
        </w:rPr>
        <w:t xml:space="preserve">る競争 </w:t>
      </w:r>
      <w:r>
        <w:rPr>
          <w:sz w:val="20"/>
        </w:rPr>
        <w:t xml:space="preserve">優位性を盤石なものにし </w:t>
      </w:r>
      <w:r>
        <w:rPr>
          <w:sz w:val="20"/>
        </w:rPr>
        <w:t xml:space="preserve">ていくとと </w:t>
      </w:r>
      <w:r>
        <w:rPr>
          <w:sz w:val="20"/>
        </w:rPr>
        <w:t xml:space="preserve">もに </w:t>
      </w:r>
      <w:r>
        <w:rPr>
          <w:sz w:val="20"/>
        </w:rPr>
        <w:t xml:space="preserve">北米と同様に高性能 </w:t>
      </w:r>
      <w:r>
        <w:rPr>
          <w:sz w:val="20"/>
        </w:rPr>
        <w:t xml:space="preserve">高品質 </w:t>
      </w:r>
      <w:r>
        <w:rPr>
          <w:sz w:val="20"/>
        </w:rPr>
        <w:t xml:space="preserve">が求められ、 </w:t>
      </w:r>
      <w:r>
        <w:rPr>
          <w:sz w:val="20"/>
        </w:rPr>
        <w:t xml:space="preserve">か </w:t>
      </w:r>
      <w:r>
        <w:rPr>
          <w:sz w:val="20"/>
        </w:rPr>
        <w:t xml:space="preserve">つ政府戦略に基 </w:t>
      </w:r>
      <w:r>
        <w:rPr>
          <w:sz w:val="20"/>
        </w:rPr>
        <w:t xml:space="preserve">づきE </w:t>
      </w:r>
      <w:r>
        <w:rPr>
          <w:sz w:val="20"/>
        </w:rPr>
        <w:t xml:space="preserve">市場の拡大が見込まれ </w:t>
      </w:r>
      <w:r>
        <w:rPr>
          <w:sz w:val="20"/>
        </w:rPr>
        <w:t xml:space="preserve">る日本市場の取り組みを強化してまいり </w:t>
      </w:r>
      <w:r>
        <w:rPr>
          <w:sz w:val="20"/>
        </w:rPr>
        <w:t xml:space="preserve">ます </w:t>
      </w:r>
      <w:r>
        <w:rPr>
          <w:sz w:val="20"/>
        </w:rPr>
        <w:t xml:space="preserve">２空質空調は、 </w:t>
      </w:r>
      <w:r>
        <w:rPr>
          <w:sz w:val="20"/>
        </w:rPr>
        <w:t xml:space="preserve">欧州のA2W </w:t>
      </w:r>
      <w:r>
        <w:rPr>
          <w:sz w:val="20"/>
        </w:rPr>
        <w:t xml:space="preserve">事業の成長に向けて </w:t>
      </w:r>
      <w:r>
        <w:rPr>
          <w:sz w:val="20"/>
        </w:rPr>
        <w:t xml:space="preserve">競争力の源泉であるバリューチェーンの上流領域 </w:t>
      </w:r>
      <w:r>
        <w:rPr>
          <w:sz w:val="20"/>
        </w:rPr>
        <w:t xml:space="preserve">と下流領域の強化のための投資や </w:t>
      </w:r>
      <w:r>
        <w:rPr>
          <w:sz w:val="20"/>
        </w:rPr>
        <w:t xml:space="preserve">アライアンスによる協業などを進めました </w:t>
      </w:r>
      <w:r>
        <w:rPr>
          <w:sz w:val="20"/>
        </w:rPr>
        <w:t xml:space="preserve">欧州のA2W市場は各国 </w:t>
      </w:r>
      <w:r>
        <w:rPr>
          <w:sz w:val="20"/>
        </w:rPr>
        <w:t xml:space="preserve">の景気や補助金制度 </w:t>
      </w:r>
      <w:r>
        <w:rPr>
          <w:sz w:val="20"/>
        </w:rPr>
        <w:t xml:space="preserve">規制の変更 </w:t>
      </w:r>
      <w:r>
        <w:rPr>
          <w:sz w:val="20"/>
        </w:rPr>
        <w:t xml:space="preserve">ガス価格の動向など </w:t>
      </w:r>
      <w:r>
        <w:rPr>
          <w:sz w:val="20"/>
        </w:rPr>
        <w:t xml:space="preserve">を背景に足元は成長の踊 </w:t>
      </w:r>
      <w:r>
        <w:rPr>
          <w:sz w:val="20"/>
        </w:rPr>
        <w:t xml:space="preserve">り場を迎えていますが、 </w:t>
      </w:r>
      <w:r>
        <w:rPr>
          <w:sz w:val="20"/>
        </w:rPr>
        <w:t xml:space="preserve">2030年に </w:t>
      </w:r>
      <w:r>
        <w:rPr>
          <w:sz w:val="20"/>
        </w:rPr>
        <w:t xml:space="preserve">向けては力 </w:t>
      </w:r>
      <w:r>
        <w:rPr>
          <w:sz w:val="20"/>
        </w:rPr>
        <w:t xml:space="preserve">ボン </w:t>
      </w:r>
      <w:r>
        <w:rPr>
          <w:sz w:val="20"/>
        </w:rPr>
        <w:t xml:space="preserve">ラルや低GWP冷媒規制 </w:t>
      </w:r>
      <w:r>
        <w:rPr>
          <w:sz w:val="20"/>
        </w:rPr>
        <w:t xml:space="preserve">易拡大を見込ん </w:t>
      </w:r>
      <w:r>
        <w:rPr>
          <w:sz w:val="20"/>
        </w:rPr>
        <w:t xml:space="preserve">でいます </w:t>
      </w:r>
      <w:r>
        <w:rPr>
          <w:sz w:val="20"/>
        </w:rPr>
        <w:t xml:space="preserve">帚要回復期に </w:t>
      </w:r>
      <w:r>
        <w:rPr>
          <w:sz w:val="20"/>
        </w:rPr>
        <w:t xml:space="preserve">競争 </w:t>
      </w:r>
      <w:r>
        <w:rPr>
          <w:sz w:val="20"/>
        </w:rPr>
        <w:t xml:space="preserve">基盤強化と </w:t>
      </w:r>
      <w:r>
        <w:rPr>
          <w:sz w:val="20"/>
        </w:rPr>
        <w:t xml:space="preserve">に注力し </w:t>
      </w:r>
      <w:r>
        <w:rPr>
          <w:sz w:val="20"/>
        </w:rPr>
        <w:t xml:space="preserve">重点国 </w:t>
      </w:r>
      <w:r>
        <w:rPr>
          <w:sz w:val="20"/>
        </w:rPr>
        <w:t xml:space="preserve">の展開を図 </w:t>
      </w:r>
      <w:r>
        <w:rPr>
          <w:sz w:val="20"/>
        </w:rPr>
        <w:t xml:space="preserve">まし </w:t>
      </w:r>
      <w:r>
        <w:rPr>
          <w:sz w:val="20"/>
        </w:rPr>
        <w:t xml:space="preserve">葦別 </w:t>
      </w:r>
      <w:r>
        <w:rPr>
          <w:sz w:val="20"/>
        </w:rPr>
        <w:t xml:space="preserve">ては商品力強 </w:t>
      </w:r>
      <w:r>
        <w:rPr>
          <w:sz w:val="20"/>
        </w:rPr>
        <w:t xml:space="preserve">化に加え </w:t>
      </w:r>
      <w:r>
        <w:rPr>
          <w:sz w:val="20"/>
        </w:rPr>
        <w:t xml:space="preserve">新仁な顧観客仙直副田口ゴ </w:t>
      </w:r>
      <w:r>
        <w:rPr>
          <w:sz w:val="20"/>
        </w:rPr>
        <w:t xml:space="preserve">2023年 </w:t>
      </w:r>
      <w:r>
        <w:rPr>
          <w:sz w:val="20"/>
        </w:rPr>
        <w:t xml:space="preserve">度に出資 </w:t>
      </w:r>
      <w:r>
        <w:rPr>
          <w:sz w:val="20"/>
        </w:rPr>
        <w:t xml:space="preserve">社 </w:t>
      </w:r>
      <w:r>
        <w:rPr>
          <w:sz w:val="20"/>
        </w:rPr>
        <w:t xml:space="preserve">業務提携を行つ仁ド </w:t>
      </w:r>
      <w:r>
        <w:rPr>
          <w:sz w:val="20"/>
        </w:rPr>
        <w:t xml:space="preserve">バado社と空質ユ- </w:t>
      </w:r>
      <w:r>
        <w:rPr>
          <w:sz w:val="20"/>
        </w:rPr>
        <w:t xml:space="preserve">一シ </w:t>
      </w:r>
      <w:r>
        <w:rPr>
          <w:sz w:val="20"/>
        </w:rPr>
        <w:t xml:space="preserve">ソや省エネリユー </w:t>
      </w:r>
      <w:r>
        <w:rPr>
          <w:sz w:val="20"/>
        </w:rPr>
        <w:t xml:space="preserve">ションの創出 </w:t>
      </w:r>
      <w:r>
        <w:rPr>
          <w:sz w:val="20"/>
        </w:rPr>
        <w:t xml:space="preserve">O取四組み </w:t>
      </w:r>
      <w:r>
        <w:rPr>
          <w:sz w:val="20"/>
        </w:rPr>
        <w:t xml:space="preserve">を進め </w:t>
      </w:r>
      <w:r>
        <w:rPr>
          <w:sz w:val="20"/>
        </w:rPr>
        <w:t xml:space="preserve">ロし </w:t>
      </w:r>
      <w:r>
        <w:rPr>
          <w:sz w:val="20"/>
        </w:rPr>
        <w:t xml:space="preserve">ます </w:t>
      </w:r>
      <w:r>
        <w:rPr>
          <w:sz w:val="20"/>
        </w:rPr>
        <w:t xml:space="preserve">また </w:t>
      </w:r>
      <w:r>
        <w:rPr>
          <w:sz w:val="20"/>
        </w:rPr>
        <w:t xml:space="preserve">重点国施策としては </w:t>
      </w:r>
      <w:r>
        <w:rPr>
          <w:sz w:val="20"/>
        </w:rPr>
        <w:t xml:space="preserve">国ごとに </w:t>
      </w:r>
      <w:r>
        <w:rPr>
          <w:sz w:val="20"/>
        </w:rPr>
        <w:t xml:space="preserve">重要成功要因 </w:t>
      </w:r>
      <w:r>
        <w:rPr>
          <w:sz w:val="20"/>
        </w:rPr>
        <w:t xml:space="preserve">KSF)を明確にし </w:t>
      </w:r>
      <w:r>
        <w:rPr>
          <w:sz w:val="20"/>
        </w:rPr>
        <w:t xml:space="preserve">それに応じた販売基盤や </w:t>
      </w:r>
      <w:r>
        <w:rPr>
          <w:sz w:val="20"/>
        </w:rPr>
        <w:t xml:space="preserve">メンテナンス </w:t>
      </w:r>
      <w:r>
        <w:rPr>
          <w:sz w:val="20"/>
        </w:rPr>
        <w:t xml:space="preserve">サービスの強化を進めてシエ </w:t>
      </w:r>
      <w:r>
        <w:rPr>
          <w:sz w:val="20"/>
        </w:rPr>
        <w:t xml:space="preserve">ア拡大に取り組ん </w:t>
      </w:r>
      <w:r>
        <w:rPr>
          <w:sz w:val="20"/>
        </w:rPr>
        <w:t xml:space="preserve">でまいります。 </w:t>
      </w:r>
    </w:p>
    <w:p>
      <w:pPr>
        <w:ind w:firstLine="360"/>
      </w:pPr>
      <w:r>
        <w:rPr>
          <w:sz w:val="20"/>
        </w:rPr>
        <w:t xml:space="preserve">おşčＭソフトウェアでは </w:t>
      </w:r>
      <w:r>
        <w:rPr>
          <w:sz w:val="20"/>
        </w:rPr>
        <w:t xml:space="preserve">ブルー </w:t>
      </w:r>
      <w:r>
        <w:rPr>
          <w:sz w:val="20"/>
        </w:rPr>
        <w:t xml:space="preserve">ヨンダ </w:t>
      </w:r>
      <w:r>
        <w:rPr>
          <w:sz w:val="20"/>
        </w:rPr>
        <w:t xml:space="preserve">が、 </w:t>
      </w:r>
      <w:r>
        <w:rPr>
          <w:sz w:val="20"/>
        </w:rPr>
        <w:t xml:space="preserve">中長期的なŠäāąビジネスの拡大に向けて、 </w:t>
      </w:r>
      <w:r>
        <w:rPr>
          <w:sz w:val="20"/>
        </w:rPr>
        <w:t xml:space="preserve">基盤強化 </w:t>
      </w:r>
      <w:r>
        <w:rPr>
          <w:sz w:val="20"/>
        </w:rPr>
        <w:t xml:space="preserve">と差別化のため </w:t>
      </w:r>
      <w:r>
        <w:rPr>
          <w:sz w:val="20"/>
        </w:rPr>
        <w:t xml:space="preserve">ラブルなSáāSプラットフォ </w:t>
      </w:r>
      <w:r>
        <w:rPr>
          <w:sz w:val="20"/>
        </w:rPr>
        <w:t xml:space="preserve">スケ </w:t>
      </w:r>
      <w:r>
        <w:rPr>
          <w:sz w:val="20"/>
        </w:rPr>
        <w:t xml:space="preserve">ムの構築 </w:t>
      </w:r>
      <w:r>
        <w:rPr>
          <w:sz w:val="20"/>
        </w:rPr>
        <w:t xml:space="preserve">AIの高度化 </w:t>
      </w:r>
      <w:r>
        <w:rPr>
          <w:sz w:val="20"/>
        </w:rPr>
        <w:t xml:space="preserve">End to </w:t>
      </w:r>
      <w:r>
        <w:rPr>
          <w:sz w:val="20"/>
        </w:rPr>
        <w:t xml:space="preserve">Endの相互運 </w:t>
      </w:r>
      <w:r>
        <w:rPr>
          <w:sz w:val="20"/>
        </w:rPr>
        <w:t xml:space="preserve">用性への投資を行っております。 </w:t>
      </w:r>
      <w:r>
        <w:rPr>
          <w:sz w:val="20"/>
        </w:rPr>
        <w:t xml:space="preserve">買収時からSaāS </w:t>
      </w:r>
      <w:r>
        <w:rPr>
          <w:sz w:val="20"/>
        </w:rPr>
        <w:t xml:space="preserve">ARR? </w:t>
      </w:r>
      <w:r>
        <w:rPr>
          <w:sz w:val="20"/>
        </w:rPr>
        <w:t xml:space="preserve">は1 </w:t>
      </w:r>
      <w:r>
        <w:rPr>
          <w:sz w:val="20"/>
        </w:rPr>
        <w:t xml:space="preserve">５倍に拡大するなど、 </w:t>
      </w:r>
      <w:r>
        <w:rPr>
          <w:sz w:val="20"/>
        </w:rPr>
        <w:t xml:space="preserve">これまでの投資も </w:t>
      </w:r>
      <w:r>
        <w:rPr>
          <w:sz w:val="20"/>
        </w:rPr>
        <w:t xml:space="preserve">含めて成果は着実に表れてきています </w:t>
      </w:r>
      <w:r>
        <w:rPr>
          <w:sz w:val="20"/>
        </w:rPr>
        <w:t xml:space="preserve">なお、 </w:t>
      </w:r>
      <w:r>
        <w:rPr>
          <w:sz w:val="20"/>
        </w:rPr>
        <w:t xml:space="preserve">2022年5月に公表させていただきましたブルーヨンダー </w:t>
      </w:r>
      <w:r>
        <w:rPr>
          <w:sz w:val="20"/>
        </w:rPr>
        <w:t xml:space="preserve">を中心とするŠＣＭ事業の株式上場につきましては </w:t>
      </w:r>
      <w:r>
        <w:rPr>
          <w:sz w:val="20"/>
        </w:rPr>
        <w:t xml:space="preserve">Iき続き検討を進めています。ブルーヨンダーの </w:t>
      </w:r>
      <w:r>
        <w:rPr>
          <w:sz w:val="20"/>
        </w:rPr>
        <w:t xml:space="preserve">, </w:t>
      </w:r>
      <w:r>
        <w:rPr>
          <w:sz w:val="20"/>
        </w:rPr>
        <w:t xml:space="preserve">事業の状況、 </w:t>
      </w:r>
      <w:r>
        <w:rPr>
          <w:sz w:val="20"/>
        </w:rPr>
        <w:t xml:space="preserve">市場の状況等を含め </w:t>
      </w:r>
      <w:r>
        <w:rPr>
          <w:sz w:val="20"/>
        </w:rPr>
        <w:t xml:space="preserve">て総合的に判断していきます。 </w:t>
      </w:r>
    </w:p>
    <w:p>
      <w:pPr>
        <w:pStyle w:val="Heading1"/>
      </w:pPr>
      <w:r>
        <w:t xml:space="preserve">収益性改善に向けた取り組みと</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現状の当社の課題は収益性の改善です。 </w:t>
      </w:r>
      <w:r>
        <w:rPr>
          <w:sz w:val="20"/>
        </w:rPr>
        <w:t xml:space="preserve">大きな赤字を出す事業はなくなつ </w:t>
      </w:r>
      <w:r>
        <w:rPr>
          <w:sz w:val="20"/>
        </w:rPr>
        <w:t xml:space="preserve">ているものの </w:t>
      </w:r>
      <w:r>
        <w:rPr>
          <w:sz w:val="20"/>
        </w:rPr>
        <w:t xml:space="preserve">低い収益性 </w:t>
      </w:r>
      <w:r>
        <w:rPr>
          <w:sz w:val="20"/>
        </w:rPr>
        <w:t xml:space="preserve">に留まつ </w:t>
      </w:r>
      <w:r>
        <w:rPr>
          <w:sz w:val="20"/>
        </w:rPr>
        <w:t xml:space="preserve">ている事業がまだ存在し </w:t>
      </w:r>
      <w:r>
        <w:rPr>
          <w:sz w:val="20"/>
        </w:rPr>
        <w:t xml:space="preserve">ています。 </w:t>
      </w:r>
      <w:r>
        <w:rPr>
          <w:sz w:val="20"/>
        </w:rPr>
        <w:t xml:space="preserve">各事業に対す </w:t>
      </w:r>
      <w:r>
        <w:rPr>
          <w:sz w:val="20"/>
        </w:rPr>
        <w:t xml:space="preserve">る管理を厳格化し </w:t>
      </w:r>
      <w:r>
        <w:rPr>
          <w:sz w:val="20"/>
        </w:rPr>
        <w:t xml:space="preserve">事業ポー </w:t>
      </w:r>
      <w:r>
        <w:rPr>
          <w:sz w:val="20"/>
        </w:rPr>
        <w:t xml:space="preserve">トフォリオマネ </w:t>
      </w:r>
      <w:r>
        <w:rPr>
          <w:sz w:val="20"/>
        </w:rPr>
        <w:t xml:space="preserve">ジメント </w:t>
      </w:r>
      <w:r>
        <w:rPr>
          <w:sz w:val="20"/>
        </w:rPr>
        <w:t xml:space="preserve">を加速させること </w:t>
      </w:r>
      <w:r>
        <w:rPr>
          <w:sz w:val="20"/>
        </w:rPr>
        <w:t xml:space="preserve">グル </w:t>
      </w:r>
      <w:r>
        <w:rPr>
          <w:sz w:val="20"/>
        </w:rPr>
        <w:t xml:space="preserve">プ全体の収益性改善 </w:t>
      </w:r>
      <w:r>
        <w:rPr>
          <w:sz w:val="20"/>
        </w:rPr>
        <w:t xml:space="preserve">を進めてまし </w:t>
      </w:r>
      <w:r>
        <w:rPr>
          <w:sz w:val="20"/>
        </w:rPr>
        <w:t xml:space="preserve">ります。 </w:t>
      </w:r>
      <w:r>
        <w:rPr>
          <w:sz w:val="20"/>
        </w:rPr>
        <w:t xml:space="preserve">事業ポ </w:t>
      </w:r>
      <w:r>
        <w:rPr>
          <w:sz w:val="20"/>
        </w:rPr>
        <w:t xml:space="preserve">トフォリオ </w:t>
      </w:r>
      <w:r>
        <w:rPr>
          <w:sz w:val="20"/>
        </w:rPr>
        <w:t xml:space="preserve">マネジメン </w:t>
      </w:r>
      <w:r>
        <w:rPr>
          <w:sz w:val="20"/>
        </w:rPr>
        <w:t xml:space="preserve">トは3 </w:t>
      </w:r>
      <w:r>
        <w:rPr>
          <w:sz w:val="20"/>
        </w:rPr>
        <w:t xml:space="preserve">つの判断軸に基づき実施し </w:t>
      </w:r>
      <w:r>
        <w:rPr>
          <w:sz w:val="20"/>
        </w:rPr>
        <w:t xml:space="preserve">ています。 </w:t>
      </w:r>
      <w:r>
        <w:rPr>
          <w:sz w:val="20"/>
        </w:rPr>
        <w:t xml:space="preserve">1つ目はグル </w:t>
      </w:r>
      <w:r>
        <w:rPr>
          <w:sz w:val="20"/>
        </w:rPr>
        <w:t xml:space="preserve">プ共通戦 </w:t>
      </w:r>
      <w:r>
        <w:rPr>
          <w:sz w:val="20"/>
        </w:rPr>
        <w:t xml:space="preserve">略との適合性です。 </w:t>
      </w:r>
      <w:r>
        <w:rPr>
          <w:sz w:val="20"/>
        </w:rPr>
        <w:t xml:space="preserve">すなわち環境問題の解決に </w:t>
      </w:r>
      <w:r>
        <w:rPr>
          <w:sz w:val="20"/>
        </w:rPr>
        <w:t xml:space="preserve">資する事業か </w:t>
      </w:r>
      <w:r>
        <w:rPr>
          <w:sz w:val="20"/>
        </w:rPr>
        <w:t xml:space="preserve">もしくは </w:t>
      </w:r>
      <w:r>
        <w:rPr>
          <w:sz w:val="20"/>
        </w:rPr>
        <w:t xml:space="preserve">人ひと </w:t>
      </w:r>
      <w:r>
        <w:rPr>
          <w:sz w:val="20"/>
        </w:rPr>
        <w:t xml:space="preserve">りのく </w:t>
      </w:r>
      <w:r>
        <w:rPr>
          <w:sz w:val="20"/>
        </w:rPr>
        <w:t xml:space="preserve">らしに合わせた </w:t>
      </w:r>
      <w:r>
        <w:rPr>
          <w:sz w:val="20"/>
        </w:rPr>
        <w:t xml:space="preserve">価値を提案 </w:t>
      </w:r>
      <w:r>
        <w:rPr>
          <w:sz w:val="20"/>
        </w:rPr>
        <w:t xml:space="preserve">でき </w:t>
      </w:r>
      <w:r>
        <w:rPr>
          <w:sz w:val="20"/>
        </w:rPr>
        <w:t xml:space="preserve">る事業か </w:t>
      </w:r>
      <w:r>
        <w:rPr>
          <w:sz w:val="20"/>
        </w:rPr>
        <w:t xml:space="preserve">どうか </w:t>
      </w:r>
      <w:r>
        <w:rPr>
          <w:sz w:val="20"/>
        </w:rPr>
        <w:t xml:space="preserve">とし </w:t>
      </w:r>
      <w:r>
        <w:rPr>
          <w:sz w:val="20"/>
        </w:rPr>
        <w:t xml:space="preserve">う軸 </w:t>
      </w:r>
      <w:r>
        <w:rPr>
          <w:sz w:val="20"/>
        </w:rPr>
        <w:t xml:space="preserve">です </w:t>
      </w:r>
      <w:r>
        <w:rPr>
          <w:sz w:val="20"/>
        </w:rPr>
        <w:t xml:space="preserve">2つ目は事業の立地および競争力の軸 </w:t>
      </w:r>
      <w:r>
        <w:rPr>
          <w:sz w:val="20"/>
        </w:rPr>
        <w:t xml:space="preserve">です </w:t>
      </w:r>
      <w:r>
        <w:rPr>
          <w:sz w:val="20"/>
        </w:rPr>
        <w:t xml:space="preserve">将来の市場 </w:t>
      </w:r>
      <w:r>
        <w:rPr>
          <w:sz w:val="20"/>
        </w:rPr>
        <w:t xml:space="preserve">の成長可能性 </w:t>
      </w:r>
      <w:r>
        <w:rPr>
          <w:sz w:val="20"/>
        </w:rPr>
        <w:t xml:space="preserve">や市場でのポジジ </w:t>
      </w:r>
      <w:r>
        <w:rPr>
          <w:sz w:val="20"/>
        </w:rPr>
        <w:t xml:space="preserve">ヨン </w:t>
      </w:r>
      <w:r>
        <w:rPr>
          <w:sz w:val="20"/>
        </w:rPr>
        <w:t xml:space="preserve">シェア </w:t>
      </w:r>
      <w:r>
        <w:rPr>
          <w:sz w:val="20"/>
        </w:rPr>
        <w:t xml:space="preserve">収益性などに基づい </w:t>
      </w:r>
      <w:r>
        <w:rPr>
          <w:sz w:val="20"/>
        </w:rPr>
        <w:t xml:space="preserve">(定 </w:t>
      </w:r>
      <w:r>
        <w:rPr>
          <w:sz w:val="20"/>
        </w:rPr>
        <w:t xml:space="preserve">量面と定性面の両軸 </w:t>
      </w:r>
      <w:r>
        <w:rPr>
          <w:sz w:val="20"/>
        </w:rPr>
        <w:t xml:space="preserve">で判断しま </w:t>
      </w:r>
      <w:r>
        <w:rPr>
          <w:sz w:val="20"/>
        </w:rPr>
        <w:t xml:space="preserve">す </w:t>
      </w:r>
      <w:r>
        <w:rPr>
          <w:sz w:val="20"/>
        </w:rPr>
        <w:t xml:space="preserve">この2軸に加え </w:t>
      </w:r>
      <w:r>
        <w:rPr>
          <w:sz w:val="20"/>
        </w:rPr>
        <w:t xml:space="preserve">作年追加 </w:t>
      </w:r>
      <w:r>
        <w:rPr>
          <w:sz w:val="20"/>
        </w:rPr>
        <w:t xml:space="preserve">たのがベストオ </w:t>
      </w:r>
      <w:r>
        <w:rPr>
          <w:sz w:val="20"/>
        </w:rPr>
        <w:t xml:space="preserve">一の視点です </w:t>
      </w:r>
      <w:r>
        <w:rPr>
          <w:sz w:val="20"/>
        </w:rPr>
        <w:t xml:space="preserve">グル </w:t>
      </w:r>
      <w:r>
        <w:rPr>
          <w:sz w:val="20"/>
        </w:rPr>
        <w:t xml:space="preserve">で競争力を獲得し </w:t>
      </w:r>
      <w:r>
        <w:rPr>
          <w:sz w:val="20"/>
        </w:rPr>
        <w:t xml:space="preserve">た方 </w:t>
      </w:r>
      <w:r>
        <w:rPr>
          <w:sz w:val="20"/>
        </w:rPr>
        <w:t xml:space="preserve">が成長のスピ </w:t>
      </w:r>
      <w:r>
        <w:rPr>
          <w:sz w:val="20"/>
        </w:rPr>
        <w:t xml:space="preserve">ドを高められ </w:t>
      </w:r>
      <w:r>
        <w:rPr>
          <w:sz w:val="20"/>
        </w:rPr>
        <w:t xml:space="preserve">る場合、 </w:t>
      </w:r>
      <w:r>
        <w:rPr>
          <w:sz w:val="20"/>
        </w:rPr>
        <w:t xml:space="preserve">その方が結果とし </w:t>
      </w:r>
      <w:r>
        <w:rPr>
          <w:sz w:val="20"/>
        </w:rPr>
        <w:t xml:space="preserve">てステ </w:t>
      </w:r>
      <w:r>
        <w:rPr>
          <w:sz w:val="20"/>
        </w:rPr>
        <w:t xml:space="preserve">クホルダ </w:t>
      </w:r>
      <w:r>
        <w:rPr>
          <w:sz w:val="20"/>
        </w:rPr>
        <w:t xml:space="preserve">の価値向上につながります。 </w:t>
      </w:r>
      <w:r>
        <w:rPr>
          <w:sz w:val="20"/>
        </w:rPr>
        <w:t xml:space="preserve">具体的には </w:t>
      </w:r>
      <w:r>
        <w:rPr>
          <w:sz w:val="20"/>
        </w:rPr>
        <w:t xml:space="preserve">事業の最大の課題 </w:t>
      </w:r>
      <w:r>
        <w:rPr>
          <w:sz w:val="20"/>
        </w:rPr>
        <w:t xml:space="preserve">てパナソ </w:t>
      </w:r>
      <w:r>
        <w:rPr>
          <w:sz w:val="20"/>
        </w:rPr>
        <w:t xml:space="preserve">クホー </w:t>
      </w:r>
      <w:r>
        <w:rPr>
          <w:sz w:val="20"/>
        </w:rPr>
        <w:t xml:space="preserve">ルディングス </w:t>
      </w:r>
      <w:r>
        <w:rPr>
          <w:sz w:val="20"/>
        </w:rPr>
        <w:t xml:space="preserve">PHD) </w:t>
      </w:r>
      <w:r>
        <w:rPr>
          <w:sz w:val="20"/>
        </w:rPr>
        <w:t xml:space="preserve">が手を打てるか」 </w:t>
      </w:r>
      <w:r>
        <w:rPr>
          <w:sz w:val="20"/>
        </w:rPr>
        <w:t xml:space="preserve">当該 </w:t>
      </w:r>
      <w:r>
        <w:rPr>
          <w:sz w:val="20"/>
        </w:rPr>
        <w:t xml:space="preserve">事業が白ら稼ぐ以上の資金が成長に必要な場合PHＤが投資できるかIPHＤが事業経営の良し悪しを判 </w:t>
      </w:r>
      <w:r>
        <w:rPr>
          <w:sz w:val="20"/>
        </w:rPr>
        <w:t xml:space="preserve">断でき </w:t>
      </w:r>
      <w:r>
        <w:rPr>
          <w:sz w:val="20"/>
        </w:rPr>
        <w:t xml:space="preserve">るかの視点で判断し </w:t>
      </w:r>
      <w:r>
        <w:rPr>
          <w:sz w:val="20"/>
        </w:rPr>
        <w:t xml:space="preserve">ます </w:t>
      </w:r>
      <w:r>
        <w:rPr>
          <w:sz w:val="20"/>
        </w:rPr>
        <w:t xml:space="preserve">2023年度はベスト </w:t>
      </w:r>
      <w:r>
        <w:rPr>
          <w:sz w:val="20"/>
        </w:rPr>
        <w:t xml:space="preserve">の視点でオートモーテイブ事業の方向付けを行しました。 </w:t>
      </w:r>
      <w:r>
        <w:rPr>
          <w:sz w:val="20"/>
        </w:rPr>
        <w:t xml:space="preserve">自動車業界が </w:t>
      </w:r>
      <w:r>
        <w:rPr>
          <w:sz w:val="20"/>
        </w:rPr>
        <w:t xml:space="preserve">100年に </w:t>
      </w:r>
      <w:r>
        <w:rPr>
          <w:sz w:val="20"/>
        </w:rPr>
        <w:t xml:space="preserve">の </w:t>
      </w:r>
      <w:r>
        <w:rPr>
          <w:sz w:val="20"/>
        </w:rPr>
        <w:t xml:space="preserve">大変革期にある中で </w:t>
      </w:r>
      <w:r>
        <w:rPr>
          <w:sz w:val="20"/>
        </w:rPr>
        <w:t xml:space="preserve">イブ事業が主力とする車載コックピットシステ </w:t>
      </w:r>
      <w:r>
        <w:rPr>
          <w:sz w:val="20"/>
        </w:rPr>
        <w:t xml:space="preserve">ムや </w:t>
      </w:r>
      <w:r>
        <w:rPr>
          <w:sz w:val="20"/>
        </w:rPr>
        <w:t xml:space="preserve">車載充電器の </w:t>
      </w:r>
      <w:r>
        <w:rPr>
          <w:sz w:val="20"/>
        </w:rPr>
        <w:t xml:space="preserve">で競争力を付け </w:t>
      </w:r>
      <w:r>
        <w:rPr>
          <w:sz w:val="20"/>
        </w:rPr>
        <w:t xml:space="preserve">さらなる成長を実現するには </w:t>
      </w:r>
      <w:r>
        <w:rPr>
          <w:sz w:val="20"/>
        </w:rPr>
        <w:t xml:space="preserve">電動化やソフトウェア開発などに大 </w:t>
      </w:r>
      <w:r>
        <w:rPr>
          <w:sz w:val="20"/>
        </w:rPr>
        <w:t xml:space="preserve">規模な投資を実施し </w:t>
      </w:r>
      <w:r>
        <w:rPr>
          <w:sz w:val="20"/>
        </w:rPr>
        <w:t xml:space="preserve">く必要がありますが </w:t>
      </w:r>
      <w:r>
        <w:rPr>
          <w:sz w:val="20"/>
        </w:rPr>
        <w:t xml:space="preserve">当社ブル </w:t>
      </w:r>
      <w:r>
        <w:rPr>
          <w:sz w:val="20"/>
        </w:rPr>
        <w:t xml:space="preserve">すでに投資領域として定める車載電 </w:t>
      </w:r>
      <w:r>
        <w:rPr>
          <w:sz w:val="20"/>
        </w:rPr>
        <w:t xml:space="preserve">池 </w:t>
      </w:r>
      <w:r>
        <w:rPr>
          <w:sz w:val="20"/>
        </w:rPr>
        <w:t xml:space="preserve">生質空調 </w:t>
      </w:r>
      <w:r>
        <w:rPr>
          <w:sz w:val="20"/>
        </w:rPr>
        <w:t xml:space="preserve">SCMソフトウェアに投資を行 </w:t>
      </w:r>
      <w:r>
        <w:rPr>
          <w:sz w:val="20"/>
        </w:rPr>
        <w:t xml:space="preserve">こしくとを決正し </w:t>
      </w:r>
      <w:r>
        <w:rPr>
          <w:sz w:val="20"/>
        </w:rPr>
        <w:t xml:space="preserve">お向 </w:t>
      </w:r>
      <w:r>
        <w:rPr>
          <w:sz w:val="20"/>
        </w:rPr>
        <w:t xml:space="preserve">それらに加えてオ </w:t>
      </w:r>
      <w:r>
        <w:rPr>
          <w:sz w:val="20"/>
        </w:rPr>
        <w:t xml:space="preserve">一トモ </w:t>
      </w:r>
      <w:r>
        <w:rPr>
          <w:sz w:val="20"/>
        </w:rPr>
        <w:t xml:space="preserve">ティブ事業に大規模な投資を行うことは財務規律の維持の観点などから難しい状況でした </w:t>
      </w:r>
      <w:r>
        <w:rPr>
          <w:sz w:val="20"/>
        </w:rPr>
        <w:t xml:space="preserve">こうした </w:t>
      </w:r>
      <w:r>
        <w:rPr>
          <w:sz w:val="20"/>
        </w:rPr>
        <w:t xml:space="preserve">状況をベストオ </w:t>
      </w:r>
      <w:r>
        <w:rPr>
          <w:sz w:val="20"/>
        </w:rPr>
        <w:t xml:space="preserve">一の視点に照らし </w:t>
      </w:r>
      <w:r>
        <w:rPr>
          <w:sz w:val="20"/>
        </w:rPr>
        <w:t xml:space="preserve">合わせた結果 </w:t>
      </w:r>
      <w:r>
        <w:rPr>
          <w:sz w:val="20"/>
        </w:rPr>
        <w:t xml:space="preserve">オートモーティブ事業の成長には外部のカを借り </w:t>
      </w:r>
      <w:r>
        <w:rPr>
          <w:sz w:val="20"/>
        </w:rPr>
        <w:t xml:space="preserve">るべきと判断し </w:t>
      </w:r>
      <w:r>
        <w:rPr>
          <w:sz w:val="20"/>
        </w:rPr>
        <w:t xml:space="preserve">世界最大級のファンドであるAp0ō社を新たにパ </w:t>
      </w:r>
      <w:r>
        <w:rPr>
          <w:sz w:val="20"/>
        </w:rPr>
        <w:t xml:space="preserve">トナ </w:t>
      </w:r>
      <w:r>
        <w:rPr>
          <w:sz w:val="20"/>
        </w:rPr>
        <w:t xml:space="preserve">一に迎え </w:t>
      </w:r>
      <w:r>
        <w:rPr>
          <w:sz w:val="20"/>
        </w:rPr>
        <w:t xml:space="preserve">その傘 </w:t>
      </w:r>
      <w:r>
        <w:rPr>
          <w:sz w:val="20"/>
        </w:rPr>
        <w:t xml:space="preserve">下のファン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Panasonic Holding? </w:t>
      </w:r>
      <w:r>
        <w:rPr>
          <w:sz w:val="20"/>
        </w:rPr>
        <w:t xml:space="preserve">16 </w:t>
      </w:r>
      <w:r>
        <w:rPr>
          <w:sz w:val="20"/>
        </w:rPr>
        <w:t xml:space="preserve">統合報告書2024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ブループCEO&amp;FOスリモージ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セグメント別戦略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アのEoスッセ </w:t>
      </w:r>
      <w:r>
        <w:rPr>
          <w:sz w:val="20"/>
        </w:rPr>
        <w:t xml:space="preserve">トグループCFOメッセージ </w:t>
      </w:r>
    </w:p>
    <w:p>
      <w:pPr>
        <w:ind w:firstLine="360"/>
      </w:pPr>
      <w:r>
        <w:rPr>
          <w:sz w:val="20"/>
        </w:rPr>
        <w:t xml:space="preserve">グループCFOメッセージ </w:t>
      </w:r>
    </w:p>
    <w:p>
      <w:pPr>
        <w:ind w:firstLine="360"/>
      </w:pPr>
      <w:r>
        <w:rPr>
          <w:sz w:val="20"/>
        </w:rPr>
        <w:t xml:space="preserve">ドとオートモーティブ事業を展開す </w:t>
      </w:r>
      <w:r>
        <w:rPr>
          <w:sz w:val="20"/>
        </w:rPr>
        <w:t xml:space="preserve">るパナソニックオートモーティブシステムズ </w:t>
      </w:r>
      <w:r>
        <w:rPr>
          <w:sz w:val="20"/>
        </w:rPr>
        <w:t xml:space="preserve">(株)の株式譲渡契約 </w:t>
      </w:r>
      <w:r>
        <w:rPr>
          <w:sz w:val="20"/>
        </w:rPr>
        <w:t xml:space="preserve">および株主間契約を締結するに至りました。 </w:t>
      </w:r>
      <w:r>
        <w:rPr>
          <w:sz w:val="20"/>
        </w:rPr>
        <w:t xml:space="preserve">2024年度からは </w:t>
      </w:r>
      <w:r>
        <w:rPr>
          <w:sz w:val="20"/>
        </w:rPr>
        <w:t xml:space="preserve">つ目の判断軸である事業の立地お </w:t>
      </w:r>
      <w:r>
        <w:rPr>
          <w:sz w:val="20"/>
        </w:rPr>
        <w:t xml:space="preserve">よび競争力に対す </w:t>
      </w:r>
      <w:r>
        <w:rPr>
          <w:sz w:val="20"/>
        </w:rPr>
        <w:t xml:space="preserve">る評価を厳格化し </w:t>
      </w:r>
      <w:r>
        <w:rPr>
          <w:sz w:val="20"/>
        </w:rPr>
        <w:t xml:space="preserve">低い収 </w:t>
      </w:r>
      <w:r>
        <w:rPr>
          <w:sz w:val="20"/>
        </w:rPr>
        <w:t xml:space="preserve">益性に留まる事業へ </w:t>
      </w:r>
      <w:r>
        <w:rPr>
          <w:sz w:val="20"/>
        </w:rPr>
        <w:t xml:space="preserve">の対処を加速させること </w:t>
      </w:r>
      <w:r>
        <w:rPr>
          <w:sz w:val="20"/>
        </w:rPr>
        <w:t xml:space="preserve">で課題 </w:t>
      </w:r>
      <w:r>
        <w:rPr>
          <w:sz w:val="20"/>
        </w:rPr>
        <w:t xml:space="preserve">である収益性の改善に取り組ん </w:t>
      </w:r>
      <w:r>
        <w:rPr>
          <w:sz w:val="20"/>
        </w:rPr>
        <w:t xml:space="preserve">でましります。 </w:t>
      </w:r>
      <w:r>
        <w:rPr>
          <w:sz w:val="20"/>
        </w:rPr>
        <w:t xml:space="preserve">具 </w:t>
      </w:r>
      <w:r>
        <w:rPr>
          <w:sz w:val="20"/>
        </w:rPr>
        <w:t xml:space="preserve">本的には </w:t>
      </w:r>
      <w:r>
        <w:rPr>
          <w:sz w:val="20"/>
        </w:rPr>
        <w:t xml:space="preserve">競争力を成長性とR0 </w:t>
      </w:r>
      <w:r>
        <w:rPr>
          <w:sz w:val="20"/>
        </w:rPr>
        <w:t xml:space="preserve">℃の2軸で </w:t>
      </w:r>
      <w:r>
        <w:rPr>
          <w:sz w:val="20"/>
        </w:rPr>
        <w:t xml:space="preserve">タリングし </w:t>
      </w:r>
      <w:r>
        <w:rPr>
          <w:sz w:val="20"/>
        </w:rPr>
        <w:t xml:space="preserve">ていきます </w:t>
      </w:r>
      <w:r>
        <w:rPr>
          <w:sz w:val="20"/>
        </w:rPr>
        <w:t xml:space="preserve">ROICの </w:t>
      </w:r>
      <w:r>
        <w:rPr>
          <w:sz w:val="20"/>
        </w:rPr>
        <w:t xml:space="preserve">視点だけでは以 </w:t>
      </w:r>
      <w:r>
        <w:rPr>
          <w:sz w:val="20"/>
        </w:rPr>
        <w:t xml:space="preserve">要な投資が却制され </w:t>
      </w:r>
      <w:r>
        <w:rPr>
          <w:sz w:val="20"/>
        </w:rPr>
        <w:t xml:space="preserve">縮 </w:t>
      </w:r>
      <w:r>
        <w:rPr>
          <w:sz w:val="20"/>
        </w:rPr>
        <w:t xml:space="preserve">均衡 </w:t>
      </w:r>
      <w:r>
        <w:rPr>
          <w:sz w:val="20"/>
        </w:rPr>
        <w:t xml:space="preserve">なる </w:t>
      </w:r>
      <w:r>
        <w:rPr>
          <w:sz w:val="20"/>
        </w:rPr>
        <w:t xml:space="preserve">クがあるため、 </w:t>
      </w:r>
      <w:r>
        <w:rPr>
          <w:sz w:val="20"/>
        </w:rPr>
        <w:t xml:space="preserve">成長性も同時に見ていきます </w:t>
      </w:r>
      <w:r>
        <w:rPr>
          <w:sz w:val="20"/>
        </w:rPr>
        <w:t xml:space="preserve">その上 </w:t>
      </w:r>
      <w:r>
        <w:rPr>
          <w:sz w:val="20"/>
        </w:rPr>
        <w:t xml:space="preserve">売上成長 </w:t>
      </w:r>
      <w:r>
        <w:rPr>
          <w:sz w:val="20"/>
        </w:rPr>
        <w:t xml:space="preserve">」 </w:t>
      </w:r>
      <w:r>
        <w:rPr>
          <w:sz w:val="20"/>
        </w:rPr>
        <w:t xml:space="preserve">つRO </w:t>
      </w:r>
      <w:r>
        <w:rPr>
          <w:sz w:val="20"/>
        </w:rPr>
        <w:t xml:space="preserve">事業引 </w:t>
      </w:r>
      <w:r>
        <w:rPr>
          <w:sz w:val="20"/>
        </w:rPr>
        <w:t xml:space="preserve">のいAcCに満たなし </w:t>
      </w:r>
      <w:r>
        <w:rPr>
          <w:sz w:val="20"/>
        </w:rPr>
        <w:t xml:space="preserve">と仙置 </w:t>
      </w:r>
      <w:r>
        <w:rPr>
          <w:sz w:val="20"/>
        </w:rPr>
        <w:t xml:space="preserve">Iは </w:t>
      </w:r>
      <w:r>
        <w:rPr>
          <w:sz w:val="20"/>
        </w:rPr>
        <w:t xml:space="preserve">2026 </w:t>
      </w:r>
      <w:r>
        <w:rPr>
          <w:sz w:val="20"/>
        </w:rPr>
        <w:t xml:space="preserve">王度書 </w:t>
      </w:r>
      <w:r>
        <w:rPr>
          <w:sz w:val="20"/>
        </w:rPr>
        <w:t xml:space="preserve">二課題事業 </w:t>
      </w:r>
      <w:r>
        <w:rPr>
          <w:sz w:val="20"/>
        </w:rPr>
        <w:t xml:space="preserve">モビロ </w:t>
      </w:r>
      <w:r>
        <w:rPr>
          <w:sz w:val="20"/>
        </w:rPr>
        <w:t xml:space="preserve">とす </w:t>
      </w:r>
      <w:r>
        <w:rPr>
          <w:sz w:val="20"/>
        </w:rPr>
        <w:t xml:space="preserve">べく </w:t>
      </w:r>
      <w:r>
        <w:rPr>
          <w:sz w:val="20"/>
        </w:rPr>
        <w:t xml:space="preserve">現状見荷 </w:t>
      </w:r>
      <w:r>
        <w:rPr>
          <w:sz w:val="20"/>
        </w:rPr>
        <w:t xml:space="preserve">千()東正 </w:t>
      </w:r>
      <w:r>
        <w:rPr>
          <w:sz w:val="20"/>
        </w:rPr>
        <w:t xml:space="preserve">惟誌認や </w:t>
      </w:r>
      <w:r>
        <w:rPr>
          <w:sz w:val="20"/>
        </w:rPr>
        <w:t xml:space="preserve">方向性 </w:t>
      </w:r>
      <w:r>
        <w:rPr>
          <w:sz w:val="20"/>
        </w:rPr>
        <w:t xml:space="preserve">の判断 </w:t>
      </w:r>
      <w:r>
        <w:rPr>
          <w:sz w:val="20"/>
        </w:rPr>
        <w:t xml:space="preserve">まし </w:t>
      </w:r>
      <w:r>
        <w:rPr>
          <w:sz w:val="20"/>
        </w:rPr>
        <w:t xml:space="preserve">りま </w:t>
      </w:r>
      <w:r>
        <w:rPr>
          <w:sz w:val="20"/>
        </w:rPr>
        <w:t xml:space="preserve">例えば </w:t>
      </w:r>
      <w:r>
        <w:rPr>
          <w:sz w:val="20"/>
        </w:rPr>
        <w:t xml:space="preserve">市況や競争 </w:t>
      </w:r>
      <w:r>
        <w:rPr>
          <w:sz w:val="20"/>
        </w:rPr>
        <w:t xml:space="preserve">環境の悪 </w:t>
      </w:r>
      <w:r>
        <w:rPr>
          <w:sz w:val="20"/>
        </w:rPr>
        <w:t xml:space="preserve">化が原因 </w:t>
      </w:r>
      <w:r>
        <w:rPr>
          <w:sz w:val="20"/>
        </w:rPr>
        <w:t xml:space="preserve">で収益性が低迷し </w:t>
      </w:r>
      <w:r>
        <w:rPr>
          <w:sz w:val="20"/>
        </w:rPr>
        <w:t xml:space="preserve">を行 </w:t>
      </w:r>
      <w:r>
        <w:rPr>
          <w:sz w:val="20"/>
        </w:rPr>
        <w:t xml:space="preserve">とし </w:t>
      </w:r>
      <w:r>
        <w:rPr>
          <w:sz w:val="20"/>
        </w:rPr>
        <w:t xml:space="preserve">る事業 </w:t>
      </w:r>
      <w:r>
        <w:rPr>
          <w:sz w:val="20"/>
        </w:rPr>
        <w:t xml:space="preserve">の場合は </w:t>
      </w:r>
      <w:r>
        <w:rPr>
          <w:sz w:val="20"/>
        </w:rPr>
        <w:t xml:space="preserve">固定費削 </w:t>
      </w:r>
      <w:r>
        <w:rPr>
          <w:sz w:val="20"/>
        </w:rPr>
        <w:t xml:space="preserve">減や7 </w:t>
      </w:r>
      <w:r>
        <w:rPr>
          <w:sz w:val="20"/>
        </w:rPr>
        <w:t xml:space="preserve">ノョンの見直し </w:t>
      </w:r>
      <w:r>
        <w:rPr>
          <w:sz w:val="20"/>
        </w:rPr>
        <w:t xml:space="preserve">原価低減な </w:t>
      </w:r>
      <w:r>
        <w:rPr>
          <w:sz w:val="20"/>
        </w:rPr>
        <w:t xml:space="preserve">との </w:t>
      </w:r>
      <w:r>
        <w:rPr>
          <w:sz w:val="20"/>
        </w:rPr>
        <w:t xml:space="preserve">コスト </w:t>
      </w:r>
      <w:r>
        <w:rPr>
          <w:sz w:val="20"/>
        </w:rPr>
        <w:t xml:space="preserve">構造改 </w:t>
      </w:r>
      <w:r>
        <w:rPr>
          <w:sz w:val="20"/>
        </w:rPr>
        <w:t xml:space="preserve">革を行い </w:t>
      </w:r>
      <w:r>
        <w:rPr>
          <w:sz w:val="20"/>
        </w:rPr>
        <w:t xml:space="preserve">市況悪化の中で </w:t>
      </w:r>
      <w:r>
        <w:rPr>
          <w:sz w:val="20"/>
        </w:rPr>
        <w:t xml:space="preserve">る体質 </w:t>
      </w:r>
      <w:r>
        <w:rPr>
          <w:sz w:val="20"/>
        </w:rPr>
        <w:t xml:space="preserve">の変革を進めます。 </w:t>
      </w:r>
      <w:r>
        <w:rPr>
          <w:sz w:val="20"/>
        </w:rPr>
        <w:t xml:space="preserve">また経営能力が原因 </w:t>
      </w:r>
      <w:r>
        <w:rPr>
          <w:sz w:val="20"/>
        </w:rPr>
        <w:t xml:space="preserve">あるならば、 </w:t>
      </w:r>
      <w:r>
        <w:rPr>
          <w:sz w:val="20"/>
        </w:rPr>
        <w:t xml:space="preserve">経営陣の交代も </w:t>
      </w:r>
      <w:r>
        <w:rPr>
          <w:sz w:val="20"/>
        </w:rPr>
        <w:t xml:space="preserve">視野 </w:t>
      </w:r>
      <w:r>
        <w:rPr>
          <w:sz w:val="20"/>
        </w:rPr>
        <w:t xml:space="preserve">改善を図りま </w:t>
      </w:r>
      <w:r>
        <w:rPr>
          <w:sz w:val="20"/>
        </w:rPr>
        <w:t xml:space="preserve">す </w:t>
      </w:r>
      <w:r>
        <w:rPr>
          <w:sz w:val="20"/>
        </w:rPr>
        <w:t xml:space="preserve">た取り組み </w:t>
      </w:r>
      <w:r>
        <w:rPr>
          <w:sz w:val="20"/>
        </w:rPr>
        <w:t xml:space="preserve">を行つ </w:t>
      </w:r>
      <w:r>
        <w:rPr>
          <w:sz w:val="20"/>
        </w:rPr>
        <w:t xml:space="preserve">ても定め </w:t>
      </w:r>
      <w:r>
        <w:rPr>
          <w:sz w:val="20"/>
        </w:rPr>
        <w:t xml:space="preserve">られた期間で成果が得られない </w:t>
      </w:r>
      <w:r>
        <w:rPr>
          <w:sz w:val="20"/>
        </w:rPr>
        <w:t xml:space="preserve">事業や、 </w:t>
      </w:r>
      <w:r>
        <w:rPr>
          <w:sz w:val="20"/>
        </w:rPr>
        <w:t xml:space="preserve">構造 </w:t>
      </w:r>
      <w:r>
        <w:rPr>
          <w:sz w:val="20"/>
        </w:rPr>
        <w:t xml:space="preserve">的な劣後 </w:t>
      </w:r>
      <w:r>
        <w:rPr>
          <w:sz w:val="20"/>
        </w:rPr>
        <w:t xml:space="preserve">で収益性の改善が難し </w:t>
      </w:r>
      <w:r>
        <w:rPr>
          <w:sz w:val="20"/>
        </w:rPr>
        <w:t xml:space="preserve">い事業は地域や立地の転換に加え </w:t>
      </w:r>
      <w:r>
        <w:rPr>
          <w:sz w:val="20"/>
        </w:rPr>
        <w:t xml:space="preserve">事業譲渡や撤退も含め判断し </w:t>
      </w:r>
      <w:r>
        <w:rPr>
          <w:sz w:val="20"/>
        </w:rPr>
        <w:t xml:space="preserve">ていき </w:t>
      </w:r>
      <w:r>
        <w:rPr>
          <w:sz w:val="20"/>
        </w:rPr>
        <w:t xml:space="preserve">ます。 </w:t>
      </w:r>
    </w:p>
    <w:p>
      <w:pPr>
        <w:ind w:firstLine="360"/>
      </w:pPr>
      <w:r>
        <w:rPr>
          <w:sz w:val="20"/>
        </w:rPr>
        <w:t xml:space="preserve">ＷÄＣCはあくまでも資本市場が期待 </w:t>
      </w:r>
      <w:r>
        <w:rPr>
          <w:sz w:val="20"/>
        </w:rPr>
        <w:t xml:space="preserve">する最低限の </w:t>
      </w:r>
      <w:r>
        <w:rPr>
          <w:sz w:val="20"/>
        </w:rPr>
        <w:t xml:space="preserve">課題事業のゼロ化 </w:t>
      </w:r>
      <w:r>
        <w:rPr>
          <w:sz w:val="20"/>
        </w:rPr>
        <w:t xml:space="preserve">リタ </w:t>
      </w:r>
      <w:r>
        <w:rPr>
          <w:sz w:val="20"/>
        </w:rPr>
        <w:t xml:space="preserve">`ですので </w:t>
      </w:r>
      <w:r>
        <w:rPr>
          <w:sz w:val="20"/>
        </w:rPr>
        <w:t xml:space="preserve">で収益性改善 </w:t>
      </w:r>
      <w:r>
        <w:rPr>
          <w:sz w:val="20"/>
        </w:rPr>
        <w:t xml:space="preserve">の取り </w:t>
      </w:r>
      <w:r>
        <w:rPr>
          <w:sz w:val="20"/>
        </w:rPr>
        <w:t xml:space="preserve">組みが終わ </w:t>
      </w:r>
      <w:r>
        <w:rPr>
          <w:sz w:val="20"/>
        </w:rPr>
        <w:t xml:space="preserve">るわけ </w:t>
      </w:r>
      <w:r>
        <w:rPr>
          <w:sz w:val="20"/>
        </w:rPr>
        <w:t xml:space="preserve">ではありま </w:t>
      </w:r>
      <w:r>
        <w:rPr>
          <w:sz w:val="20"/>
        </w:rPr>
        <w:t xml:space="preserve">せん。 </w:t>
      </w:r>
      <w:r>
        <w:rPr>
          <w:sz w:val="20"/>
        </w:rPr>
        <w:t xml:space="preserve">目線を上 </w:t>
      </w:r>
      <w:r>
        <w:rPr>
          <w:sz w:val="20"/>
        </w:rPr>
        <w:t xml:space="preserve">げて全事業 </w:t>
      </w:r>
      <w:r>
        <w:rPr>
          <w:sz w:val="20"/>
        </w:rPr>
        <w:t xml:space="preserve">で事業別ＭACC </w:t>
      </w:r>
      <w:r>
        <w:rPr>
          <w:sz w:val="20"/>
        </w:rPr>
        <w:t xml:space="preserve">3％ポイ </w:t>
      </w:r>
      <w:r>
        <w:rPr>
          <w:sz w:val="20"/>
        </w:rPr>
        <w:t xml:space="preserve">イントを超える </w:t>
      </w:r>
      <w:r>
        <w:rPr>
          <w:sz w:val="20"/>
        </w:rPr>
        <w:t xml:space="preserve">ROICの実現に取り組み </w:t>
      </w:r>
      <w:r>
        <w:rPr>
          <w:sz w:val="20"/>
        </w:rPr>
        <w:t xml:space="preserve">成長投資など </w:t>
      </w:r>
      <w:r>
        <w:rPr>
          <w:sz w:val="20"/>
        </w:rPr>
        <w:t xml:space="preserve">を行う中でも </w:t>
      </w:r>
      <w:r>
        <w:rPr>
          <w:sz w:val="20"/>
        </w:rPr>
        <w:t xml:space="preserve">継続的 </w:t>
      </w:r>
      <w:r>
        <w:rPr>
          <w:sz w:val="20"/>
        </w:rPr>
        <w:t xml:space="preserve">安定的にROE </w:t>
      </w:r>
      <w:r>
        <w:rPr>
          <w:sz w:val="20"/>
        </w:rPr>
        <w:t xml:space="preserve">10％以 </w:t>
      </w:r>
      <w:r>
        <w:rPr>
          <w:sz w:val="20"/>
        </w:rPr>
        <w:t xml:space="preserve">を達成できる体質の </w:t>
      </w:r>
      <w:r>
        <w:rPr>
          <w:sz w:val="20"/>
        </w:rPr>
        <w:t xml:space="preserve">実現を目指し </w:t>
      </w:r>
      <w:r>
        <w:rPr>
          <w:sz w:val="20"/>
        </w:rPr>
        <w:t xml:space="preserve">てまいります。 </w:t>
      </w:r>
      <w:r>
        <w:rPr>
          <w:sz w:val="20"/>
        </w:rPr>
        <w:t xml:space="preserve">なお </w:t>
      </w:r>
      <w:r>
        <w:rPr>
          <w:sz w:val="20"/>
        </w:rPr>
        <w:t xml:space="preserve">ＰHＤが設定し </w:t>
      </w:r>
      <w:r>
        <w:rPr>
          <w:sz w:val="20"/>
        </w:rPr>
        <w:t xml:space="preserve">た投資領域の事業においては </w:t>
      </w:r>
      <w:r>
        <w:rPr>
          <w:sz w:val="20"/>
        </w:rPr>
        <w:t xml:space="preserve">短期的な利益獲得ではな </w:t>
      </w:r>
      <w:r>
        <w:rPr>
          <w:sz w:val="20"/>
        </w:rPr>
        <w:t xml:space="preserve">く将来の成長を見据え積極 </w:t>
      </w:r>
      <w:r>
        <w:rPr>
          <w:sz w:val="20"/>
        </w:rPr>
        <w:t xml:space="preserve">的な投資を実施し </w:t>
      </w:r>
      <w:r>
        <w:rPr>
          <w:sz w:val="20"/>
        </w:rPr>
        <w:t xml:space="preserve">ていく観点から </w:t>
      </w:r>
      <w:r>
        <w:rPr>
          <w:sz w:val="20"/>
        </w:rPr>
        <w:t xml:space="preserve">それらの事業に対 </w:t>
      </w:r>
      <w:r>
        <w:rPr>
          <w:sz w:val="20"/>
        </w:rPr>
        <w:t xml:space="preserve">しては中期的なKGIの達成状況 </w:t>
      </w:r>
      <w:r>
        <w:rPr>
          <w:sz w:val="20"/>
        </w:rPr>
        <w:t xml:space="preserve">必要な投資の実施 </w:t>
      </w:r>
      <w:r>
        <w:rPr>
          <w:sz w:val="20"/>
        </w:rPr>
        <w:t xml:space="preserve">と成長による貢 </w:t>
      </w:r>
      <w:r>
        <w:rPr>
          <w:sz w:val="20"/>
        </w:rPr>
        <w:t xml:space="preserve">献を実現させ </w:t>
      </w:r>
      <w:r>
        <w:rPr>
          <w:sz w:val="20"/>
        </w:rPr>
        <w:t xml:space="preserve">黒しく計す </w:t>
      </w:r>
    </w:p>
    <w:p>
      <w:pPr>
        <w:ind w:firstLine="360"/>
      </w:pPr>
      <w:r>
        <w:rPr>
          <w:sz w:val="20"/>
        </w:rPr>
        <w:t xml:space="preserve">予定し </w:t>
      </w:r>
      <w:r>
        <w:rPr>
          <w:sz w:val="20"/>
        </w:rPr>
        <w:t xml:space="preserve">ており、 </w:t>
      </w:r>
      <w:r>
        <w:rPr>
          <w:sz w:val="20"/>
        </w:rPr>
        <w:t xml:space="preserve">うち0,6兆円を戦略投資とし </w:t>
      </w:r>
      <w:r>
        <w:rPr>
          <w:sz w:val="20"/>
        </w:rPr>
        <w:t xml:space="preserve">て重点投資領域である車載電池事業の投資に充てていきます。 </w:t>
      </w:r>
      <w:r>
        <w:rPr>
          <w:sz w:val="20"/>
        </w:rPr>
        <w:t xml:space="preserve">株主還元に </w:t>
      </w:r>
      <w:r>
        <w:rPr>
          <w:sz w:val="20"/>
        </w:rPr>
        <w:t xml:space="preserve">ては連結 </w:t>
      </w:r>
      <w:r>
        <w:rPr>
          <w:sz w:val="20"/>
        </w:rPr>
        <w:t xml:space="preserve">性 </w:t>
      </w:r>
      <w:r>
        <w:rPr>
          <w:sz w:val="20"/>
        </w:rPr>
        <w:t xml:space="preserve">30％を目安に </w:t>
      </w:r>
      <w:r>
        <w:rPr>
          <w:sz w:val="20"/>
        </w:rPr>
        <w:t xml:space="preserve">安定的方 </w:t>
      </w:r>
      <w:r>
        <w:rPr>
          <w:sz w:val="20"/>
        </w:rPr>
        <w:t xml:space="preserve">つ継続的な配当に努めてまし </w:t>
      </w:r>
      <w:r>
        <w:rPr>
          <w:sz w:val="20"/>
        </w:rPr>
        <w:t xml:space="preserve">小ります </w:t>
      </w:r>
      <w:r>
        <w:rPr>
          <w:sz w:val="20"/>
        </w:rPr>
        <w:t xml:space="preserve">なお </w:t>
      </w:r>
      <w:r>
        <w:rPr>
          <w:sz w:val="20"/>
        </w:rPr>
        <w:t xml:space="preserve">2023年度の年間西 </w:t>
      </w:r>
      <w:r>
        <w:rPr>
          <w:sz w:val="20"/>
        </w:rPr>
        <w:t xml:space="preserve">当は連結 </w:t>
      </w:r>
      <w:r>
        <w:rPr>
          <w:sz w:val="20"/>
        </w:rPr>
        <w:t xml:space="preserve">テ踏まえ </w:t>
      </w:r>
      <w:r>
        <w:rPr>
          <w:sz w:val="20"/>
        </w:rPr>
        <w:t xml:space="preserve">当たり35円と前年度に対し </w:t>
      </w:r>
      <w:r>
        <w:rPr>
          <w:sz w:val="20"/>
        </w:rPr>
        <w:t xml:space="preserve">て5円の増配を行いました </w:t>
      </w:r>
      <w:r>
        <w:rPr>
          <w:sz w:val="20"/>
        </w:rPr>
        <w:t xml:space="preserve">叩え </w:t>
      </w:r>
      <w:r>
        <w:rPr>
          <w:sz w:val="20"/>
        </w:rPr>
        <w:t xml:space="preserve">収益性向 </w:t>
      </w:r>
      <w:r>
        <w:rPr>
          <w:sz w:val="20"/>
        </w:rPr>
        <w:t xml:space="preserve">を背員 </w:t>
      </w:r>
      <w:r>
        <w:rPr>
          <w:sz w:val="20"/>
        </w:rPr>
        <w:t xml:space="preserve">する株主価値ならびに </w:t>
      </w:r>
      <w:r>
        <w:rPr>
          <w:sz w:val="20"/>
        </w:rPr>
        <w:t xml:space="preserve">企業価値の向 </w:t>
      </w:r>
      <w:r>
        <w:rPr>
          <w:sz w:val="20"/>
        </w:rPr>
        <w:t xml:space="preserve">上により </w:t>
      </w:r>
      <w:r>
        <w:rPr>
          <w:sz w:val="20"/>
        </w:rPr>
        <w:t xml:space="preserve">株主の皆様に報いてい </w:t>
      </w:r>
      <w:r>
        <w:rPr>
          <w:sz w:val="20"/>
        </w:rPr>
        <w:t xml:space="preserve">若にし1 </w:t>
      </w:r>
      <w:r>
        <w:rPr>
          <w:sz w:val="20"/>
        </w:rPr>
        <w:t xml:space="preserve">と考えします </w:t>
      </w:r>
      <w:r>
        <w:rPr>
          <w:sz w:val="20"/>
        </w:rPr>
        <w:t xml:space="preserve">なお </w:t>
      </w:r>
      <w:r>
        <w:rPr>
          <w:sz w:val="20"/>
        </w:rPr>
        <w:t xml:space="preserve">RＡ補助金については </w:t>
      </w:r>
      <w:r>
        <w:rPr>
          <w:sz w:val="20"/>
        </w:rPr>
        <w:t xml:space="preserve">米国におけ </w:t>
      </w:r>
      <w:r>
        <w:rPr>
          <w:sz w:val="20"/>
        </w:rPr>
        <w:t xml:space="preserve">る過度なインフレの却制とエネルギ </w:t>
      </w:r>
      <w:r>
        <w:rPr>
          <w:sz w:val="20"/>
        </w:rPr>
        <w:t xml:space="preserve">政策の推進とし </w:t>
      </w:r>
      <w:r>
        <w:rPr>
          <w:sz w:val="20"/>
        </w:rPr>
        <w:t xml:space="preserve">高来国(正政第 </w:t>
      </w:r>
      <w:r>
        <w:rPr>
          <w:sz w:val="20"/>
        </w:rPr>
        <w:t xml:space="preserve">上の趣旨を踏まえ </w:t>
      </w:r>
      <w:r>
        <w:rPr>
          <w:sz w:val="20"/>
        </w:rPr>
        <w:t xml:space="preserve">米国の車 </w:t>
      </w:r>
      <w:r>
        <w:rPr>
          <w:sz w:val="20"/>
        </w:rPr>
        <w:t xml:space="preserve">業O)授賢 </w:t>
      </w:r>
      <w:r>
        <w:rPr>
          <w:sz w:val="20"/>
        </w:rPr>
        <w:t xml:space="preserve">の充当を使途として考え </w:t>
      </w:r>
    </w:p>
    <w:p>
      <w:pPr>
        <w:ind w:firstLine="360"/>
      </w:pPr>
      <w:r>
        <w:rPr>
          <w:sz w:val="20"/>
        </w:rPr>
        <w:t xml:space="preserve">ているため </w:t>
      </w:r>
      <w:r>
        <w:rPr>
          <w:sz w:val="20"/>
        </w:rPr>
        <w:t xml:space="preserve">配当の水 </w:t>
      </w:r>
      <w:r>
        <w:rPr>
          <w:sz w:val="20"/>
        </w:rPr>
        <w:t xml:space="preserve">準は </w:t>
      </w:r>
      <w:r>
        <w:rPr>
          <w:sz w:val="20"/>
        </w:rPr>
        <w:t xml:space="preserve">IRA補助 </w:t>
      </w:r>
      <w:r>
        <w:rPr>
          <w:sz w:val="20"/>
        </w:rPr>
        <w:t xml:space="preserve">金を </w:t>
      </w:r>
      <w:r>
        <w:rPr>
          <w:sz w:val="20"/>
        </w:rPr>
        <w:t xml:space="preserve">く純利益 </w:t>
      </w:r>
      <w:r>
        <w:rPr>
          <w:sz w:val="20"/>
        </w:rPr>
        <w:t xml:space="preserve">の配当性向などをもとに検討 </w:t>
      </w:r>
      <w:r>
        <w:rPr>
          <w:sz w:val="20"/>
        </w:rPr>
        <w:t xml:space="preserve">決定 </w:t>
      </w:r>
      <w:r>
        <w:rPr>
          <w:sz w:val="20"/>
        </w:rPr>
        <w:t xml:space="preserve">てまし </w:t>
      </w:r>
      <w:r>
        <w:rPr>
          <w:sz w:val="20"/>
        </w:rPr>
        <w:t xml:space="preserve">ります </w:t>
      </w:r>
      <w:r>
        <w:rPr>
          <w:sz w:val="20"/>
        </w:rPr>
        <w:t xml:space="preserve">財務規律については、 </w:t>
      </w:r>
      <w:r>
        <w:rPr>
          <w:sz w:val="20"/>
        </w:rPr>
        <w:t xml:space="preserve">安と </w:t>
      </w:r>
      <w:r>
        <w:rPr>
          <w:sz w:val="20"/>
        </w:rPr>
        <w:t xml:space="preserve">する財務指標と </w:t>
      </w:r>
      <w:r>
        <w:rPr>
          <w:sz w:val="20"/>
        </w:rPr>
        <w:t xml:space="preserve">その水 </w:t>
      </w:r>
      <w:r>
        <w:rPr>
          <w:sz w:val="20"/>
        </w:rPr>
        <w:t xml:space="preserve">準として </w:t>
      </w:r>
      <w:r>
        <w:rPr>
          <w:sz w:val="20"/>
        </w:rPr>
        <w:t xml:space="preserve"> Net Debt/EB! </w:t>
      </w:r>
      <w:r>
        <w:rPr>
          <w:sz w:val="20"/>
        </w:rPr>
        <w:t xml:space="preserve">ITDA倍率 </w:t>
      </w:r>
      <w:r>
        <w:rPr>
          <w:sz w:val="20"/>
        </w:rPr>
        <w:t xml:space="preserve">10倍程度を設 </w:t>
      </w:r>
      <w:r>
        <w:rPr>
          <w:sz w:val="20"/>
        </w:rPr>
        <w:t xml:space="preserve">定し </w:t>
      </w:r>
      <w:r>
        <w:rPr>
          <w:sz w:val="20"/>
        </w:rPr>
        <w:t xml:space="preserve">グループとして財務規律の維持を徹底いたし </w:t>
      </w:r>
      <w:r>
        <w:rPr>
          <w:sz w:val="20"/>
        </w:rPr>
        <w:t xml:space="preserve">ます。 </w:t>
      </w:r>
    </w:p>
    <w:p>
      <w:pPr>
        <w:ind w:firstLine="360"/>
      </w:pPr>
      <w:r>
        <w:rPr>
          <w:sz w:val="20"/>
        </w:rPr>
        <w:t xml:space="preserve">キャピタルアロケーション方針 (22 </w:t>
      </w:r>
      <w:r>
        <w:rPr>
          <w:sz w:val="20"/>
        </w:rPr>
        <w:t xml:space="preserve">24年度) </w:t>
      </w:r>
      <w:r>
        <w:rPr>
          <w:sz w:val="20"/>
        </w:rPr>
        <w:t xml:space="preserve">CF創出 </w:t>
      </w:r>
      <w:r>
        <w:rPr>
          <w:sz w:val="20"/>
        </w:rPr>
        <w:t xml:space="preserve">F配分 </w:t>
      </w:r>
    </w:p>
    <w:p>
      <w:pPr>
        <w:jc w:val="center"/>
      </w:pPr>
      <w:r>
        <w:drawing>
          <wp:inline>
            <wp:extent cx="1828800" cy="1728820"/>
            <wp:docPr id="125940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06627" name="[1777, 606, 2216, 1021]_0.jpg"/>
                    <pic:cNvPicPr/>
                  </pic:nvPicPr>
                  <pic:blipFill>
                    <a:blip xmlns:r="http://schemas.openxmlformats.org/officeDocument/2006/relationships" r:embed="rId75"/>
                    <a:stretch>
                      <a:fillRect/>
                    </a:stretch>
                  </pic:blipFill>
                  <pic:spPr>
                    <a:xfrm>
                      <a:off x="0" y="0"/>
                      <a:ext cx="1828800" cy="1728820"/>
                    </a:xfrm>
                    <a:prstGeom prst="rect">
                      <a:avLst/>
                    </a:prstGeom>
                  </pic:spPr>
                </pic:pic>
              </a:graphicData>
            </a:graphic>
          </wp:inline>
        </w:drawing>
      </w:r>
    </w:p>
    <w:p>
      <w:pPr>
        <w:ind w:firstLine="360"/>
      </w:pPr>
      <w:r>
        <w:rPr>
          <w:sz w:val="20"/>
        </w:rPr>
        <w:t xml:space="preserve">2024年度の業績見通 </w:t>
      </w:r>
      <w:r>
        <w:rPr>
          <w:sz w:val="20"/>
        </w:rPr>
        <w:t xml:space="preserve">しは、 </w:t>
      </w:r>
      <w:r>
        <w:rPr>
          <w:sz w:val="20"/>
        </w:rPr>
        <w:t xml:space="preserve">中国市況の低迷影響 </w:t>
      </w:r>
      <w:r>
        <w:rPr>
          <w:sz w:val="20"/>
        </w:rPr>
        <w:t xml:space="preserve">が継続す </w:t>
      </w:r>
      <w:r>
        <w:rPr>
          <w:sz w:val="20"/>
        </w:rPr>
        <w:t xml:space="preserve">る見通し </w:t>
      </w:r>
      <w:r>
        <w:rPr>
          <w:sz w:val="20"/>
        </w:rPr>
        <w:t xml:space="preserve">ですが </w:t>
      </w:r>
      <w:r>
        <w:rPr>
          <w:sz w:val="20"/>
        </w:rPr>
        <w:t xml:space="preserve">生成AIサ </w:t>
      </w:r>
      <w:r>
        <w:rPr>
          <w:sz w:val="20"/>
        </w:rPr>
        <w:t xml:space="preserve">向けの電 </w:t>
      </w:r>
      <w:r>
        <w:rPr>
          <w:sz w:val="20"/>
        </w:rPr>
        <w:t xml:space="preserve">子部品や </w:t>
      </w:r>
      <w:r>
        <w:rPr>
          <w:sz w:val="20"/>
        </w:rPr>
        <w:t xml:space="preserve">蓄電池の需要の増加な </w:t>
      </w:r>
      <w:r>
        <w:rPr>
          <w:sz w:val="20"/>
        </w:rPr>
        <w:t xml:space="preserve">どから増収 </w:t>
      </w:r>
      <w:r>
        <w:rPr>
          <w:sz w:val="20"/>
        </w:rPr>
        <w:t xml:space="preserve">営業利 </w:t>
      </w:r>
      <w:r>
        <w:rPr>
          <w:sz w:val="20"/>
        </w:rPr>
        <w:t xml:space="preserve">益の増益を見込んでします </w:t>
      </w:r>
      <w:r>
        <w:rPr>
          <w:sz w:val="20"/>
        </w:rPr>
        <w:t xml:space="preserve">方で当期純利益に関 </w:t>
      </w:r>
      <w:r>
        <w:rPr>
          <w:sz w:val="20"/>
        </w:rPr>
        <w:t xml:space="preserve">所得税費用の </w:t>
      </w:r>
      <w:r>
        <w:rPr>
          <w:sz w:val="20"/>
        </w:rPr>
        <w:t xml:space="preserve">しは前年 </w:t>
      </w:r>
      <w:r>
        <w:rPr>
          <w:sz w:val="20"/>
        </w:rPr>
        <w:t xml:space="preserve">度にあ </w:t>
      </w:r>
      <w:r>
        <w:rPr>
          <w:sz w:val="20"/>
        </w:rPr>
        <w:t xml:space="preserve">た法 </w:t>
      </w:r>
      <w:r>
        <w:rPr>
          <w:sz w:val="20"/>
        </w:rPr>
        <w:t xml:space="preserve">過性の減 </w:t>
      </w:r>
      <w:r>
        <w:rPr>
          <w:sz w:val="20"/>
        </w:rPr>
        <w:t xml:space="preserve">少要因がなくなるため減益を見込ん </w:t>
      </w:r>
      <w:r>
        <w:rPr>
          <w:sz w:val="20"/>
        </w:rPr>
        <w:t xml:space="preserve">でし </w:t>
      </w:r>
      <w:r>
        <w:rPr>
          <w:sz w:val="20"/>
        </w:rPr>
        <w:t xml:space="preserve">ます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4450887"/>
            <wp:docPr id="1844531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10957" name="[667, 832, 1120, 1273]_0.jpg"/>
                    <pic:cNvPicPr/>
                  </pic:nvPicPr>
                  <pic:blipFill>
                    <a:blip xmlns:r="http://schemas.openxmlformats.org/officeDocument/2006/relationships" r:embed="rId76"/>
                    <a:stretch>
                      <a:fillRect/>
                    </a:stretch>
                  </pic:blipFill>
                  <pic:spPr>
                    <a:xfrm>
                      <a:off x="0" y="0"/>
                      <a:ext cx="4572000" cy="4450887"/>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中期戦略期間 </w:t>
      </w:r>
      <w:r>
        <w:rPr>
          <w:sz w:val="20"/>
        </w:rPr>
        <w:t xml:space="preserve">おけるキャピタルアロケ </w:t>
      </w:r>
      <w:r>
        <w:rPr>
          <w:sz w:val="20"/>
        </w:rPr>
        <w:t xml:space="preserve">ジヨンコ針ニ </w:t>
      </w:r>
      <w:r>
        <w:rPr>
          <w:sz w:val="20"/>
        </w:rPr>
        <w:t xml:space="preserve">つきましては </w:t>
      </w:r>
      <w:r>
        <w:rPr>
          <w:sz w:val="20"/>
        </w:rPr>
        <w:t xml:space="preserve">変更はありません。 </w:t>
      </w:r>
      <w:r>
        <w:rPr>
          <w:sz w:val="20"/>
        </w:rPr>
        <w:t xml:space="preserve">授資、 </w:t>
      </w:r>
      <w:r>
        <w:rPr>
          <w:sz w:val="20"/>
        </w:rPr>
        <w:t xml:space="preserve">当等は事業から創出す </w:t>
      </w:r>
      <w:r>
        <w:rPr>
          <w:sz w:val="20"/>
        </w:rPr>
        <w:t xml:space="preserve">る資金の範囲内での実施を基本としています: </w:t>
      </w:r>
      <w:r>
        <w:rPr>
          <w:sz w:val="20"/>
        </w:rPr>
        <w:t xml:space="preserve">創出する営業キャッシュ・フロー </w:t>
      </w:r>
      <w:r>
        <w:rPr>
          <w:sz w:val="20"/>
        </w:rPr>
        <w:t xml:space="preserve">前述の通り進歩は頂調です。 </w:t>
      </w:r>
      <w:r>
        <w:rPr>
          <w:sz w:val="20"/>
        </w:rPr>
        <w:t xml:space="preserve">必要な資金の </w:t>
      </w:r>
      <w:r>
        <w:rPr>
          <w:sz w:val="20"/>
        </w:rPr>
        <w:t xml:space="preserve">部は資産売却等によ </w:t>
      </w:r>
      <w:r>
        <w:rPr>
          <w:sz w:val="20"/>
        </w:rPr>
        <w:t xml:space="preserve">はK;に </w:t>
      </w:r>
      <w:r>
        <w:rPr>
          <w:sz w:val="20"/>
        </w:rPr>
        <w:t xml:space="preserve">掲子でしそ20円で </w:t>
      </w:r>
      <w:r>
        <w:rPr>
          <w:sz w:val="20"/>
        </w:rPr>
        <w:t xml:space="preserve">また </w:t>
      </w:r>
      <w:r>
        <w:rPr>
          <w:sz w:val="20"/>
        </w:rPr>
        <w:t xml:space="preserve">り創出いたします。 </w:t>
      </w:r>
      <w:r>
        <w:rPr>
          <w:sz w:val="20"/>
        </w:rPr>
        <w:t xml:space="preserve">キャッシュ配分に </w:t>
      </w:r>
      <w:r>
        <w:rPr>
          <w:sz w:val="20"/>
        </w:rPr>
        <w:t xml:space="preserve">つきまし </w:t>
      </w:r>
      <w:r>
        <w:rPr>
          <w:sz w:val="20"/>
        </w:rPr>
        <w:t xml:space="preserve">石は </w:t>
      </w:r>
      <w:r>
        <w:rPr>
          <w:sz w:val="20"/>
        </w:rPr>
        <w:t xml:space="preserve">2023年度ま </w:t>
      </w:r>
      <w:r>
        <w:rPr>
          <w:sz w:val="20"/>
        </w:rPr>
        <w:t xml:space="preserve">での進歩を踏まえ </w:t>
      </w:r>
      <w:r>
        <w:rPr>
          <w:sz w:val="20"/>
        </w:rPr>
        <w:t xml:space="preserve">授資は1 </w:t>
      </w:r>
      <w:r>
        <w:rPr>
          <w:sz w:val="20"/>
        </w:rPr>
        <w:t xml:space="preserve">9兆円を </w:t>
      </w:r>
    </w:p>
    <w:p>
      <w:pPr>
        <w:pStyle w:val="Heading1"/>
      </w:pPr>
      <w:r>
        <w:t xml:space="preserve">終わりに</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今の当社に求められていることは、 </w:t>
      </w:r>
      <w:r>
        <w:rPr>
          <w:sz w:val="20"/>
        </w:rPr>
        <w:t xml:space="preserve">これまでご説明し </w:t>
      </w:r>
      <w:r>
        <w:rPr>
          <w:sz w:val="20"/>
        </w:rPr>
        <w:t xml:space="preserve">てきた収益性改善に向けた取り組みをしっか </w:t>
      </w:r>
      <w:r>
        <w:rPr>
          <w:sz w:val="20"/>
        </w:rPr>
        <w:t xml:space="preserve">りと推進し </w:t>
      </w:r>
      <w:r>
        <w:rPr>
          <w:sz w:val="20"/>
        </w:rPr>
        <w:t xml:space="preserve">実績を積み重ね </w:t>
      </w:r>
      <w:r>
        <w:rPr>
          <w:sz w:val="20"/>
        </w:rPr>
        <w:t xml:space="preserve">ていくことだと認識し </w:t>
      </w:r>
      <w:r>
        <w:rPr>
          <w:sz w:val="20"/>
        </w:rPr>
        <w:t xml:space="preserve">取り組みの推進にあたっては、 </w:t>
      </w:r>
      <w:r>
        <w:rPr>
          <w:sz w:val="20"/>
        </w:rPr>
        <w:t xml:space="preserve">皆様との </w:t>
      </w:r>
      <w:r>
        <w:rPr>
          <w:sz w:val="20"/>
        </w:rPr>
        <w:t xml:space="preserve">(します </w:t>
      </w:r>
      <w:r>
        <w:rPr>
          <w:sz w:val="20"/>
        </w:rPr>
        <w:t xml:space="preserve">対話を重視 </w:t>
      </w:r>
      <w:r>
        <w:rPr>
          <w:sz w:val="20"/>
        </w:rPr>
        <w:t xml:space="preserve">でしま </w:t>
      </w:r>
      <w:r>
        <w:rPr>
          <w:sz w:val="20"/>
        </w:rPr>
        <w:t xml:space="preserve">決算説明会に加え </w:t>
      </w:r>
      <w:r>
        <w:rPr>
          <w:sz w:val="20"/>
        </w:rPr>
        <w:t xml:space="preserve">プ戦略説明会や </w:t>
      </w:r>
      <w:r>
        <w:rPr>
          <w:sz w:val="20"/>
        </w:rPr>
        <w:t xml:space="preserve">業会社戦略説明会などの開催を通 </w:t>
      </w:r>
      <w:r>
        <w:rPr>
          <w:sz w:val="20"/>
        </w:rPr>
        <w:t xml:space="preserve">じて進歩や成果を分かりや </w:t>
      </w:r>
      <w:r>
        <w:rPr>
          <w:sz w:val="20"/>
        </w:rPr>
        <w:t xml:space="preserve">資本市場 </w:t>
      </w:r>
      <w:r>
        <w:rPr>
          <w:sz w:val="20"/>
        </w:rPr>
        <w:t xml:space="preserve">お示しし </w:t>
      </w:r>
      <w:r>
        <w:rPr>
          <w:sz w:val="20"/>
        </w:rPr>
        <w:t xml:space="preserve">着様との対話を重ね </w:t>
      </w:r>
      <w:r>
        <w:rPr>
          <w:sz w:val="20"/>
        </w:rPr>
        <w:t xml:space="preserve">ドバック </w:t>
      </w:r>
      <w:r>
        <w:rPr>
          <w:sz w:val="20"/>
        </w:rPr>
        <w:t xml:space="preserve">C園組 </w:t>
      </w:r>
      <w:r>
        <w:rPr>
          <w:sz w:val="20"/>
        </w:rPr>
        <w:t xml:space="preserve">の推進力や効果の向 </w:t>
      </w:r>
      <w:r>
        <w:rPr>
          <w:sz w:val="20"/>
        </w:rPr>
        <w:t xml:space="preserve">な </w:t>
      </w:r>
      <w:r>
        <w:rPr>
          <w:sz w:val="20"/>
        </w:rPr>
        <w:t xml:space="preserve">てまいります </w:t>
      </w:r>
      <w:r>
        <w:rPr>
          <w:sz w:val="20"/>
        </w:rPr>
        <w:t xml:space="preserve">キャッシュ </w:t>
      </w:r>
      <w:r>
        <w:rPr>
          <w:sz w:val="20"/>
        </w:rPr>
        <w:t xml:space="preserve">ブロ </w:t>
      </w:r>
      <w:r>
        <w:rPr>
          <w:sz w:val="20"/>
        </w:rPr>
        <w:t xml:space="preserve">怪営 </w:t>
      </w:r>
      <w:r>
        <w:rPr>
          <w:sz w:val="20"/>
        </w:rPr>
        <w:t xml:space="preserve">透なと </w:t>
      </w:r>
      <w:r>
        <w:rPr>
          <w:sz w:val="20"/>
        </w:rPr>
        <w:t xml:space="preserve">ど取り </w:t>
      </w:r>
      <w:r>
        <w:rPr>
          <w:sz w:val="20"/>
        </w:rPr>
        <w:t xml:space="preserve">組中 </w:t>
      </w:r>
      <w:r>
        <w:rPr>
          <w:sz w:val="20"/>
        </w:rPr>
        <w:t xml:space="preserve">の成果方 </w:t>
      </w:r>
      <w:r>
        <w:rPr>
          <w:sz w:val="20"/>
        </w:rPr>
        <w:t xml:space="preserve">表れ </w:t>
      </w:r>
      <w:r>
        <w:rPr>
          <w:sz w:val="20"/>
        </w:rPr>
        <w:t xml:space="preserve">こし </w:t>
      </w:r>
      <w:r>
        <w:rPr>
          <w:sz w:val="20"/>
        </w:rPr>
        <w:t xml:space="preserve">る点もあります </w:t>
      </w:r>
      <w:r>
        <w:rPr>
          <w:sz w:val="20"/>
        </w:rPr>
        <w:t xml:space="preserve">収益性の改善に </w:t>
      </w:r>
      <w:r>
        <w:rPr>
          <w:sz w:val="20"/>
        </w:rPr>
        <w:t xml:space="preserve">向けた取り組みに </w:t>
      </w:r>
      <w:r>
        <w:rPr>
          <w:sz w:val="20"/>
        </w:rPr>
        <w:t xml:space="preserve">つし </w:t>
      </w:r>
      <w:r>
        <w:rPr>
          <w:sz w:val="20"/>
        </w:rPr>
        <w:t xml:space="preserve">Ｃもし </w:t>
      </w:r>
      <w:r>
        <w:rPr>
          <w:sz w:val="20"/>
        </w:rPr>
        <w:t xml:space="preserve">と推進 </w:t>
      </w:r>
      <w:r>
        <w:rPr>
          <w:sz w:val="20"/>
        </w:rPr>
        <w:t xml:space="preserve">成果を出 </w:t>
      </w:r>
      <w:r>
        <w:rPr>
          <w:sz w:val="20"/>
        </w:rPr>
        <w:t xml:space="preserve">ロしく二と </w:t>
      </w:r>
      <w:r>
        <w:rPr>
          <w:sz w:val="20"/>
        </w:rPr>
        <w:t xml:space="preserve">で </w:t>
      </w:r>
      <w:r>
        <w:rPr>
          <w:sz w:val="20"/>
        </w:rPr>
        <w:t xml:space="preserve">皆様から信頼と期待をいただき </w:t>
      </w:r>
      <w:r>
        <w:rPr>
          <w:sz w:val="20"/>
        </w:rPr>
        <w:t xml:space="preserve">持続的な企業価値向 </w:t>
      </w:r>
      <w:r>
        <w:rPr>
          <w:sz w:val="20"/>
        </w:rPr>
        <w:t xml:space="preserve">上を実現できるよう努め </w:t>
      </w:r>
      <w:r>
        <w:rPr>
          <w:sz w:val="20"/>
        </w:rPr>
        <w:t xml:space="preserve">とまいります </w:t>
      </w:r>
      <w:r>
        <w:rPr>
          <w:sz w:val="20"/>
        </w:rPr>
        <w:t xml:space="preserve">今後とも引き続き </w:t>
      </w:r>
      <w:r>
        <w:rPr>
          <w:sz w:val="20"/>
        </w:rPr>
        <w:t xml:space="preserve">パナソニックブル </w:t>
      </w:r>
      <w:r>
        <w:rPr>
          <w:sz w:val="20"/>
        </w:rPr>
        <w:t xml:space="preserve">プをご支援 </w:t>
      </w:r>
      <w:r>
        <w:rPr>
          <w:sz w:val="20"/>
        </w:rPr>
        <w:t xml:space="preserve">ただきますよう </w:t>
      </w:r>
      <w:r>
        <w:rPr>
          <w:sz w:val="20"/>
        </w:rPr>
        <w:t xml:space="preserve">よろしくお願いいたします。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セグメント別戦略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くらし事業 </w:t>
      </w:r>
      <w:r>
        <w:rPr>
          <w:sz w:val="20"/>
        </w:rPr>
        <w:t xml:space="preserve">オートモ </w:t>
      </w:r>
      <w:r>
        <w:rPr>
          <w:sz w:val="20"/>
        </w:rPr>
        <w:t xml:space="preserve">ティブ </w:t>
      </w:r>
      <w:r>
        <w:rPr>
          <w:sz w:val="20"/>
        </w:rPr>
        <w:t xml:space="preserve">コネワト </w:t>
      </w:r>
      <w:r>
        <w:rPr>
          <w:sz w:val="20"/>
        </w:rPr>
        <w:t xml:space="preserve">インダストリ </w:t>
      </w:r>
      <w:r>
        <w:rPr>
          <w:sz w:val="20"/>
        </w:rPr>
        <w:t xml:space="preserve">エナジ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sectPr w:rsidSect="00034616">
          <w:type w:val="continuous"/>
          <w:pgSz w:w="12240" w:h="15840" w:orient="portrait"/>
          <w:pgMar w:top="1440" w:right="1800" w:bottom="1440" w:left="1800" w:header="720" w:footer="720" w:gutter="0"/>
          <w:pgBorders/>
          <w:cols w:num="1" w:space="720">
            <w:col w:w="8640" w:space="720"/>
          </w:cols>
          <w:docGrid w:linePitch="360"/>
        </w:sectPr>
      </w:pPr>
      <w:r>
        <w:drawing>
          <wp:inline>
            <wp:extent cx="4572000" cy="2818112"/>
            <wp:docPr id="36880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03180" name="[7, 169, 2314, 1591]_0.jpg"/>
                    <pic:cNvPicPr/>
                  </pic:nvPicPr>
                  <pic:blipFill>
                    <a:blip xmlns:r="http://schemas.openxmlformats.org/officeDocument/2006/relationships" r:embed="rId77"/>
                    <a:stretch>
                      <a:fillRect/>
                    </a:stretch>
                  </pic:blipFill>
                  <pic:spPr>
                    <a:xfrm>
                      <a:off x="0" y="0"/>
                      <a:ext cx="4572000" cy="2818112"/>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グループCEO＆CFOメッセージ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セグメント別戦略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くらし事業</w:t>
      </w:r>
    </w:p>
    <w:p>
      <w:pPr>
        <w:jc w:val="center"/>
      </w:pPr>
      <w:r>
        <w:drawing>
          <wp:inline>
            <wp:extent cx="1828800" cy="1479098"/>
            <wp:docPr id="37299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62566" name="[89, 708, 1114, 1537]_0.jpg"/>
                    <pic:cNvPicPr/>
                  </pic:nvPicPr>
                  <pic:blipFill>
                    <a:blip xmlns:r="http://schemas.openxmlformats.org/officeDocument/2006/relationships" r:embed="rId78"/>
                    <a:stretch>
                      <a:fillRect/>
                    </a:stretch>
                  </pic:blipFill>
                  <pic:spPr>
                    <a:xfrm>
                      <a:off x="0" y="0"/>
                      <a:ext cx="1828800" cy="1479098"/>
                    </a:xfrm>
                    <a:prstGeom prst="rect">
                      <a:avLst/>
                    </a:prstGeom>
                  </pic:spPr>
                </pic:pic>
              </a:graphicData>
            </a:graphic>
          </wp:inline>
        </w:drawing>
      </w:r>
    </w:p>
    <w:p>
      <w:pPr>
        <w:ind w:firstLine="360"/>
      </w:pPr>
      <w:r>
        <w:rPr>
          <w:sz w:val="20"/>
        </w:rPr>
        <w:t xml:space="preserve">Panasonic Holding </w:t>
      </w:r>
      <w:r>
        <w:rPr>
          <w:sz w:val="20"/>
        </w:rPr>
        <w:t xml:space="preserve">18 </w:t>
      </w:r>
      <w:r>
        <w:rPr>
          <w:sz w:val="20"/>
        </w:rPr>
        <w:t xml:space="preserve">統合報告書2024 </w:t>
      </w:r>
    </w:p>
    <w:p>
      <w:pPr>
        <w:ind w:firstLine="360"/>
      </w:pPr>
      <w:r>
        <w:rPr>
          <w:sz w:val="20"/>
        </w:rPr>
        <w:t xml:space="preserve">くらし事業 </w:t>
      </w:r>
      <w:r>
        <w:rPr>
          <w:sz w:val="20"/>
        </w:rPr>
        <w:t xml:space="preserve">デイブ </w:t>
      </w:r>
      <w:r>
        <w:rPr>
          <w:sz w:val="20"/>
        </w:rPr>
        <w:t xml:space="preserve">コネワト </w:t>
      </w:r>
      <w:r>
        <w:rPr>
          <w:sz w:val="20"/>
        </w:rPr>
        <w:t xml:space="preserve">インダストリー </w:t>
      </w:r>
      <w:r>
        <w:rPr>
          <w:sz w:val="20"/>
        </w:rPr>
        <w:t xml:space="preserve">工士ジ </w:t>
      </w:r>
    </w:p>
    <w:p>
      <w:pPr>
        <w:pStyle w:val="Heading1"/>
      </w:pPr>
      <w:r>
        <w:t xml:space="preserve">競争カ強化のポイント</w:t>
      </w:r>
    </w:p>
    <w:p>
      <w:pPr>
        <w:ind w:firstLine="360"/>
      </w:pPr>
      <w:r>
        <w:rPr>
          <w:sz w:val="20"/>
        </w:rPr>
        <w:t xml:space="preserve">これまでの事業ごとの進歩を踏まえ </w:t>
      </w:r>
      <w:r>
        <w:rPr>
          <w:sz w:val="20"/>
        </w:rPr>
        <w:t xml:space="preserve">競争力強化のフレ </w:t>
      </w:r>
      <w:r>
        <w:rPr>
          <w:sz w:val="20"/>
        </w:rPr>
        <w:t xml:space="preserve">ムを整理 </w:t>
      </w:r>
      <w:r>
        <w:rPr>
          <w:sz w:val="20"/>
        </w:rPr>
        <w:t xml:space="preserve">競争力強化が実現できた事業 </w:t>
      </w:r>
      <w:r>
        <w:rPr>
          <w:sz w:val="20"/>
        </w:rPr>
        <w:t xml:space="preserve">競争力強化途 </w:t>
      </w:r>
      <w:r>
        <w:rPr>
          <w:sz w:val="20"/>
        </w:rPr>
        <w:t xml:space="preserve">上の事業 </w:t>
      </w:r>
      <w:r>
        <w:rPr>
          <w:sz w:val="20"/>
        </w:rPr>
        <w:t xml:space="preserve">事業構造変革を進める事業に分類しました。 </w:t>
      </w:r>
      <w:r>
        <w:rPr>
          <w:sz w:val="20"/>
        </w:rPr>
        <w:t xml:space="preserve">海外電材、 </w:t>
      </w:r>
      <w:r>
        <w:rPr>
          <w:sz w:val="20"/>
        </w:rPr>
        <w:t xml:space="preserve">国内電材、 </w:t>
      </w:r>
      <w:r>
        <w:rPr>
          <w:sz w:val="20"/>
        </w:rPr>
        <w:t xml:space="preserve">TR乗(ゴマ </w:t>
      </w:r>
      <w:r>
        <w:rPr>
          <w:sz w:val="20"/>
        </w:rPr>
        <w:t xml:space="preserve">シャルリブジレ </w:t>
      </w:r>
      <w:r>
        <w:rPr>
          <w:sz w:val="20"/>
        </w:rPr>
        <w:t xml:space="preserve">ションです </w:t>
      </w:r>
      <w:r>
        <w:rPr>
          <w:sz w:val="20"/>
        </w:rPr>
        <w:t xml:space="preserve">これらは今中期で収益を大きく向上 </w:t>
      </w:r>
      <w:r>
        <w:rPr>
          <w:sz w:val="20"/>
        </w:rPr>
        <w:t xml:space="preserve">今後一層の高収益 </w:t>
      </w:r>
      <w:r>
        <w:rPr>
          <w:sz w:val="20"/>
        </w:rPr>
        <w:t xml:space="preserve">・収益拡大ヘのチャレンジが可能で </w:t>
      </w:r>
      <w:r>
        <w:rPr>
          <w:sz w:val="20"/>
        </w:rPr>
        <w:t xml:space="preserve">さらな </w:t>
      </w:r>
      <w:r>
        <w:rPr>
          <w:sz w:val="20"/>
        </w:rPr>
        <w:t xml:space="preserve">る成長を目指していきます。 </w:t>
      </w:r>
      <w:r>
        <w:rPr>
          <w:sz w:val="20"/>
        </w:rPr>
        <w:t xml:space="preserve">次ほ </w:t>
      </w:r>
      <w:r>
        <w:rPr>
          <w:sz w:val="20"/>
        </w:rPr>
        <w:t xml:space="preserve">競争力強化途 </w:t>
      </w:r>
      <w:r>
        <w:rPr>
          <w:sz w:val="20"/>
        </w:rPr>
        <w:t xml:space="preserve">上の事業は、 </w:t>
      </w:r>
      <w:r>
        <w:rPr>
          <w:sz w:val="20"/>
        </w:rPr>
        <w:t xml:space="preserve">A2W </w:t>
      </w:r>
      <w:r>
        <w:rPr>
          <w:sz w:val="20"/>
        </w:rPr>
        <w:t xml:space="preserve">国内白物 </w:t>
      </w:r>
      <w:r>
        <w:rPr>
          <w:sz w:val="20"/>
        </w:rPr>
        <w:t xml:space="preserve">海外白物です </w:t>
      </w:r>
      <w:r>
        <w:rPr>
          <w:sz w:val="20"/>
        </w:rPr>
        <w:t xml:space="preserve">これらは、 </w:t>
      </w:r>
      <w:r>
        <w:rPr>
          <w:sz w:val="20"/>
        </w:rPr>
        <w:t xml:space="preserve">環境変化もあり大きな収益向上には至っていませんが、 </w:t>
      </w:r>
      <w:r>
        <w:rPr>
          <w:sz w:val="20"/>
        </w:rPr>
        <w:t xml:space="preserve">中長期視点 </w:t>
      </w:r>
      <w:r>
        <w:rPr>
          <w:sz w:val="20"/>
        </w:rPr>
        <w:t xml:space="preserve">で競争力強化を進め </w:t>
      </w:r>
      <w:r>
        <w:rPr>
          <w:sz w:val="20"/>
        </w:rPr>
        <w:t xml:space="preserve">次期中期以降の成長を目指 </w:t>
      </w:r>
      <w:r>
        <w:rPr>
          <w:sz w:val="20"/>
        </w:rPr>
        <w:t xml:space="preserve">てし </w:t>
      </w:r>
      <w:r>
        <w:rPr>
          <w:sz w:val="20"/>
        </w:rPr>
        <w:t xml:space="preserve">きます </w:t>
      </w:r>
      <w:r>
        <w:rPr>
          <w:sz w:val="20"/>
        </w:rPr>
        <w:t xml:space="preserve">そして </w:t>
      </w:r>
      <w:r>
        <w:rPr>
          <w:sz w:val="20"/>
        </w:rPr>
        <w:t xml:space="preserve">事業構造変革を進める事業は、 </w:t>
      </w:r>
      <w:r>
        <w:rPr>
          <w:sz w:val="20"/>
        </w:rPr>
        <w:t xml:space="preserve">A2Ａです. </w:t>
      </w:r>
      <w:r>
        <w:rPr>
          <w:sz w:val="20"/>
        </w:rPr>
        <w:t xml:space="preserve">特に収益性の低いル </w:t>
      </w:r>
      <w:r>
        <w:rPr>
          <w:sz w:val="20"/>
        </w:rPr>
        <w:t xml:space="preserve">業務用空 </w:t>
      </w:r>
      <w:r>
        <w:rPr>
          <w:sz w:val="20"/>
        </w:rPr>
        <w:t xml:space="preserve">マエアロシ </w:t>
      </w:r>
      <w:r>
        <w:rPr>
          <w:sz w:val="20"/>
        </w:rPr>
        <w:t xml:space="preserve">調の収益改善 </w:t>
      </w:r>
      <w:r>
        <w:rPr>
          <w:sz w:val="20"/>
        </w:rPr>
        <w:t xml:space="preserve">を図ると </w:t>
      </w:r>
      <w:r>
        <w:rPr>
          <w:sz w:val="20"/>
        </w:rPr>
        <w:t xml:space="preserve">ともに </w:t>
      </w:r>
      <w:r>
        <w:rPr>
          <w:sz w:val="20"/>
        </w:rPr>
        <w:t xml:space="preserve">空調空質融合での差別化による成長を推進します。 </w:t>
      </w:r>
      <w:r>
        <w:rPr>
          <w:sz w:val="20"/>
        </w:rPr>
        <w:t xml:space="preserve">これらの内、 </w:t>
      </w:r>
      <w:r>
        <w:rPr>
          <w:sz w:val="20"/>
        </w:rPr>
        <w:t xml:space="preserve">成長領域を除く資本コスト以下事業につしては、 </w:t>
      </w:r>
      <w:r>
        <w:rPr>
          <w:sz w:val="20"/>
        </w:rPr>
        <w:t xml:space="preserve">早期の収益改善を進め、 </w:t>
      </w:r>
      <w:r>
        <w:rPr>
          <w:sz w:val="20"/>
        </w:rPr>
        <w:t xml:space="preserve">できなし場 </w:t>
      </w:r>
      <w:r>
        <w:rPr>
          <w:sz w:val="20"/>
        </w:rPr>
        <w:t xml:space="preserve">合は方向付けし </w:t>
      </w:r>
      <w:r>
        <w:rPr>
          <w:sz w:val="20"/>
        </w:rPr>
        <w:t xml:space="preserve">ていきます。 </w:t>
      </w:r>
      <w:r>
        <w:rPr>
          <w:sz w:val="20"/>
        </w:rPr>
        <w:t xml:space="preserve">以上を踏まえ、ポートフォリオもアップデートし、Ａ2Ｍ、海外電材、 </w:t>
      </w:r>
      <w:r>
        <w:rPr>
          <w:sz w:val="20"/>
        </w:rPr>
        <w:t xml:space="preserve">二Rり3コを式長領域と定文 </w:t>
      </w:r>
      <w:r>
        <w:rPr>
          <w:sz w:val="20"/>
        </w:rPr>
        <w:t xml:space="preserve">ました </w:t>
      </w:r>
      <w:r>
        <w:rPr>
          <w:sz w:val="20"/>
        </w:rPr>
        <w:t xml:space="preserve">次期中期の経営目標築定に向けては、 </w:t>
      </w:r>
      <w:r>
        <w:rPr>
          <w:sz w:val="20"/>
        </w:rPr>
        <w:t xml:space="preserve">収益改善施策と事業成長・競争力強化の両面で進め、 </w:t>
      </w:r>
      <w:r>
        <w:rPr>
          <w:sz w:val="20"/>
        </w:rPr>
        <w:t xml:space="preserve">KＧIと </w:t>
      </w:r>
      <w:r>
        <w:rPr>
          <w:sz w:val="20"/>
        </w:rPr>
        <w:t xml:space="preserve">L てはEBITDATO. </w:t>
      </w:r>
      <w:r>
        <w:rPr>
          <w:sz w:val="20"/>
        </w:rPr>
        <w:t xml:space="preserve">R0IC10％以上とした本中期目標を上回る経営目標を設定します。 </w:t>
      </w:r>
      <w:r>
        <w:rPr>
          <w:sz w:val="20"/>
        </w:rPr>
        <w:t xml:space="preserve">次期中期中に強い事業の集合体を構築し </w:t>
      </w:r>
      <w:r>
        <w:rPr>
          <w:sz w:val="20"/>
        </w:rPr>
        <w:t xml:space="preserve">2030年に向けてはN0.1 </w:t>
      </w:r>
      <w:r>
        <w:rPr>
          <w:sz w:val="20"/>
        </w:rPr>
        <w:t xml:space="preserve">Ｎō2ポジションを獲得する </w:t>
      </w:r>
      <w:r>
        <w:rPr>
          <w:sz w:val="20"/>
        </w:rPr>
        <w:t xml:space="preserve">とともに </w:t>
      </w:r>
      <w:r>
        <w:rPr>
          <w:sz w:val="20"/>
        </w:rPr>
        <w:t xml:space="preserve">強い事業同士の掛け合わせにより企業価値向上を目指します。 </w:t>
      </w:r>
    </w:p>
    <w:p>
      <w:pPr>
        <w:ind w:firstLine="360"/>
      </w:pPr>
      <w:r>
        <w:rPr>
          <w:sz w:val="20"/>
        </w:rPr>
        <w:t xml:space="preserve">主な成長領域 </w:t>
      </w:r>
    </w:p>
    <w:tbl>
      <w:tblPr>
        <w:tblStyle w:val="TableGrid"/>
        <w:tblW w:w="0" w:type="auto"/>
        <w:tblLook w:val="04A0" w:firstRow="1" w:lastRow="0" w:firstColumn="1" w:lastColumn="0" w:noHBand="0" w:noVBand="1"/>
      </w:tblPr>
      <w:tblGrid>
        <w:gridCol w:w="1392"/>
        <w:gridCol w:w="1392"/>
        <w:gridCol w:w="1392"/>
      </w:tblGrid>
      <w:tr>
        <w:trPr>
          <w:trHeight w:hRule="auto" w:val="0"/>
        </w:trPr>
        <w:tc>
          <w:tcPr>
            <w:tcW w:w="5760" w:type="dxa"/>
            <w:gridSpan w:val="2"/>
          </w:tcPr>
          <w:p>
            <w:pPr/>
            <w:r>
              <w:t xml:space="preserve">市場機会</w:t>
            </w:r>
          </w:p>
        </w:tc>
        <w:tc>
          <w:tcPr>
            <w:tcW w:w="2880" w:type="dxa"/>
          </w:tcPr>
          <w:p>
            <w:pPr/>
            <w:r>
              <w:t xml:space="preserve">強み</w:t>
            </w:r>
          </w:p>
        </w:tc>
      </w:tr>
      <w:tr>
        <w:trPr>
          <w:trHeight w:hRule="auto" w:val="0"/>
        </w:trPr>
        <w:tc>
          <w:tcPr>
            <w:tcW w:w="2880" w:type="dxa"/>
          </w:tcPr>
          <w:p>
            <w:pPr/>
            <w:r>
              <w:t xml:space="preserve">A2W</w:t>
            </w:r>
          </w:p>
        </w:tc>
        <w:tc>
          <w:tcPr>
            <w:tcW w:w="2880" w:type="dxa"/>
          </w:tcPr>
          <w:p>
            <w:pPr/>
            <w:r>
              <w:t xml:space="preserve">欧州におけるカーボンニュートラル や低GWP冷媒規制、 省工ネ二ーズ等 の進展</w:t>
            </w:r>
          </w:p>
        </w:tc>
        <w:tc>
          <w:tcPr>
            <w:tcW w:w="2880" w:type="dxa"/>
          </w:tcPr>
          <w:p>
            <w:pPr/>
            <w:r>
              <w:t xml:space="preserve">日系トップレベルの自然冷媒商品化力および空 質・省工ネソリューションによる差別化 重点3カ国すべてトップシエアおよび強固な成</w:t>
            </w:r>
          </w:p>
        </w:tc>
      </w:tr>
      <w:tr>
        <w:trPr>
          <w:trHeight w:hRule="auto" w:val="0"/>
        </w:trPr>
        <w:tc>
          <w:tcPr>
            <w:tcW w:w="2880" w:type="dxa"/>
          </w:tcPr>
          <w:p>
            <w:pPr/>
            <w:r>
              <w:t xml:space="preserve">海外電材 ：重点3ヵ国</w:t>
            </w:r>
          </w:p>
        </w:tc>
        <w:tc>
          <w:tcPr>
            <w:tcW w:w="2880" w:type="dxa"/>
          </w:tcPr>
          <w:p>
            <w:pPr/>
            <w:r>
              <w:t xml:space="preserve">(インド・トルコ・ベトナム) の経済成長</w:t>
            </w:r>
          </w:p>
        </w:tc>
        <w:tc>
          <w:tcPr>
            <w:tcW w:w="2880" w:type="dxa"/>
          </w:tcPr>
          <w:p>
            <w:pPr/>
            <w:r>
              <w:t xml:space="preserve">長基盤 (製造力 販路、 SCM) 自然冷媒とDX、 日米シヨーケースMIFX4トップ</w:t>
            </w:r>
          </w:p>
        </w:tc>
      </w:tr>
      <w:tr>
        <w:trPr>
          <w:trHeight w:hRule="auto" w:val="0"/>
        </w:trPr>
        <w:tc>
          <w:tcPr>
            <w:tcW w:w="2880" w:type="dxa"/>
          </w:tcPr>
          <w:p>
            <w:pPr/>
            <w:r>
              <w:t xml:space="preserve">ＣＲ</w:t>
            </w:r>
          </w:p>
        </w:tc>
        <w:tc>
          <w:tcPr>
            <w:tcW w:w="2880" w:type="dxa"/>
          </w:tcPr>
          <w:p>
            <w:pPr/>
            <w:r>
              <w:t xml:space="preserve">自然冷媒への転換需要の拡大</w:t>
            </w:r>
          </w:p>
        </w:tc>
        <w:tc>
          <w:tcPr>
            <w:tcW w:w="2880" w:type="dxa"/>
          </w:tcPr>
          <w:p>
            <w:pPr/>
            <w:r>
              <w:t xml:space="preserve">シエア</w:t>
            </w:r>
          </w:p>
        </w:tc>
      </w:tr>
    </w:tbl>
    <w:p>
      <w:pPr>
        <w:ind w:firstLine="360"/>
      </w:pPr>
      <w:r>
        <w:rPr>
          <w:sz w:val="20"/>
        </w:rPr>
        <w:t xml:space="preserve">X１A2WV：ヒートポンプ式温水給湯暖房機、チラー、給湯 </w:t>
      </w:r>
      <w:r>
        <w:rPr>
          <w:sz w:val="20"/>
        </w:rPr>
        <w:t xml:space="preserve">空質機器（換気扇、熱交換器、 </w:t>
      </w:r>
      <w:r>
        <w:rPr>
          <w:sz w:val="20"/>
        </w:rPr>
        <w:t xml:space="preserve">空気清浄機等・工ンジ二アリンヴ </w:t>
      </w:r>
      <w:r>
        <w:rPr>
          <w:sz w:val="20"/>
        </w:rPr>
        <w:t xml:space="preserve">X3 Commercial Refrigeration:シヨーケース、CO2冷凍機、厨房、およびサー </w:t>
      </w:r>
      <w:r>
        <w:rPr>
          <w:sz w:val="20"/>
        </w:rPr>
        <w:t xml:space="preserve">ビス等 </w:t>
      </w:r>
      <w:r>
        <w:rPr>
          <w:sz w:val="20"/>
        </w:rPr>
        <w:t xml:space="preserve">X4 MlfF : Machine in the field 市場稼動台数) </w:t>
      </w:r>
    </w:p>
    <w:p>
      <w:pPr>
        <w:pStyle w:val="Heading1"/>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t xml:space="preserve">詳細は2024年6月6</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セグメント別戦略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オートモーティフ </w:t>
      </w:r>
      <w:r>
        <w:rPr>
          <w:sz w:val="20"/>
        </w:rPr>
        <w:t xml:space="preserve">(パナソニックオートモーティブシステムズ株式会社) </w:t>
      </w:r>
    </w:p>
    <w:p>
      <w:pPr>
        <w:ind w:firstLine="360"/>
      </w:pPr>
      <w:r>
        <w:rPr>
          <w:sz w:val="20"/>
        </w:rPr>
        <w:t xml:space="preserve">世界一の </w:t>
      </w:r>
      <w:r>
        <w:rPr>
          <w:sz w:val="20"/>
        </w:rPr>
        <w:t xml:space="preserve">「移ごこちデザイン」カンパニーへ </w:t>
      </w:r>
      <w:r>
        <w:rPr>
          <w:sz w:val="20"/>
        </w:rPr>
        <w:t xml:space="preserve">私は、 </w:t>
      </w:r>
      <w:r>
        <w:rPr>
          <w:sz w:val="20"/>
        </w:rPr>
        <w:t xml:space="preserve">世の中一人ひとりのより良いくらしの実現のため、 </w:t>
      </w:r>
      <w:r>
        <w:rPr>
          <w:sz w:val="20"/>
        </w:rPr>
        <w:t xml:space="preserve">持 </w:t>
      </w:r>
      <w:r>
        <w:rPr>
          <w:sz w:val="20"/>
        </w:rPr>
        <w:t xml:space="preserve">続可能なモビリティ社会の創造を追求します。 </w:t>
      </w:r>
      <w:r>
        <w:rPr>
          <w:sz w:val="20"/>
        </w:rPr>
        <w:t xml:space="preserve">あらゆる移動を </w:t>
      </w:r>
      <w:r>
        <w:rPr>
          <w:sz w:val="20"/>
        </w:rPr>
        <w:t xml:space="preserve">ここちよく。安心・安全はもちろんのこと、 </w:t>
      </w:r>
      <w:r>
        <w:rPr>
          <w:sz w:val="20"/>
        </w:rPr>
        <w:t xml:space="preserve">快適で環境にも配慮 </w:t>
      </w:r>
      <w:r>
        <w:rPr>
          <w:sz w:val="20"/>
        </w:rPr>
        <w:t xml:space="preserve">した、人・街・地球にやさしい「移ごこちを、 </w:t>
      </w:r>
      <w:r>
        <w:rPr>
          <w:sz w:val="20"/>
        </w:rPr>
        <w:t xml:space="preserve">デザインしていき </w:t>
      </w:r>
      <w:r>
        <w:rPr>
          <w:sz w:val="20"/>
        </w:rPr>
        <w:t xml:space="preserve">ます。 </w:t>
      </w:r>
      <w:r>
        <w:rPr>
          <w:sz w:val="20"/>
        </w:rPr>
        <w:t xml:space="preserve">CEO </w:t>
      </w:r>
      <w:r>
        <w:rPr>
          <w:sz w:val="20"/>
        </w:rPr>
        <w:t xml:space="preserve">永易正吏 </w:t>
      </w:r>
    </w:p>
    <w:p>
      <w:pPr>
        <w:jc w:val="center"/>
      </w:pPr>
      <w:r>
        <w:drawing>
          <wp:inline>
            <wp:extent cx="1828800" cy="838347"/>
            <wp:docPr id="155826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46346" name="[89, 723, 1123, 1197]_0.jpg"/>
                    <pic:cNvPicPr/>
                  </pic:nvPicPr>
                  <pic:blipFill>
                    <a:blip xmlns:r="http://schemas.openxmlformats.org/officeDocument/2006/relationships" r:embed="rId79"/>
                    <a:stretch>
                      <a:fillRect/>
                    </a:stretch>
                  </pic:blipFill>
                  <pic:spPr>
                    <a:xfrm>
                      <a:off x="0" y="0"/>
                      <a:ext cx="1828800" cy="838347"/>
                    </a:xfrm>
                    <a:prstGeom prst="rect">
                      <a:avLst/>
                    </a:prstGeom>
                  </pic:spPr>
                </pic:pic>
              </a:graphicData>
            </a:graphic>
          </wp:inline>
        </w:drawing>
      </w:r>
    </w:p>
    <w:p>
      <w:pPr>
        <w:ind w:firstLine="360"/>
      </w:pPr>
      <w:r>
        <w:rPr>
          <w:sz w:val="20"/>
        </w:rPr>
        <w:t xml:space="preserve">(注)利益構成イメー </w:t>
      </w:r>
      <w:r>
        <w:rPr>
          <w:sz w:val="20"/>
        </w:rPr>
        <w:t xml:space="preserve">ジの「車載工レクトロ二ワスについては、 </w:t>
      </w:r>
      <w:r>
        <w:rPr>
          <w:sz w:val="20"/>
        </w:rPr>
        <w:t xml:space="preserve">金額がマイナスとなっているため </w:t>
      </w:r>
      <w:r>
        <w:rPr>
          <w:sz w:val="20"/>
        </w:rPr>
        <w:t xml:space="preserve">上記円ブラフには表示されていません </w:t>
      </w:r>
    </w:p>
    <w:p>
      <w:pPr>
        <w:jc w:val="center"/>
      </w:pPr>
      <w:r>
        <w:drawing>
          <wp:inline>
            <wp:extent cx="1828800" cy="588157"/>
            <wp:docPr id="5756284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46096" name="[94, 1264, 1089, 1584]_0.jpg"/>
                    <pic:cNvPicPr/>
                  </pic:nvPicPr>
                  <pic:blipFill>
                    <a:blip xmlns:r="http://schemas.openxmlformats.org/officeDocument/2006/relationships" r:embed="rId80"/>
                    <a:stretch>
                      <a:fillRect/>
                    </a:stretch>
                  </pic:blipFill>
                  <pic:spPr>
                    <a:xfrm>
                      <a:off x="0" y="0"/>
                      <a:ext cx="1828800" cy="588157"/>
                    </a:xfrm>
                    <a:prstGeom prst="rect">
                      <a:avLst/>
                    </a:prstGeom>
                  </pic:spPr>
                </pic:pic>
              </a:graphicData>
            </a:graphic>
          </wp:inline>
        </w:drawing>
      </w:r>
    </w:p>
    <w:p>
      <w:pPr>
        <w:ind w:firstLine="360"/>
      </w:pPr>
      <w:r>
        <w:rPr>
          <w:sz w:val="20"/>
        </w:rPr>
        <w:t xml:space="preserve">Panasonic Holding </w:t>
      </w:r>
      <w:r>
        <w:rPr>
          <w:sz w:val="20"/>
        </w:rPr>
        <w:t xml:space="preserve">統合報告書2024 </w:t>
      </w:r>
      <w:r>
        <w:rPr>
          <w:sz w:val="20"/>
        </w:rPr>
        <w:t xml:space="preserve">19 </w:t>
      </w:r>
    </w:p>
    <w:p>
      <w:pPr>
        <w:ind w:firstLine="360"/>
      </w:pPr>
      <w:r>
        <w:rPr>
          <w:sz w:val="20"/>
        </w:rPr>
        <w:t xml:space="preserve">くらし事業 </w:t>
      </w:r>
      <w:r>
        <w:rPr>
          <w:sz w:val="20"/>
        </w:rPr>
        <w:t xml:space="preserve">トオートモーティブ </w:t>
      </w:r>
      <w:r>
        <w:rPr>
          <w:sz w:val="20"/>
        </w:rPr>
        <w:t xml:space="preserve">コネワト </w:t>
      </w:r>
      <w:r>
        <w:rPr>
          <w:sz w:val="20"/>
        </w:rPr>
        <w:t xml:space="preserve">インシブストリ </w:t>
      </w:r>
      <w:r>
        <w:rPr>
          <w:sz w:val="20"/>
        </w:rPr>
        <w:t xml:space="preserve">ナジ </w:t>
      </w:r>
    </w:p>
    <w:tbl>
      <w:tblPr>
        <w:tblStyle w:val="TableGrid"/>
        <w:tblW w:w="0" w:type="auto"/>
        <w:tblLook w:val="04A0" w:firstRow="1" w:lastRow="0" w:firstColumn="1" w:lastColumn="0" w:noHBand="0" w:noVBand="1"/>
      </w:tblPr>
      <w:tblGrid>
        <w:gridCol w:w="2088"/>
        <w:gridCol w:w="2088"/>
      </w:tblGrid>
      <w:tr>
        <w:trPr>
          <w:trHeight w:hRule="auto" w:val="0"/>
        </w:trPr>
        <w:tc>
          <w:tcPr>
            <w:tcW w:w="4320" w:type="dxa"/>
          </w:tcPr>
          <w:p>
            <w:pPr/>
            <w:r>
              <w:t xml:space="preserve">市場機会</w:t>
            </w:r>
          </w:p>
        </w:tc>
        <w:tc>
          <w:tcPr>
            <w:tcW w:w="4320" w:type="dxa"/>
          </w:tcPr>
          <w:p>
            <w:pPr/>
            <w:r>
              <w:t xml:space="preserve">強み</w:t>
            </w:r>
          </w:p>
        </w:tc>
      </w:tr>
      <w:tr>
        <w:trPr>
          <w:trHeight w:hRule="auto" w:val="0"/>
        </w:trPr>
        <w:tc>
          <w:tcPr>
            <w:tcW w:w="4320" w:type="dxa"/>
          </w:tcPr>
          <w:p>
            <w:pPr/>
            <w:r>
              <w:t xml:space="preserve">環境負荷軽減のため、 č02排出低減が 求められる社会になりつつある 電動車普及の課題の一つである充電時間 短縮のため、 急速充電のニーズがある ミ SDV化・統合HPC化の進展に伴い ソフトウェア進化のスピードが車の価値を決定 EV化・自動運転化により、 車の付加価値が 移動空間での体験価値にシフト</w:t>
            </w:r>
          </w:p>
        </w:tc>
        <w:tc>
          <w:tcPr>
            <w:tcW w:w="4320" w:type="dxa"/>
          </w:tcPr>
          <w:p>
            <w:pPr/>
            <w:r>
              <w:t xml:space="preserve">環境貢献に対するトップのコミットメントと、 全社全員で着実に推進する実行力 高電圧・高出力に対応した充電器技術と、 電力変換効率における業界トップレべルの実力 デジタルＡＶで塔った高し操作性と大規模 は ソフトウェア開発力を活かしたハの高いシェア ひ HPC化に必要な、 さまざまな大規模ソフト ウェアを統合するプラットフォーム提案力 住宅・家電事業で培ったひとに関する知見と、 移動価値を高める体験設計力</w:t>
            </w:r>
          </w:p>
        </w:tc>
      </w:tr>
    </w:tbl>
    <w:p>
      <w:pPr>
        <w:pStyle w:val="Heading1"/>
      </w:pPr>
      <w:r>
        <w:t xml:space="preserve">成長戦略のポイント</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当社は </w:t>
      </w:r>
      <w:r>
        <w:rPr>
          <w:sz w:val="20"/>
        </w:rPr>
        <w:t xml:space="preserve">モビリデ </w:t>
      </w:r>
      <w:r>
        <w:rPr>
          <w:sz w:val="20"/>
        </w:rPr>
        <w:t xml:space="preserve">イ社会の進化 </w:t>
      </w:r>
      <w:r>
        <w:rPr>
          <w:sz w:val="20"/>
        </w:rPr>
        <w:t xml:space="preserve">「人の価値観の多様化 </w:t>
      </w:r>
      <w:r>
        <w:rPr>
          <w:sz w:val="20"/>
        </w:rPr>
        <w:t xml:space="preserve">を戦略立案の重要なファワタ </w:t>
      </w:r>
      <w:r>
        <w:rPr>
          <w:sz w:val="20"/>
        </w:rPr>
        <w:t xml:space="preserve">とし </w:t>
      </w:r>
      <w:r>
        <w:rPr>
          <w:sz w:val="20"/>
        </w:rPr>
        <w:t xml:space="preserve">` </w:t>
      </w:r>
      <w:r>
        <w:rPr>
          <w:sz w:val="20"/>
        </w:rPr>
        <w:t xml:space="preserve">統合HPC </w:t>
      </w:r>
      <w:r>
        <w:rPr>
          <w:sz w:val="20"/>
        </w:rPr>
        <w:t xml:space="preserve">EVパワエレ </w:t>
      </w:r>
      <w:r>
        <w:rPr>
          <w:sz w:val="20"/>
        </w:rPr>
        <w:t xml:space="preserve">ビンuXの3 </w:t>
      </w:r>
      <w:r>
        <w:rPr>
          <w:sz w:val="20"/>
        </w:rPr>
        <w:t xml:space="preserve">つの重点領域を定めました。 </w:t>
      </w:r>
      <w:r>
        <w:rPr>
          <w:sz w:val="20"/>
        </w:rPr>
        <w:t xml:space="preserve">キャ </w:t>
      </w:r>
      <w:r>
        <w:rPr>
          <w:sz w:val="20"/>
        </w:rPr>
        <w:t xml:space="preserve">統合HPCについては </w:t>
      </w:r>
      <w:r>
        <w:rPr>
          <w:sz w:val="20"/>
        </w:rPr>
        <w:t xml:space="preserve">コックピッ </w:t>
      </w:r>
      <w:r>
        <w:rPr>
          <w:sz w:val="20"/>
        </w:rPr>
        <w:t xml:space="preserve">卜関連の商品や仮想化等の基盤技術、 </w:t>
      </w:r>
      <w:r>
        <w:rPr>
          <w:sz w:val="20"/>
        </w:rPr>
        <w:t xml:space="preserve">大規模ソフトウェア開 </w:t>
      </w:r>
      <w:r>
        <w:rPr>
          <w:sz w:val="20"/>
        </w:rPr>
        <w:t xml:space="preserve">発力などの強みを活かし </w:t>
      </w:r>
      <w:r>
        <w:rPr>
          <w:sz w:val="20"/>
        </w:rPr>
        <w:t xml:space="preserve">統合HPＣの足掛かりとなるＣＤＣの受注に成功しました。 </w:t>
      </w:r>
      <w:r>
        <w:rPr>
          <w:sz w:val="20"/>
        </w:rPr>
        <w:t xml:space="preserve">今後は、 </w:t>
      </w:r>
      <w:r>
        <w:rPr>
          <w:sz w:val="20"/>
        </w:rPr>
        <w:t xml:space="preserve">複 </w:t>
      </w:r>
      <w:r>
        <w:rPr>
          <w:sz w:val="20"/>
        </w:rPr>
        <w:t xml:space="preserve">数のECUを集約し </w:t>
      </w:r>
      <w:r>
        <w:rPr>
          <w:sz w:val="20"/>
        </w:rPr>
        <w:t xml:space="preserve">クルマのSＤＶ </w:t>
      </w:r>
      <w:r>
        <w:rPr>
          <w:sz w:val="20"/>
        </w:rPr>
        <w:t xml:space="preserve">化に貢献し </w:t>
      </w:r>
      <w:r>
        <w:rPr>
          <w:sz w:val="20"/>
        </w:rPr>
        <w:t xml:space="preserve">ていきます </w:t>
      </w:r>
      <w:r>
        <w:rPr>
          <w:sz w:val="20"/>
        </w:rPr>
        <w:t xml:space="preserve">EVパワエレでは </w:t>
      </w:r>
      <w:r>
        <w:rPr>
          <w:sz w:val="20"/>
        </w:rPr>
        <w:t xml:space="preserve">収益性改善を行いつつ </w:t>
      </w:r>
      <w:r>
        <w:rPr>
          <w:sz w:val="20"/>
        </w:rPr>
        <w:t xml:space="preserve">充電時間の短縮に向け </w:t>
      </w:r>
      <w:r>
        <w:rPr>
          <w:sz w:val="20"/>
        </w:rPr>
        <w:t xml:space="preserve">乙高電圧 </w:t>
      </w:r>
      <w:r>
        <w:rPr>
          <w:sz w:val="20"/>
        </w:rPr>
        <w:t xml:space="preserve">高出力化に向けた </w:t>
      </w:r>
      <w:r>
        <w:rPr>
          <w:sz w:val="20"/>
        </w:rPr>
        <w:t xml:space="preserve">取り組みを進めます </w:t>
      </w:r>
      <w:r>
        <w:rPr>
          <w:sz w:val="20"/>
        </w:rPr>
        <w:t xml:space="preserve">さらに </w:t>
      </w:r>
      <w:r>
        <w:rPr>
          <w:sz w:val="20"/>
        </w:rPr>
        <w:t xml:space="preserve">室化ガリウム </w:t>
      </w:r>
      <w:r>
        <w:rPr>
          <w:sz w:val="20"/>
        </w:rPr>
        <w:t xml:space="preserve">GaN) </w:t>
      </w:r>
      <w:r>
        <w:rPr>
          <w:sz w:val="20"/>
        </w:rPr>
        <w:t xml:space="preserve">を用いたパワ </w:t>
      </w:r>
      <w:r>
        <w:rPr>
          <w:sz w:val="20"/>
        </w:rPr>
        <w:t xml:space="preserve">半導体の研究を名古屋大学 </w:t>
      </w:r>
      <w:r>
        <w:rPr>
          <w:sz w:val="20"/>
        </w:rPr>
        <w:t xml:space="preserve">と共同で進めており </w:t>
      </w:r>
      <w:r>
        <w:rPr>
          <w:sz w:val="20"/>
        </w:rPr>
        <w:t xml:space="preserve">変換効率向 </w:t>
      </w:r>
      <w:r>
        <w:rPr>
          <w:sz w:val="20"/>
        </w:rPr>
        <w:t xml:space="preserve">と充電時間短縮のさらなる革新につなげていきます。 </w:t>
      </w:r>
      <w:r>
        <w:rPr>
          <w:sz w:val="20"/>
        </w:rPr>
        <w:t xml:space="preserve">キャビンしメでは </w:t>
      </w:r>
      <w:r>
        <w:rPr>
          <w:sz w:val="20"/>
        </w:rPr>
        <w:t xml:space="preserve">住宅 </w:t>
      </w:r>
      <w:r>
        <w:rPr>
          <w:sz w:val="20"/>
        </w:rPr>
        <w:t xml:space="preserve">家電事業 </w:t>
      </w:r>
      <w:r>
        <w:rPr>
          <w:sz w:val="20"/>
        </w:rPr>
        <w:t xml:space="preserve">で培った </w:t>
      </w:r>
      <w:r>
        <w:rPr>
          <w:sz w:val="20"/>
        </w:rPr>
        <w:t xml:space="preserve">「と </w:t>
      </w:r>
      <w:r>
        <w:rPr>
          <w:sz w:val="20"/>
        </w:rPr>
        <w:t xml:space="preserve">に関する知見を活かし </w:t>
      </w:r>
      <w:r>
        <w:rPr>
          <w:sz w:val="20"/>
        </w:rPr>
        <w:t xml:space="preserve">ユーザーが乗車前後 </w:t>
      </w:r>
      <w:r>
        <w:rPr>
          <w:sz w:val="20"/>
        </w:rPr>
        <w:t xml:space="preserve">も含めて快適に過ごせるための体験設計を行し </w:t>
      </w:r>
      <w:r>
        <w:rPr>
          <w:sz w:val="20"/>
        </w:rPr>
        <w:t xml:space="preserve">車室空間コンセプトモデルの提案を行いました。 </w:t>
      </w:r>
      <w:r>
        <w:rPr>
          <w:sz w:val="20"/>
        </w:rPr>
        <w:t xml:space="preserve">今後も </w:t>
      </w:r>
      <w:r>
        <w:rPr>
          <w:sz w:val="20"/>
        </w:rPr>
        <w:t xml:space="preserve">ひと理解ロジックをコアとして </w:t>
      </w:r>
      <w:r>
        <w:rPr>
          <w:sz w:val="20"/>
        </w:rPr>
        <w:t xml:space="preserve">車室空間をパーリナライズすることで、 </w:t>
      </w:r>
      <w:r>
        <w:rPr>
          <w:sz w:val="20"/>
        </w:rPr>
        <w:t xml:space="preserve">さらなる新 </w:t>
      </w:r>
      <w:r>
        <w:rPr>
          <w:sz w:val="20"/>
        </w:rPr>
        <w:t xml:space="preserve">しい移動体験価値の提案を行っ </w:t>
      </w:r>
      <w:r>
        <w:rPr>
          <w:sz w:val="20"/>
        </w:rPr>
        <w:t xml:space="preserve">ていきます </w:t>
      </w:r>
      <w:r>
        <w:rPr>
          <w:sz w:val="20"/>
        </w:rPr>
        <w:t xml:space="preserve">また </w:t>
      </w:r>
      <w:r>
        <w:rPr>
          <w:sz w:val="20"/>
        </w:rPr>
        <w:t xml:space="preserve">環境の取り組み </w:t>
      </w:r>
      <w:r>
        <w:rPr>
          <w:sz w:val="20"/>
        </w:rPr>
        <w:t xml:space="preserve">では、 </w:t>
      </w:r>
      <w:r>
        <w:rPr>
          <w:sz w:val="20"/>
        </w:rPr>
        <w:t xml:space="preserve">全拠点におけるC02排出量実質ゼ口化を達成し </w:t>
      </w:r>
      <w:r>
        <w:rPr>
          <w:sz w:val="20"/>
        </w:rPr>
        <w:t xml:space="preserve">年3の省工ネ </w:t>
      </w:r>
      <w:r>
        <w:rPr>
          <w:sz w:val="20"/>
        </w:rPr>
        <w:t xml:space="preserve">取り組みとともに </w:t>
      </w:r>
      <w:r>
        <w:rPr>
          <w:sz w:val="20"/>
        </w:rPr>
        <w:t xml:space="preserve">再生可能工ネルギ </w:t>
      </w:r>
      <w:r>
        <w:rPr>
          <w:sz w:val="20"/>
        </w:rPr>
        <w:t xml:space="preserve">導入を推進し </w:t>
      </w:r>
      <w:r>
        <w:rPr>
          <w:sz w:val="20"/>
        </w:rPr>
        <w:t xml:space="preserve">ています。 </w:t>
      </w:r>
      <w:r>
        <w:rPr>
          <w:sz w:val="20"/>
        </w:rPr>
        <w:t xml:space="preserve">今後は、 </w:t>
      </w:r>
      <w:r>
        <w:rPr>
          <w:sz w:val="20"/>
        </w:rPr>
        <w:t xml:space="preserve">2030年度に再生可能 </w:t>
      </w:r>
      <w:r>
        <w:rPr>
          <w:sz w:val="20"/>
        </w:rPr>
        <w:t xml:space="preserve">工ネルギ </w:t>
      </w:r>
      <w:r>
        <w:rPr>
          <w:sz w:val="20"/>
        </w:rPr>
        <w:t xml:space="preserve">の非外部依存率50％を目指します </w:t>
      </w:r>
      <w:r>
        <w:rPr>
          <w:sz w:val="20"/>
        </w:rPr>
        <w:t xml:space="preserve">これからは、 </w:t>
      </w:r>
      <w:r>
        <w:rPr>
          <w:sz w:val="20"/>
        </w:rPr>
        <w:t xml:space="preserve">Apollo社とのパー </w:t>
      </w:r>
      <w:r>
        <w:rPr>
          <w:sz w:val="20"/>
        </w:rPr>
        <w:t xml:space="preserve">トナ </w:t>
      </w:r>
      <w:r>
        <w:rPr>
          <w:sz w:val="20"/>
        </w:rPr>
        <w:t xml:space="preserve">一シップを活かして </w:t>
      </w:r>
      <w:r>
        <w:rPr>
          <w:sz w:val="20"/>
        </w:rPr>
        <w:t xml:space="preserve">当社のポテンシャルを最大限に発 </w:t>
      </w:r>
      <w:r>
        <w:rPr>
          <w:sz w:val="20"/>
        </w:rPr>
        <w:t xml:space="preserve">揮すること </w:t>
      </w:r>
      <w:r>
        <w:rPr>
          <w:sz w:val="20"/>
        </w:rPr>
        <w:t xml:space="preserve">で </w:t>
      </w:r>
      <w:r>
        <w:rPr>
          <w:sz w:val="20"/>
        </w:rPr>
        <w:t xml:space="preserve">オー </w:t>
      </w:r>
      <w:r>
        <w:rPr>
          <w:sz w:val="20"/>
        </w:rPr>
        <w:t xml:space="preserve">トモー </w:t>
      </w:r>
      <w:r>
        <w:rPr>
          <w:sz w:val="20"/>
        </w:rPr>
        <w:t xml:space="preserve">ティブ・エレクトロニクス業界のグロ </w:t>
      </w:r>
      <w:r>
        <w:rPr>
          <w:sz w:val="20"/>
        </w:rPr>
        <w:t xml:space="preserve">バルトッププレーヤーとなり </w:t>
      </w:r>
      <w:r>
        <w:rPr>
          <w:sz w:val="20"/>
        </w:rPr>
        <w:t xml:space="preserve">お客様とともに </w:t>
      </w:r>
      <w:r>
        <w:rPr>
          <w:sz w:val="20"/>
        </w:rPr>
        <w:t xml:space="preserve">クルマと移動体験に新し </w:t>
      </w:r>
      <w:r>
        <w:rPr>
          <w:sz w:val="20"/>
        </w:rPr>
        <w:t xml:space="preserve">し </w:t>
      </w:r>
      <w:r>
        <w:rPr>
          <w:sz w:val="20"/>
        </w:rPr>
        <w:t xml:space="preserve">1価値を提供し </w:t>
      </w:r>
      <w:r>
        <w:rPr>
          <w:sz w:val="20"/>
        </w:rPr>
        <w:t xml:space="preserve">てまいります。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目次ノ編集方針</w:t>
      </w:r>
    </w:p>
    <w:p>
      <w:pPr>
        <w:ind w:firstLine="360"/>
      </w:pPr>
      <w:r>
        <w:rPr>
          <w:sz w:val="20"/>
        </w:rPr>
        <w:t xml:space="preserve">Panasonic Holding! </w:t>
      </w:r>
      <w:r>
        <w:rPr>
          <w:sz w:val="20"/>
        </w:rPr>
        <w:t xml:space="preserve">流合報告書2024 </w:t>
      </w:r>
    </w:p>
    <w:p>
      <w:pPr>
        <w:pStyle w:val="Heading1"/>
      </w:pPr>
      <w:r>
        <w:t xml:space="preserve">当社の使命の実現に向けて</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当社の使命は、 </w:t>
      </w:r>
      <w:r>
        <w:rPr>
          <w:sz w:val="20"/>
        </w:rPr>
        <w:t xml:space="preserve">創業者である松下 </w:t>
      </w:r>
      <w:r>
        <w:rPr>
          <w:sz w:val="20"/>
        </w:rPr>
        <w:t xml:space="preserve">幸之助が提唱した「物 </w:t>
      </w:r>
      <w:r>
        <w:rPr>
          <w:sz w:val="20"/>
        </w:rPr>
        <w:t xml:space="preserve">心一如の繁栄すなわち「物と心が共に豊かな理想の社会」 </w:t>
      </w:r>
      <w:r>
        <w:rPr>
          <w:sz w:val="20"/>
        </w:rPr>
        <w:t xml:space="preserve">の実現であります。 </w:t>
      </w:r>
      <w:r>
        <w:rPr>
          <w:sz w:val="20"/>
        </w:rPr>
        <w:t xml:space="preserve">この実現のため </w:t>
      </w:r>
      <w:r>
        <w:rPr>
          <w:sz w:val="20"/>
        </w:rPr>
        <w:t xml:space="preserve">当社は創業者によつ </w:t>
      </w:r>
      <w:r>
        <w:rPr>
          <w:sz w:val="20"/>
        </w:rPr>
        <w:t xml:space="preserve">て確立された経営理念 </w:t>
      </w:r>
      <w:r>
        <w:rPr>
          <w:sz w:val="20"/>
        </w:rPr>
        <w:t xml:space="preserve">その根幹である綱領・ </w:t>
      </w:r>
      <w:r>
        <w:rPr>
          <w:sz w:val="20"/>
        </w:rPr>
        <w:t xml:space="preserve">信条・七 </w:t>
      </w:r>
      <w:r>
        <w:rPr>
          <w:sz w:val="20"/>
        </w:rPr>
        <w:t xml:space="preserve">精神を実践するにあたっての考え方を「 </w:t>
      </w:r>
      <w:r>
        <w:rPr>
          <w:sz w:val="20"/>
        </w:rPr>
        <w:t xml:space="preserve">T経営基本方針 </w:t>
      </w:r>
      <w:r>
        <w:rPr>
          <w:sz w:val="20"/>
        </w:rPr>
        <w:t xml:space="preserve">として定め </w:t>
      </w:r>
      <w:r>
        <w:rPr>
          <w:sz w:val="20"/>
        </w:rPr>
        <w:t xml:space="preserve">さらには </w:t>
      </w:r>
      <w:r>
        <w:rPr>
          <w:sz w:val="20"/>
        </w:rPr>
        <w:t xml:space="preserve">人ひと </w:t>
      </w:r>
      <w:r>
        <w:rPr>
          <w:sz w:val="20"/>
        </w:rPr>
        <w:t xml:space="preserve">りが経営基本方針の実武 </w:t>
      </w:r>
      <w:r>
        <w:rPr>
          <w:sz w:val="20"/>
        </w:rPr>
        <w:t xml:space="preserve">を目指すための行動指針として、 </w:t>
      </w:r>
      <w:r>
        <w:rPr>
          <w:sz w:val="20"/>
        </w:rPr>
        <w:t xml:space="preserve">Panasonic </w:t>
      </w:r>
      <w:r>
        <w:rPr>
          <w:sz w:val="20"/>
        </w:rPr>
        <w:t xml:space="preserve">Leadership </w:t>
      </w:r>
      <w:r>
        <w:rPr>
          <w:sz w:val="20"/>
        </w:rPr>
        <w:t xml:space="preserve">Principles </w:t>
      </w:r>
      <w:r>
        <w:rPr>
          <w:sz w:val="20"/>
        </w:rPr>
        <w:t xml:space="preserve">(PLP)] </w:t>
      </w:r>
      <w:r>
        <w:rPr>
          <w:sz w:val="20"/>
        </w:rPr>
        <w:t xml:space="preserve">を策定し </w:t>
      </w:r>
      <w:r>
        <w:rPr>
          <w:sz w:val="20"/>
        </w:rPr>
        <w:t xml:space="preserve">ています </w:t>
      </w:r>
      <w:r>
        <w:rPr>
          <w:sz w:val="20"/>
        </w:rPr>
        <w:t xml:space="preserve">価値創造プ口セス </w:t>
      </w:r>
      <w:r>
        <w:rPr>
          <w:sz w:val="20"/>
        </w:rPr>
        <w:t xml:space="preserve">(p5ご参照)」に </w:t>
      </w:r>
      <w:r>
        <w:rPr>
          <w:sz w:val="20"/>
        </w:rPr>
        <w:t xml:space="preserve">も示し </w:t>
      </w:r>
      <w:r>
        <w:rPr>
          <w:sz w:val="20"/>
        </w:rPr>
        <w:t xml:space="preserve">ている通り </w:t>
      </w:r>
      <w:r>
        <w:rPr>
          <w:sz w:val="20"/>
        </w:rPr>
        <w:t xml:space="preserve">の経営基本方針を実践することで </w:t>
      </w:r>
      <w:r>
        <w:rPr>
          <w:sz w:val="20"/>
        </w:rPr>
        <w:t xml:space="preserve">当社の使命の実現を目 </w:t>
      </w:r>
      <w:r>
        <w:rPr>
          <w:sz w:val="20"/>
        </w:rPr>
        <w:t xml:space="preserve">指してまいります。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セグメント別戦略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コネクト </w:t>
      </w:r>
      <w:r>
        <w:rPr>
          <w:sz w:val="20"/>
        </w:rPr>
        <w:t xml:space="preserve">パナソニック </w:t>
      </w:r>
      <w:r>
        <w:rPr>
          <w:sz w:val="20"/>
        </w:rPr>
        <w:t xml:space="preserve">コネクト株式会社) </w:t>
      </w:r>
    </w:p>
    <w:p>
      <w:pPr>
        <w:pStyle w:val="Heading1"/>
      </w:pPr>
      <w:r>
        <w:t xml:space="preserve">B2Bのお客様の経営課題解決に貢南</w:t>
      </w:r>
    </w:p>
    <w:p>
      <w:pPr>
        <w:ind w:firstLine="360"/>
      </w:pPr>
      <w:r>
        <w:rPr>
          <w:sz w:val="20"/>
        </w:rPr>
        <w:t xml:space="preserve">私は選択と集中を着実に進め競争優位性の高し </w:t>
      </w:r>
      <w:r>
        <w:rPr>
          <w:sz w:val="20"/>
        </w:rPr>
        <w:t xml:space="preserve">事業領域に絞 </w:t>
      </w:r>
      <w:r>
        <w:rPr>
          <w:sz w:val="20"/>
        </w:rPr>
        <w:t xml:space="preserve">り込みました。 </w:t>
      </w:r>
      <w:r>
        <w:rPr>
          <w:sz w:val="20"/>
        </w:rPr>
        <w:t xml:space="preserve">ＳCＭ事業ヘの集中投資で競争力を高めお客様 </w:t>
      </w:r>
      <w:r>
        <w:rPr>
          <w:sz w:val="20"/>
        </w:rPr>
        <w:t xml:space="preserve">の現場に向き合しながら経営課題解決に貢献していきます。 </w:t>
      </w:r>
      <w:r>
        <w:rPr>
          <w:sz w:val="20"/>
        </w:rPr>
        <w:t xml:space="preserve">ま </w:t>
      </w:r>
      <w:r>
        <w:rPr>
          <w:sz w:val="20"/>
        </w:rPr>
        <w:t xml:space="preserve">た、継続してカルチャ </w:t>
      </w:r>
      <w:r>
        <w:rPr>
          <w:sz w:val="20"/>
        </w:rPr>
        <w:t xml:space="preserve">一改革を進め、 </w:t>
      </w:r>
      <w:r>
        <w:rPr>
          <w:sz w:val="20"/>
        </w:rPr>
        <w:t xml:space="preserve">変革をドライブする士台を </w:t>
      </w:r>
      <w:r>
        <w:rPr>
          <w:sz w:val="20"/>
        </w:rPr>
        <w:t xml:space="preserve">醸成し </w:t>
      </w:r>
      <w:r>
        <w:rPr>
          <w:sz w:val="20"/>
        </w:rPr>
        <w:t xml:space="preserve">ていきます。 </w:t>
      </w:r>
    </w:p>
    <w:p>
      <w:pPr>
        <w:jc w:val="center"/>
      </w:pPr>
      <w:r>
        <w:drawing>
          <wp:inline>
            <wp:extent cx="1828800" cy="792943"/>
            <wp:docPr id="67645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69530" name="[103, 703, 1157, 1160]_0.jpg"/>
                    <pic:cNvPicPr/>
                  </pic:nvPicPr>
                  <pic:blipFill>
                    <a:blip xmlns:r="http://schemas.openxmlformats.org/officeDocument/2006/relationships" r:embed="rId81"/>
                    <a:stretch>
                      <a:fillRect/>
                    </a:stretch>
                  </pic:blipFill>
                  <pic:spPr>
                    <a:xfrm>
                      <a:off x="0" y="0"/>
                      <a:ext cx="1828800" cy="792943"/>
                    </a:xfrm>
                    <a:prstGeom prst="rect">
                      <a:avLst/>
                    </a:prstGeom>
                  </pic:spPr>
                </pic:pic>
              </a:graphicData>
            </a:graphic>
          </wp:inline>
        </w:drawing>
      </w:r>
    </w:p>
    <w:p>
      <w:pPr>
        <w:jc w:val="center"/>
      </w:pPr>
      <w:r>
        <w:drawing>
          <wp:inline>
            <wp:extent cx="1828800" cy="577516"/>
            <wp:docPr id="6836563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69055" name="[84, 1232, 1110, 1556]_0.jpg"/>
                    <pic:cNvPicPr/>
                  </pic:nvPicPr>
                  <pic:blipFill>
                    <a:blip xmlns:r="http://schemas.openxmlformats.org/officeDocument/2006/relationships" r:embed="rId82"/>
                    <a:stretch>
                      <a:fillRect/>
                    </a:stretch>
                  </pic:blipFill>
                  <pic:spPr>
                    <a:xfrm>
                      <a:off x="0" y="0"/>
                      <a:ext cx="1828800" cy="577516"/>
                    </a:xfrm>
                    <a:prstGeom prst="rect">
                      <a:avLst/>
                    </a:prstGeom>
                  </pic:spPr>
                </pic:pic>
              </a:graphicData>
            </a:graphic>
          </wp:inline>
        </w:drawing>
      </w:r>
    </w:p>
    <w:p>
      <w:pPr>
        <w:ind w:firstLine="360"/>
      </w:pPr>
      <w:r>
        <w:rPr>
          <w:sz w:val="20"/>
        </w:rPr>
        <w:t xml:space="preserve">イメージング事業をパナリニックコネワトカらパナ </w:t>
      </w:r>
      <w:r>
        <w:rPr>
          <w:sz w:val="20"/>
        </w:rPr>
        <w:t xml:space="preserve">リニックエンター </w:t>
      </w:r>
      <w:r>
        <w:rPr>
          <w:sz w:val="20"/>
        </w:rPr>
        <w:t xml:space="preserve">テインメント&amp;コミュー </w:t>
      </w:r>
      <w:r>
        <w:rPr>
          <w:sz w:val="20"/>
        </w:rPr>
        <w:t xml:space="preserve">ションへ </w:t>
      </w:r>
      <w:r>
        <w:rPr>
          <w:sz w:val="20"/>
        </w:rPr>
        <w:t xml:space="preserve">移管したことにより見直し </w:t>
      </w:r>
    </w:p>
    <w:p>
      <w:pPr>
        <w:ind w:firstLine="360"/>
      </w:pPr>
      <w:r>
        <w:rPr>
          <w:sz w:val="20"/>
        </w:rPr>
        <w:t xml:space="preserve">Panasonic Holding! </w:t>
      </w:r>
      <w:r>
        <w:rPr>
          <w:sz w:val="20"/>
        </w:rPr>
        <w:t xml:space="preserve">20 </w:t>
      </w:r>
      <w:r>
        <w:rPr>
          <w:sz w:val="20"/>
        </w:rPr>
        <w:t xml:space="preserve">統合報告書2024 </w:t>
      </w:r>
    </w:p>
    <w:p>
      <w:pPr>
        <w:ind w:firstLine="360"/>
      </w:pPr>
      <w:r>
        <w:rPr>
          <w:sz w:val="20"/>
        </w:rPr>
        <w:t xml:space="preserve">コネクト </w:t>
      </w:r>
      <w:r>
        <w:rPr>
          <w:sz w:val="20"/>
        </w:rPr>
        <w:t xml:space="preserve">インラスト山 </w:t>
      </w:r>
    </w:p>
    <w:tbl>
      <w:tblPr>
        <w:tblStyle w:val="TableGrid"/>
        <w:tblW w:w="0" w:type="auto"/>
        <w:tblLook w:val="04A0" w:firstRow="1" w:lastRow="0" w:firstColumn="1" w:lastColumn="0" w:noHBand="0" w:noVBand="1"/>
      </w:tblPr>
      <w:tblGrid>
        <w:gridCol w:w="2088"/>
        <w:gridCol w:w="2088"/>
      </w:tblGrid>
      <w:tr>
        <w:trPr>
          <w:trHeight w:hRule="auto" w:val="0"/>
        </w:trPr>
        <w:tc>
          <w:tcPr>
            <w:tcW w:w="4320" w:type="dxa"/>
          </w:tcPr>
          <w:p>
            <w:pPr/>
            <w:r>
              <w:t xml:space="preserve">市場機会</w:t>
            </w:r>
          </w:p>
        </w:tc>
        <w:tc>
          <w:tcPr>
            <w:tcW w:w="4320" w:type="dxa"/>
          </w:tcPr>
          <w:p>
            <w:pPr/>
            <w:r>
              <w:t xml:space="preserve">強み</w:t>
            </w:r>
          </w:p>
        </w:tc>
      </w:tr>
      <w:tr>
        <w:trPr>
          <w:trHeight w:hRule="auto" w:val="0"/>
        </w:trPr>
        <w:tc>
          <w:tcPr>
            <w:tcW w:w="4320" w:type="dxa"/>
          </w:tcPr>
          <w:p>
            <w:pPr/>
            <w:r>
              <w:t xml:space="preserve">ブルーヨンダーコ 企業のサプライチェーン変革需要は 引き続き伸長 アビオニクスコ 旅客需要の回復基調と機内エンタメ通信需要が 伸長</w:t>
            </w:r>
          </w:p>
        </w:tc>
        <w:tc>
          <w:tcPr>
            <w:tcW w:w="4320" w:type="dxa"/>
          </w:tcPr>
          <w:p>
            <w:pPr/>
            <w:r>
              <w:t xml:space="preserve">ブルーヨンダーコ 複数企業間をEndtō Endでまたぎ 高度なAIを適用したSCMIソリューション グローバル企業3,000社以上にも及ぶ 顧客基盤 アビオニクス 他社に先行し、ナローボディー市場にも 対応した新商品AStrOva マルチ軌道衛星通信サービスの導入や 魅力的なコンテンツを提供するアプリを強化</w:t>
            </w:r>
          </w:p>
        </w:tc>
      </w:tr>
    </w:tbl>
    <w:p>
      <w:pPr>
        <w:pStyle w:val="Heading1"/>
      </w:pPr>
      <w:r>
        <w:t xml:space="preserve">成長戦略のポイント</w:t>
      </w:r>
    </w:p>
    <w:p>
      <w:pPr>
        <w:ind w:firstLine="360"/>
      </w:pPr>
      <w:r>
        <w:rPr>
          <w:sz w:val="20"/>
        </w:rPr>
        <w:t xml:space="preserve">コネクト </w:t>
      </w:r>
      <w:r>
        <w:rPr>
          <w:sz w:val="20"/>
        </w:rPr>
        <w:t xml:space="preserve">では、 </w:t>
      </w:r>
      <w:r>
        <w:rPr>
          <w:sz w:val="20"/>
        </w:rPr>
        <w:t xml:space="preserve">企業価値向上をドライブする要素として </w:t>
      </w:r>
      <w:r>
        <w:rPr>
          <w:sz w:val="20"/>
        </w:rPr>
        <w:t xml:space="preserve">事業立地改革 </w:t>
      </w:r>
      <w:r>
        <w:rPr>
          <w:sz w:val="20"/>
        </w:rPr>
        <w:t xml:space="preserve">専鋭化オペレーショ </w:t>
      </w:r>
      <w:r>
        <w:rPr>
          <w:sz w:val="20"/>
        </w:rPr>
        <w:t xml:space="preserve">`改革 </w:t>
      </w:r>
      <w:r>
        <w:rPr>
          <w:sz w:val="20"/>
        </w:rPr>
        <w:t xml:space="preserve">カルチ </w:t>
      </w:r>
      <w:r>
        <w:rPr>
          <w:sz w:val="20"/>
        </w:rPr>
        <w:t xml:space="preserve">ヤー </w:t>
      </w:r>
      <w:r>
        <w:rPr>
          <w:sz w:val="20"/>
        </w:rPr>
        <w:t xml:space="preserve">改革 </w:t>
      </w:r>
      <w:r>
        <w:rPr>
          <w:sz w:val="20"/>
        </w:rPr>
        <w:t xml:space="preserve">これら3つに力点を置い </w:t>
      </w:r>
      <w:r>
        <w:rPr>
          <w:sz w:val="20"/>
        </w:rPr>
        <w:t xml:space="preserve">て取り組んでまいりました。 </w:t>
      </w:r>
      <w:r>
        <w:rPr>
          <w:sz w:val="20"/>
        </w:rPr>
        <w:t xml:space="preserve">事業立地改革に </w:t>
      </w:r>
      <w:r>
        <w:rPr>
          <w:sz w:val="20"/>
        </w:rPr>
        <w:t xml:space="preserve">関しては、 </w:t>
      </w:r>
      <w:r>
        <w:rPr>
          <w:sz w:val="20"/>
        </w:rPr>
        <w:t xml:space="preserve">過去7年にわたつ </w:t>
      </w:r>
      <w:r>
        <w:rPr>
          <w:sz w:val="20"/>
        </w:rPr>
        <w:t xml:space="preserve">て選択と集中を着実に進め、 </w:t>
      </w:r>
      <w:r>
        <w:rPr>
          <w:sz w:val="20"/>
        </w:rPr>
        <w:t xml:space="preserve">3つの事業売却、 </w:t>
      </w:r>
      <w:r>
        <w:rPr>
          <w:sz w:val="20"/>
        </w:rPr>
        <w:t xml:space="preserve">8つの事業終息、 </w:t>
      </w:r>
      <w:r>
        <w:rPr>
          <w:sz w:val="20"/>
        </w:rPr>
        <w:t xml:space="preserve">4拠 </w:t>
      </w:r>
      <w:r>
        <w:rPr>
          <w:sz w:val="20"/>
        </w:rPr>
        <w:t xml:space="preserve">点の工場閉鎖 </w:t>
      </w:r>
      <w:r>
        <w:rPr>
          <w:sz w:val="20"/>
        </w:rPr>
        <w:t xml:space="preserve">そしてブル </w:t>
      </w:r>
      <w:r>
        <w:rPr>
          <w:sz w:val="20"/>
        </w:rPr>
        <w:t xml:space="preserve">ヨンダーによる3つのＮ&amp;Aを行いました。 </w:t>
      </w:r>
      <w:r>
        <w:rPr>
          <w:sz w:val="20"/>
        </w:rPr>
        <w:t xml:space="preserve">コネクトは </w:t>
      </w:r>
      <w:r>
        <w:rPr>
          <w:sz w:val="20"/>
        </w:rPr>
        <w:t xml:space="preserve">27年度にEBITDA2,000億円の達成を日指します。 </w:t>
      </w:r>
      <w:r>
        <w:rPr>
          <w:sz w:val="20"/>
        </w:rPr>
        <w:t xml:space="preserve">成長領域であるブルーヨン </w:t>
      </w:r>
      <w:r>
        <w:rPr>
          <w:sz w:val="20"/>
        </w:rPr>
        <w:t xml:space="preserve">ダーは </w:t>
      </w:r>
      <w:r>
        <w:rPr>
          <w:sz w:val="20"/>
        </w:rPr>
        <w:t xml:space="preserve">SCNソフトウェア事業のカテゴリ </w:t>
      </w:r>
      <w:r>
        <w:rPr>
          <w:sz w:val="20"/>
        </w:rPr>
        <w:t xml:space="preserve">一リーダーとしての地位を確立できるよう、 </w:t>
      </w:r>
      <w:r>
        <w:rPr>
          <w:sz w:val="20"/>
        </w:rPr>
        <w:t xml:space="preserve">足元3 </w:t>
      </w:r>
      <w:r>
        <w:rPr>
          <w:sz w:val="20"/>
        </w:rPr>
        <w:t xml:space="preserve">年間で2億ドルの集中投資を行います </w:t>
      </w:r>
      <w:r>
        <w:rPr>
          <w:sz w:val="20"/>
        </w:rPr>
        <w:t xml:space="preserve">ブル </w:t>
      </w:r>
      <w:r>
        <w:rPr>
          <w:sz w:val="20"/>
        </w:rPr>
        <w:t xml:space="preserve">ヨンダ </w:t>
      </w:r>
      <w:r>
        <w:rPr>
          <w:sz w:val="20"/>
        </w:rPr>
        <w:t xml:space="preserve">が提供するŠＣＭにおけるソリユ </w:t>
      </w:r>
      <w:r>
        <w:rPr>
          <w:sz w:val="20"/>
        </w:rPr>
        <w:t xml:space="preserve">シミ </w:t>
      </w:r>
      <w:r>
        <w:rPr>
          <w:sz w:val="20"/>
        </w:rPr>
        <w:t xml:space="preserve">`は </w:t>
      </w:r>
      <w:r>
        <w:rPr>
          <w:sz w:val="20"/>
        </w:rPr>
        <w:t xml:space="preserve">額客のバリューチェー </w:t>
      </w:r>
      <w:r>
        <w:rPr>
          <w:sz w:val="20"/>
        </w:rPr>
        <w:t xml:space="preserve">一ンの川 </w:t>
      </w:r>
      <w:r>
        <w:rPr>
          <w:sz w:val="20"/>
        </w:rPr>
        <w:t xml:space="preserve">上から川 </w:t>
      </w:r>
      <w:r>
        <w:rPr>
          <w:sz w:val="20"/>
        </w:rPr>
        <w:t xml:space="preserve">I下までの複数企業間をEñd </w:t>
      </w:r>
      <w:r>
        <w:rPr>
          <w:sz w:val="20"/>
        </w:rPr>
        <w:t xml:space="preserve">ı0 </w:t>
      </w:r>
      <w:r>
        <w:rPr>
          <w:sz w:val="20"/>
        </w:rPr>
        <w:t xml:space="preserve">Endでまたぎ </w:t>
      </w:r>
      <w:r>
        <w:rPr>
          <w:sz w:val="20"/>
        </w:rPr>
        <w:t xml:space="preserve">高度 </w:t>
      </w:r>
      <w:r>
        <w:rPr>
          <w:sz w:val="20"/>
        </w:rPr>
        <w:t xml:space="preserve">なÄIを適用し </w:t>
      </w:r>
      <w:r>
        <w:rPr>
          <w:sz w:val="20"/>
        </w:rPr>
        <w:t xml:space="preserve">たソフトウェアのカによ </w:t>
      </w:r>
      <w:r>
        <w:rPr>
          <w:sz w:val="20"/>
        </w:rPr>
        <w:t xml:space="preserve">- </w:t>
      </w:r>
      <w:r>
        <w:rPr>
          <w:sz w:val="20"/>
        </w:rPr>
        <w:t xml:space="preserve">サプライチエ </w:t>
      </w:r>
      <w:r>
        <w:rPr>
          <w:sz w:val="20"/>
        </w:rPr>
        <w:t xml:space="preserve">ンが自律的に最適化される姿を目 </w:t>
      </w:r>
      <w:r>
        <w:rPr>
          <w:sz w:val="20"/>
        </w:rPr>
        <w:t xml:space="preserve">目し </w:t>
      </w:r>
      <w:r>
        <w:rPr>
          <w:sz w:val="20"/>
        </w:rPr>
        <w:t xml:space="preserve">ます </w:t>
      </w:r>
      <w:r>
        <w:rPr>
          <w:sz w:val="20"/>
        </w:rPr>
        <w:t xml:space="preserve">アビオニクスは </w:t>
      </w:r>
      <w:r>
        <w:rPr>
          <w:sz w:val="20"/>
        </w:rPr>
        <w:t xml:space="preserve">旅客需要の回復基調と機内エンタメ通信需要が伸長する見通しで </w:t>
      </w:r>
      <w:r>
        <w:rPr>
          <w:sz w:val="20"/>
        </w:rPr>
        <w:t xml:space="preserve">す。次世代IFEの導入による人 </w:t>
      </w:r>
      <w:r>
        <w:rPr>
          <w:sz w:val="20"/>
        </w:rPr>
        <w:t xml:space="preserve">ドウエ </w:t>
      </w:r>
      <w:r>
        <w:rPr>
          <w:sz w:val="20"/>
        </w:rPr>
        <w:t xml:space="preserve">およびす </w:t>
      </w:r>
      <w:r>
        <w:rPr>
          <w:sz w:val="20"/>
        </w:rPr>
        <w:t xml:space="preserve">ビス系の両面から機内エンターテインメン </w:t>
      </w:r>
      <w:r>
        <w:rPr>
          <w:sz w:val="20"/>
        </w:rPr>
        <w:t xml:space="preserve">トのイニシアティブを獲得す </w:t>
      </w:r>
      <w:r>
        <w:rPr>
          <w:sz w:val="20"/>
        </w:rPr>
        <w:t xml:space="preserve">る事業戦略を加速し </w:t>
      </w:r>
      <w:r>
        <w:rPr>
          <w:sz w:val="20"/>
        </w:rPr>
        <w:t xml:space="preserve">てまいります。 </w:t>
      </w:r>
      <w:r>
        <w:rPr>
          <w:sz w:val="20"/>
        </w:rPr>
        <w:t xml:space="preserve">その他の事業領域につしても </w:t>
      </w:r>
      <w:r>
        <w:rPr>
          <w:sz w:val="20"/>
        </w:rPr>
        <w:t xml:space="preserve">競争優位性が高い市場で安定的に収益額を拡大する- </w:t>
      </w:r>
      <w:r>
        <w:rPr>
          <w:sz w:val="20"/>
        </w:rPr>
        <w:t xml:space="preserve">方 </w:t>
      </w:r>
      <w:r>
        <w:rPr>
          <w:sz w:val="20"/>
        </w:rPr>
        <w:t xml:space="preserve">徹底的なオペレーション改革 </w:t>
      </w:r>
      <w:r>
        <w:rPr>
          <w:sz w:val="20"/>
        </w:rPr>
        <w:t xml:space="preserve">生産 </w:t>
      </w:r>
      <w:r>
        <w:rPr>
          <w:sz w:val="20"/>
        </w:rPr>
        <w:t xml:space="preserve">性向上を図ります </w:t>
      </w:r>
      <w:r>
        <w:rPr>
          <w:sz w:val="20"/>
        </w:rPr>
        <w:t xml:space="preserve">コネクトは、 </w:t>
      </w:r>
      <w:r>
        <w:rPr>
          <w:sz w:val="20"/>
        </w:rPr>
        <w:t xml:space="preserve">新しいことに次々とチャレンジする!をモットーに、 </w:t>
      </w:r>
      <w:r>
        <w:rPr>
          <w:sz w:val="20"/>
        </w:rPr>
        <w:t xml:space="preserve">今後も改 </w:t>
      </w:r>
      <w:r>
        <w:rPr>
          <w:sz w:val="20"/>
        </w:rPr>
        <w:t xml:space="preserve">革を続け </w:t>
      </w:r>
      <w:r>
        <w:rPr>
          <w:sz w:val="20"/>
        </w:rPr>
        <w:t xml:space="preserve">てまいります </w:t>
      </w:r>
    </w:p>
    <w:p>
      <w:pPr>
        <w:pStyle w:val="Heading1"/>
      </w:pPr>
      <w:r>
        <w:t xml:space="preserve">詳細は2024年6月6</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詳細は2024年6月6 </w:t>
      </w:r>
      <w:r>
        <w:rPr>
          <w:sz w:val="20"/>
        </w:rPr>
        <w:t xml:space="preserve">7日開催の </w:t>
      </w:r>
      <w:r>
        <w:rPr>
          <w:sz w:val="20"/>
        </w:rPr>
        <w:t xml:space="preserve">I Panasonic </w:t>
      </w:r>
      <w:r>
        <w:rPr>
          <w:sz w:val="20"/>
        </w:rPr>
        <w:t xml:space="preserve">Group </w:t>
      </w:r>
      <w:r>
        <w:rPr>
          <w:sz w:val="20"/>
        </w:rPr>
        <w:t xml:space="preserve">事業会社戦略説明会2024説明会資料をご参照ください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セグメント別戦略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インダストリー </w:t>
      </w:r>
      <w:r>
        <w:rPr>
          <w:sz w:val="20"/>
        </w:rPr>
        <w:t xml:space="preserve">パナソニックインダストリ </w:t>
      </w:r>
      <w:r>
        <w:rPr>
          <w:sz w:val="20"/>
        </w:rPr>
        <w:t xml:space="preserve">株式会社 </w:t>
      </w:r>
    </w:p>
    <w:p>
      <w:pPr>
        <w:pStyle w:val="Heading1"/>
      </w:pPr>
      <w:r>
        <w:t xml:space="preserve">トップメッセーシ</w:t>
      </w:r>
    </w:p>
    <w:p>
      <w:pPr>
        <w:pStyle w:val="Heading1"/>
      </w:pPr>
      <w:r>
        <w:t xml:space="preserve">社会要請が強く継続的な進化が求められる</w:t>
      </w:r>
    </w:p>
    <w:p>
      <w:pPr>
        <w:ind w:firstLine="360"/>
      </w:pPr>
      <w:r>
        <w:rPr>
          <w:sz w:val="20"/>
        </w:rPr>
        <w:t xml:space="preserve">私は、 </w:t>
      </w:r>
      <w:r>
        <w:rPr>
          <w:sz w:val="20"/>
        </w:rPr>
        <w:t xml:space="preserve">社会要請が強く成長が見込まれる、 </w:t>
      </w:r>
      <w:r>
        <w:rPr>
          <w:sz w:val="20"/>
        </w:rPr>
        <w:t xml:space="preserve">車載CASE </w:t>
      </w:r>
      <w:r>
        <w:rPr>
          <w:sz w:val="20"/>
        </w:rPr>
        <w:t xml:space="preserve">情報通 </w:t>
      </w:r>
      <w:r>
        <w:rPr>
          <w:sz w:val="20"/>
        </w:rPr>
        <w:t xml:space="preserve">信インフラ、 </w:t>
      </w:r>
      <w:r>
        <w:rPr>
          <w:sz w:val="20"/>
        </w:rPr>
        <w:t xml:space="preserve">工場省人化の3領域に向き合い </w:t>
      </w:r>
      <w:r>
        <w:rPr>
          <w:sz w:val="20"/>
        </w:rPr>
        <w:t xml:space="preserve">お客様とともに </w:t>
      </w:r>
      <w:r>
        <w:rPr>
          <w:sz w:val="20"/>
        </w:rPr>
        <w:t xml:space="preserve">社会の変革を目指します。併せて、カーボン三ュートラル実現や </w:t>
      </w:r>
      <w:r>
        <w:rPr>
          <w:sz w:val="20"/>
        </w:rPr>
        <w:t xml:space="preserve">人的資本経営など </w:t>
      </w:r>
      <w:r>
        <w:rPr>
          <w:sz w:val="20"/>
        </w:rPr>
        <w:t xml:space="preserve">事業の持続的成長を支える取り組みにも力 </w:t>
      </w:r>
      <w:r>
        <w:rPr>
          <w:sz w:val="20"/>
        </w:rPr>
        <w:t xml:space="preserve">を入れていきます </w:t>
      </w:r>
    </w:p>
    <w:p>
      <w:pPr>
        <w:jc w:val="center"/>
      </w:pPr>
      <w:r>
        <w:drawing>
          <wp:inline>
            <wp:extent cx="1828800" cy="560832"/>
            <wp:docPr id="210475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74076" name="[95, 887, 1145, 1209]_0.jpg"/>
                    <pic:cNvPicPr/>
                  </pic:nvPicPr>
                  <pic:blipFill>
                    <a:blip xmlns:r="http://schemas.openxmlformats.org/officeDocument/2006/relationships" r:embed="rId83"/>
                    <a:stretch>
                      <a:fillRect/>
                    </a:stretch>
                  </pic:blipFill>
                  <pic:spPr>
                    <a:xfrm>
                      <a:off x="0" y="0"/>
                      <a:ext cx="1828800" cy="560832"/>
                    </a:xfrm>
                    <a:prstGeom prst="rect">
                      <a:avLst/>
                    </a:prstGeom>
                  </pic:spPr>
                </pic:pic>
              </a:graphicData>
            </a:graphic>
          </wp:inline>
        </w:drawing>
      </w:r>
    </w:p>
    <w:p>
      <w:pPr>
        <w:jc w:val="center"/>
      </w:pPr>
      <w:r>
        <w:drawing>
          <wp:inline>
            <wp:extent cx="1828800" cy="571388"/>
            <wp:docPr id="9045565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09532" name="[86, 1266, 1107, 1585]_0.jpg"/>
                    <pic:cNvPicPr/>
                  </pic:nvPicPr>
                  <pic:blipFill>
                    <a:blip xmlns:r="http://schemas.openxmlformats.org/officeDocument/2006/relationships" r:embed="rId84"/>
                    <a:stretch>
                      <a:fillRect/>
                    </a:stretch>
                  </pic:blipFill>
                  <pic:spPr>
                    <a:xfrm>
                      <a:off x="0" y="0"/>
                      <a:ext cx="1828800" cy="571388"/>
                    </a:xfrm>
                    <a:prstGeom prst="rect">
                      <a:avLst/>
                    </a:prstGeom>
                  </pic:spPr>
                </pic:pic>
              </a:graphicData>
            </a:graphic>
          </wp:inline>
        </w:drawing>
      </w:r>
    </w:p>
    <w:p>
      <w:pPr>
        <w:ind w:firstLine="360"/>
      </w:pPr>
      <w:r>
        <w:rPr>
          <w:sz w:val="20"/>
        </w:rPr>
        <w:t xml:space="preserve">Panasonic Holding! </w:t>
      </w:r>
      <w:r>
        <w:rPr>
          <w:sz w:val="20"/>
        </w:rPr>
        <w:t xml:space="preserve">21 </w:t>
      </w:r>
      <w:r>
        <w:rPr>
          <w:sz w:val="20"/>
        </w:rPr>
        <w:t xml:space="preserve">統合報告書2024 </w:t>
      </w:r>
    </w:p>
    <w:p>
      <w:pPr>
        <w:ind w:firstLine="360"/>
      </w:pPr>
      <w:r>
        <w:rPr>
          <w:sz w:val="20"/>
        </w:rPr>
        <w:t xml:space="preserve">くらし事業 </w:t>
      </w:r>
      <w:r>
        <w:rPr>
          <w:sz w:val="20"/>
        </w:rPr>
        <w:t xml:space="preserve">テイブ </w:t>
      </w:r>
      <w:r>
        <w:rPr>
          <w:sz w:val="20"/>
        </w:rPr>
        <w:t xml:space="preserve">コネクト </w:t>
      </w:r>
      <w:r>
        <w:rPr>
          <w:sz w:val="20"/>
        </w:rPr>
        <w:t xml:space="preserve">ノインダストリー </w:t>
      </w:r>
    </w:p>
    <w:tbl>
      <w:tblPr>
        <w:tblStyle w:val="TableGrid"/>
        <w:tblW w:w="0" w:type="auto"/>
        <w:tblLook w:val="04A0" w:firstRow="1" w:lastRow="0" w:firstColumn="1" w:lastColumn="0" w:noHBand="0" w:noVBand="1"/>
      </w:tblPr>
      <w:tblGrid>
        <w:gridCol w:w="2088"/>
        <w:gridCol w:w="2088"/>
      </w:tblGrid>
      <w:tr>
        <w:trPr>
          <w:trHeight w:hRule="auto" w:val="0"/>
        </w:trPr>
        <w:tc>
          <w:tcPr>
            <w:tcW w:w="4320" w:type="dxa"/>
          </w:tcPr>
          <w:p>
            <w:pPr/>
            <w:r>
              <w:t xml:space="preserve">市場機会</w:t>
            </w:r>
          </w:p>
        </w:tc>
        <w:tc>
          <w:tcPr>
            <w:tcW w:w="4320" w:type="dxa"/>
          </w:tcPr>
          <w:p>
            <w:pPr/>
            <w:r>
              <w:t xml:space="preserve">強み</w:t>
            </w:r>
          </w:p>
        </w:tc>
      </w:tr>
      <w:tr>
        <w:trPr>
          <w:trHeight w:hRule="auto" w:val="0"/>
        </w:trPr>
        <w:tc>
          <w:tcPr>
            <w:tcW w:w="4320" w:type="dxa"/>
          </w:tcPr>
          <w:p>
            <w:pPr/>
            <w:r>
              <w:t xml:space="preserve">生成AIサ一バ市場の拡大 (23～28年CAGR：23½0) 環境車ノADAS市場の拡大 23～28年XEV市場CAGR:2 20％</w:t>
            </w:r>
          </w:p>
        </w:tc>
        <w:tc>
          <w:tcPr>
            <w:tcW w:w="4320" w:type="dxa"/>
          </w:tcPr>
          <w:p>
            <w:pPr/>
            <w:r>
              <w:t xml:space="preserve">コンデンサ/多層基板材料において、 業界トップの性能、 No.1シエアを保持 ・車載コンデンサでの高シエア実績と先行した グローバル供給体制の確立</w:t>
            </w:r>
          </w:p>
        </w:tc>
      </w:tr>
    </w:tbl>
    <w:p>
      <w:pPr>
        <w:pStyle w:val="Heading1"/>
      </w:pPr>
      <w:r>
        <w:t xml:space="preserve">成長戦略のポイント</w:t>
      </w:r>
    </w:p>
    <w:p>
      <w:pPr>
        <w:ind w:firstLine="360"/>
      </w:pPr>
      <w:r>
        <w:rPr>
          <w:sz w:val="20"/>
        </w:rPr>
        <w:t xml:space="preserve">情報通信インフラ領域における生成A/サ </w:t>
      </w:r>
      <w:r>
        <w:rPr>
          <w:sz w:val="20"/>
        </w:rPr>
        <w:t xml:space="preserve">バの台頭 </w:t>
      </w:r>
      <w:r>
        <w:rPr>
          <w:sz w:val="20"/>
        </w:rPr>
        <w:t xml:space="preserve">車載領域における環境車需要の仲長と </w:t>
      </w:r>
      <w:r>
        <w:rPr>
          <w:sz w:val="20"/>
        </w:rPr>
        <w:t xml:space="preserve">市場の進展とともにデバイスへの要求が高度化する中、 </w:t>
      </w:r>
      <w:r>
        <w:rPr>
          <w:sz w:val="20"/>
        </w:rPr>
        <w:t xml:space="preserve">材料 </w:t>
      </w:r>
      <w:r>
        <w:rPr>
          <w:sz w:val="20"/>
        </w:rPr>
        <w:t xml:space="preserve">プロセスに特徴と強みを有する当 </w:t>
      </w:r>
      <w:r>
        <w:rPr>
          <w:sz w:val="20"/>
        </w:rPr>
        <w:t xml:space="preserve">社のデバイスは </w:t>
      </w:r>
      <w:r>
        <w:rPr>
          <w:sz w:val="20"/>
        </w:rPr>
        <w:t xml:space="preserve">市場のこ要求に応え続けることで、 </w:t>
      </w:r>
      <w:r>
        <w:rPr>
          <w:sz w:val="20"/>
        </w:rPr>
        <w:t xml:space="preserve">コンデンサや電子材料等で高シェアのポジ </w:t>
      </w:r>
      <w:r>
        <w:rPr>
          <w:sz w:val="20"/>
        </w:rPr>
        <w:t xml:space="preserve">ションに位置しています。 </w:t>
      </w:r>
      <w:r>
        <w:rPr>
          <w:sz w:val="20"/>
        </w:rPr>
        <w:t xml:space="preserve">また、 </w:t>
      </w:r>
      <w:r>
        <w:rPr>
          <w:sz w:val="20"/>
        </w:rPr>
        <w:t xml:space="preserve">市況低迷で事業環境が厳しい中でも </w:t>
      </w:r>
      <w:r>
        <w:rPr>
          <w:sz w:val="20"/>
        </w:rPr>
        <w:t xml:space="preserve">中期の成長に向けた人財 </w:t>
      </w:r>
      <w:r>
        <w:rPr>
          <w:sz w:val="20"/>
        </w:rPr>
        <w:t xml:space="preserve">やIT関連 </w:t>
      </w:r>
      <w:r>
        <w:rPr>
          <w:sz w:val="20"/>
        </w:rPr>
        <w:t xml:space="preserve">研究開発など </w:t>
      </w:r>
      <w:r>
        <w:rPr>
          <w:sz w:val="20"/>
        </w:rPr>
        <w:t xml:space="preserve">への投資は、 </w:t>
      </w:r>
      <w:r>
        <w:rPr>
          <w:sz w:val="20"/>
        </w:rPr>
        <w:t xml:space="preserve">打ち手を緩めず継続してきました。 </w:t>
      </w:r>
      <w:r>
        <w:rPr>
          <w:sz w:val="20"/>
        </w:rPr>
        <w:t xml:space="preserve">24年度は、 </w:t>
      </w:r>
      <w:r>
        <w:rPr>
          <w:sz w:val="20"/>
        </w:rPr>
        <w:t xml:space="preserve">環境車や生成AIリ </w:t>
      </w:r>
      <w:r>
        <w:rPr>
          <w:sz w:val="20"/>
        </w:rPr>
        <w:t xml:space="preserve">バなど </w:t>
      </w:r>
      <w:r>
        <w:rPr>
          <w:sz w:val="20"/>
        </w:rPr>
        <w:t xml:space="preserve">伸び続ける市場をしっかり捕提するとともに、ＦＡ </w:t>
      </w:r>
      <w:r>
        <w:rPr>
          <w:sz w:val="20"/>
        </w:rPr>
        <w:t xml:space="preserve">リューション事業の中国での競争力再強化による収益改善を図ります。また </w:t>
      </w:r>
      <w:r>
        <w:rPr>
          <w:sz w:val="20"/>
        </w:rPr>
        <w:t xml:space="preserve">合理化や固定費の </w:t>
      </w:r>
      <w:r>
        <w:rPr>
          <w:sz w:val="20"/>
        </w:rPr>
        <w:t xml:space="preserve">見直し等も進め </w:t>
      </w:r>
      <w:r>
        <w:rPr>
          <w:sz w:val="20"/>
        </w:rPr>
        <w:t xml:space="preserve">増収増益を見込んでいます。 </w:t>
      </w:r>
      <w:r>
        <w:rPr>
          <w:sz w:val="20"/>
        </w:rPr>
        <w:t xml:space="preserve">中長期に向けては </w:t>
      </w:r>
      <w:r>
        <w:rPr>
          <w:sz w:val="20"/>
        </w:rPr>
        <w:t xml:space="preserve">収益性が高く差異化が図れている </w:t>
      </w:r>
      <w:r>
        <w:rPr>
          <w:sz w:val="20"/>
        </w:rPr>
        <w:t xml:space="preserve">材料 </w:t>
      </w:r>
      <w:r>
        <w:rPr>
          <w:sz w:val="20"/>
        </w:rPr>
        <w:t xml:space="preserve">プロセス事業にさらに傾斜授 </w:t>
      </w:r>
      <w:r>
        <w:rPr>
          <w:sz w:val="20"/>
        </w:rPr>
        <w:t xml:space="preserve">資を行います。 </w:t>
      </w:r>
      <w:r>
        <w:rPr>
          <w:sz w:val="20"/>
        </w:rPr>
        <w:t xml:space="preserve">グ口ーバル供給体制の強化 </w:t>
      </w:r>
      <w:r>
        <w:rPr>
          <w:sz w:val="20"/>
        </w:rPr>
        <w:t xml:space="preserve">自動実験体制による開発スピード加速、 </w:t>
      </w:r>
      <w:r>
        <w:rPr>
          <w:sz w:val="20"/>
        </w:rPr>
        <w:t xml:space="preserve">独自技術の </w:t>
      </w:r>
      <w:r>
        <w:rPr>
          <w:sz w:val="20"/>
        </w:rPr>
        <w:t xml:space="preserve">進化による高性能デバイスの実用化などに取り組み </w:t>
      </w:r>
      <w:r>
        <w:rPr>
          <w:sz w:val="20"/>
        </w:rPr>
        <w:t xml:space="preserve">強みを磨き続けることで、 </w:t>
      </w:r>
      <w:r>
        <w:rPr>
          <w:sz w:val="20"/>
        </w:rPr>
        <w:t xml:space="preserve">高まる市場の要 </w:t>
      </w:r>
      <w:r>
        <w:rPr>
          <w:sz w:val="20"/>
        </w:rPr>
        <w:t xml:space="preserve">求に応え続けます。 </w:t>
      </w:r>
      <w:r>
        <w:rPr>
          <w:sz w:val="20"/>
        </w:rPr>
        <w:t xml:space="preserve">FAソリユ </w:t>
      </w:r>
      <w:r>
        <w:rPr>
          <w:sz w:val="20"/>
        </w:rPr>
        <w:t xml:space="preserve">ション事業については </w:t>
      </w:r>
      <w:r>
        <w:rPr>
          <w:sz w:val="20"/>
        </w:rPr>
        <w:t xml:space="preserve">産学連携による商品力強化等により、 </w:t>
      </w:r>
      <w:r>
        <w:rPr>
          <w:sz w:val="20"/>
        </w:rPr>
        <w:t xml:space="preserve">中 </w:t>
      </w:r>
      <w:r>
        <w:rPr>
          <w:sz w:val="20"/>
        </w:rPr>
        <w:t xml:space="preserve">国および他地域での収益性向上や事業拡大を図ります。 </w:t>
      </w:r>
      <w:r>
        <w:rPr>
          <w:sz w:val="20"/>
        </w:rPr>
        <w:t xml:space="preserve">これらの取り組みを通じて </w:t>
      </w:r>
      <w:r>
        <w:rPr>
          <w:sz w:val="20"/>
        </w:rPr>
        <w:t xml:space="preserve">利益率2桁 </w:t>
      </w:r>
      <w:r>
        <w:rPr>
          <w:sz w:val="20"/>
        </w:rPr>
        <w:t xml:space="preserve">を安定確保できる体質の構築を目指します。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詳細は2024年6月6 </w:t>
      </w:r>
      <w:r>
        <w:rPr>
          <w:sz w:val="20"/>
        </w:rPr>
        <w:t xml:space="preserve">7日開催の </w:t>
      </w:r>
      <w:r>
        <w:rPr>
          <w:sz w:val="20"/>
        </w:rPr>
        <w:t xml:space="preserve">I Panasonic </w:t>
      </w:r>
      <w:r>
        <w:rPr>
          <w:sz w:val="20"/>
        </w:rPr>
        <w:t xml:space="preserve">Group </w:t>
      </w:r>
      <w:r>
        <w:rPr>
          <w:sz w:val="20"/>
        </w:rPr>
        <w:t xml:space="preserve">事業会社戦略説明会2024説明会資料をご参照ください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セグメント別戦略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エナジー </w:t>
      </w:r>
      <w:r>
        <w:rPr>
          <w:sz w:val="20"/>
        </w:rPr>
        <w:t xml:space="preserve">(パナソニック </w:t>
      </w:r>
      <w:r>
        <w:rPr>
          <w:sz w:val="20"/>
        </w:rPr>
        <w:t xml:space="preserve">エナジー株式会社) </w:t>
      </w:r>
    </w:p>
    <w:p>
      <w:pPr>
        <w:ind w:firstLine="360"/>
      </w:pPr>
      <w:r>
        <w:rPr>
          <w:sz w:val="20"/>
        </w:rPr>
        <w:t xml:space="preserve">ミッション実現に向け、 </w:t>
      </w:r>
      <w:r>
        <w:rPr>
          <w:sz w:val="20"/>
        </w:rPr>
        <w:t xml:space="preserve">足を止めずに </w:t>
      </w:r>
      <w:r>
        <w:rPr>
          <w:sz w:val="20"/>
        </w:rPr>
        <w:t xml:space="preserve">一歩一歩前に進む </w:t>
      </w:r>
      <w:r>
        <w:rPr>
          <w:sz w:val="20"/>
        </w:rPr>
        <w:t xml:space="preserve">私が目指す会社は人類に不可欠な工ナジ </w:t>
      </w:r>
      <w:r>
        <w:rPr>
          <w:sz w:val="20"/>
        </w:rPr>
        <w:t xml:space="preserve">をお届けし </w:t>
      </w:r>
      <w:r>
        <w:rPr>
          <w:sz w:val="20"/>
        </w:rPr>
        <w:t xml:space="preserve">社会 </w:t>
      </w:r>
      <w:r>
        <w:rPr>
          <w:sz w:val="20"/>
        </w:rPr>
        <w:t xml:space="preserve">に対してお役立ちを提供する会社です。 </w:t>
      </w:r>
      <w:r>
        <w:rPr>
          <w:sz w:val="20"/>
        </w:rPr>
        <w:t xml:space="preserve">。ゴールは電池を作るこ </w:t>
      </w:r>
      <w:r>
        <w:rPr>
          <w:sz w:val="20"/>
        </w:rPr>
        <w:t xml:space="preserve">とではなく </w:t>
      </w:r>
      <w:r>
        <w:rPr>
          <w:sz w:val="20"/>
        </w:rPr>
        <w:t xml:space="preserve">その先にある課題の解決、 </w:t>
      </w:r>
      <w:r>
        <w:rPr>
          <w:sz w:val="20"/>
        </w:rPr>
        <w:t xml:space="preserve">すなわちミッションの </w:t>
      </w:r>
      <w:r>
        <w:rPr>
          <w:sz w:val="20"/>
        </w:rPr>
        <w:t xml:space="preserve">実現です。 </w:t>
      </w:r>
      <w:r>
        <w:rPr>
          <w:sz w:val="20"/>
        </w:rPr>
        <w:t xml:space="preserve">実現に向けて、 </w:t>
      </w:r>
      <w:r>
        <w:rPr>
          <w:sz w:val="20"/>
        </w:rPr>
        <w:t xml:space="preserve">「車載事業と </w:t>
      </w:r>
      <w:r>
        <w:rPr>
          <w:sz w:val="20"/>
        </w:rPr>
        <w:t xml:space="preserve">「産業・民生事業の両 </w:t>
      </w:r>
      <w:r>
        <w:rPr>
          <w:sz w:val="20"/>
        </w:rPr>
        <w:t xml:space="preserve">輪経営とESＧ経営を進めます。 </w:t>
      </w:r>
    </w:p>
    <w:p>
      <w:pPr>
        <w:ind w:firstLine="360"/>
      </w:pPr>
      <w:r>
        <w:rPr>
          <w:sz w:val="20"/>
        </w:rPr>
        <w:t xml:space="preserve">Panasonic Holding! </w:t>
      </w:r>
      <w:r>
        <w:rPr>
          <w:sz w:val="20"/>
        </w:rPr>
        <w:t xml:space="preserve">22 </w:t>
      </w:r>
      <w:r>
        <w:rPr>
          <w:sz w:val="20"/>
        </w:rPr>
        <w:t xml:space="preserve">統合報告書2024 </w:t>
      </w:r>
    </w:p>
    <w:p>
      <w:pPr>
        <w:ind w:firstLine="360"/>
      </w:pPr>
      <w:r>
        <w:rPr>
          <w:sz w:val="20"/>
        </w:rPr>
        <w:t xml:space="preserve">コーポレート・ガバナンス </w:t>
      </w:r>
      <w:r>
        <w:rPr>
          <w:sz w:val="20"/>
        </w:rPr>
        <w:t xml:space="preserve">企業データ </w:t>
      </w:r>
    </w:p>
    <w:p>
      <w:pPr>
        <w:ind w:firstLine="360"/>
      </w:pPr>
      <w:r>
        <w:rPr>
          <w:sz w:val="20"/>
        </w:rPr>
        <w:t xml:space="preserve">パナソニックHDの役割 </w:t>
      </w:r>
    </w:p>
    <w:p>
      <w:pPr>
        <w:ind w:firstLine="360"/>
      </w:pPr>
      <w:r>
        <w:rPr>
          <w:sz w:val="20"/>
        </w:rPr>
        <w:t xml:space="preserve">くらし事業 </w:t>
      </w:r>
      <w:r>
        <w:rPr>
          <w:sz w:val="20"/>
        </w:rPr>
        <w:t xml:space="preserve">テイブ </w:t>
      </w:r>
      <w:r>
        <w:rPr>
          <w:sz w:val="20"/>
        </w:rPr>
        <w:t xml:space="preserve">コネワト </w:t>
      </w:r>
      <w:r>
        <w:rPr>
          <w:sz w:val="20"/>
        </w:rPr>
        <w:t xml:space="preserve">インダストリー </w:t>
      </w:r>
      <w:r>
        <w:rPr>
          <w:sz w:val="20"/>
        </w:rPr>
        <w:t xml:space="preserve">エナジー </w:t>
      </w:r>
    </w:p>
    <w:tbl>
      <w:tblPr>
        <w:tblStyle w:val="TableGrid"/>
        <w:tblW w:w="0" w:type="auto"/>
        <w:tblLook w:val="04A0" w:firstRow="1" w:lastRow="0" w:firstColumn="1" w:lastColumn="0" w:noHBand="0" w:noVBand="1"/>
      </w:tblPr>
      <w:tblGrid>
        <w:gridCol w:w="2088"/>
        <w:gridCol w:w="2088"/>
      </w:tblGrid>
      <w:tr>
        <w:trPr>
          <w:trHeight w:hRule="auto" w:val="0"/>
        </w:trPr>
        <w:tc>
          <w:tcPr>
            <w:tcW w:w="4320" w:type="dxa"/>
          </w:tcPr>
          <w:p>
            <w:pPr/>
            <w:r>
              <w:t xml:space="preserve">市場機会</w:t>
            </w:r>
          </w:p>
        </w:tc>
        <w:tc>
          <w:tcPr>
            <w:tcW w:w="4320" w:type="dxa"/>
          </w:tcPr>
          <w:p>
            <w:pPr/>
            <w:r>
              <w:t xml:space="preserve">強み</w:t>
            </w:r>
          </w:p>
        </w:tc>
      </w:tr>
      <w:tr>
        <w:trPr>
          <w:trHeight w:hRule="auto" w:val="0"/>
        </w:trPr>
        <w:tc>
          <w:tcPr>
            <w:tcW w:w="4320" w:type="dxa"/>
          </w:tcPr>
          <w:p>
            <w:pPr/>
            <w:r>
              <w:t xml:space="preserve">亀 EV需要の拡大や 生成Äi進化による データセンター向け電源ヘの要求の高度化 環境意識や災害等べのBCP要求の高まり 米国IRA法施行による北米製車載電池需要の 増大</w:t>
            </w:r>
          </w:p>
        </w:tc>
        <w:tc>
          <w:tcPr>
            <w:tcW w:w="4320" w:type="dxa"/>
          </w:tcPr>
          <w:p>
            <w:pPr/>
            <w:r>
              <w:t xml:space="preserve">高容量・高信頼の電池や高度なシステム制御を 生み出す技術力 備蓄用の乾電池市場の創出など、 社会のお困りごとを解決してきた市場創出力 北米において早期に事業基盤を確立し、 高品質な製品を供給し続けてきた信頼と実績</w:t>
            </w:r>
          </w:p>
        </w:tc>
      </w:tr>
    </w:tbl>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CEO </w:t>
      </w:r>
      <w:r>
        <w:rPr>
          <w:sz w:val="20"/>
        </w:rPr>
        <w:t xml:space="preserve">只信一生 </w:t>
      </w:r>
    </w:p>
    <w:p>
      <w:pPr>
        <w:sectPr>
          <w:type w:val="continuous"/>
          <w:pgSz w:w="12240" w:h="15840" w:orient="portrait"/>
          <w:pgMar w:top="1440" w:right="1800" w:bottom="1440" w:left="1800" w:header="720" w:footer="720" w:gutter="0"/>
          <w:pgBorders/>
          <w:cols w:num="1" w:space="720">
            <w:col w:w="8640" w:space="720"/>
          </w:cols>
          <w:docGrid w:linePitch="360"/>
        </w:sectPr>
      </w:pPr>
    </w:p>
    <w:p>
      <w:pPr>
        <w:jc w:val="center"/>
      </w:pPr>
      <w:r>
        <w:drawing>
          <wp:inline>
            <wp:extent cx="1828800" cy="1470991"/>
            <wp:docPr id="157475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09656" name="[92, 714, 1150, 1565]_0.jpg"/>
                    <pic:cNvPicPr/>
                  </pic:nvPicPr>
                  <pic:blipFill>
                    <a:blip xmlns:r="http://schemas.openxmlformats.org/officeDocument/2006/relationships" r:embed="rId85"/>
                    <a:stretch>
                      <a:fillRect/>
                    </a:stretch>
                  </pic:blipFill>
                  <pic:spPr>
                    <a:xfrm>
                      <a:off x="0" y="0"/>
                      <a:ext cx="1828800" cy="1470991"/>
                    </a:xfrm>
                    <a:prstGeom prst="rect">
                      <a:avLst/>
                    </a:prstGeom>
                  </pic:spPr>
                </pic:pic>
              </a:graphicData>
            </a:graphic>
          </wp:inline>
        </w:drawing>
      </w:r>
    </w:p>
    <w:p>
      <w:pPr>
        <w:ind w:firstLine="360"/>
      </w:pPr>
      <w:r>
        <w:rPr>
          <w:sz w:val="20"/>
        </w:rPr>
        <w:t xml:space="preserve">X1米国IRA補助金影響込み </w:t>
      </w:r>
      <w:r>
        <w:rPr>
          <w:sz w:val="20"/>
        </w:rPr>
        <w:t xml:space="preserve">メ２カー </w:t>
      </w:r>
      <w:r>
        <w:rPr>
          <w:sz w:val="20"/>
        </w:rPr>
        <w:t xml:space="preserve">ボンフットプリント </w:t>
      </w:r>
    </w:p>
    <w:p>
      <w:pPr>
        <w:pStyle w:val="Heading1"/>
      </w:pPr>
      <w:r>
        <w:t xml:space="preserve">成長戦略のポイント</w:t>
      </w:r>
    </w:p>
    <w:p>
      <w:pPr>
        <w:ind w:firstLine="360"/>
      </w:pPr>
      <w:r>
        <w:rPr>
          <w:sz w:val="20"/>
        </w:rPr>
        <w:t xml:space="preserve">当社は中長期的な成長に向けて </w:t>
      </w:r>
      <w:r>
        <w:rPr>
          <w:sz w:val="20"/>
        </w:rPr>
        <w:t xml:space="preserve">車載事業の </w:t>
      </w:r>
      <w:r>
        <w:rPr>
          <w:sz w:val="20"/>
        </w:rPr>
        <w:t xml:space="preserve">成長性」 </w:t>
      </w:r>
      <w:r>
        <w:rPr>
          <w:sz w:val="20"/>
        </w:rPr>
        <w:t xml:space="preserve">産業 </w:t>
      </w:r>
      <w:r>
        <w:rPr>
          <w:sz w:val="20"/>
        </w:rPr>
        <w:t xml:space="preserve">民生事業の </w:t>
      </w:r>
      <w:r>
        <w:rPr>
          <w:sz w:val="20"/>
        </w:rPr>
        <w:t xml:space="preserve">収益性 </w:t>
      </w:r>
      <w:r>
        <w:rPr>
          <w:sz w:val="20"/>
        </w:rPr>
        <w:t xml:space="preserve">Jの両輪経 </w:t>
      </w:r>
      <w:r>
        <w:rPr>
          <w:sz w:val="20"/>
        </w:rPr>
        <w:t xml:space="preserve">営を実践 </w:t>
      </w:r>
      <w:r>
        <w:rPr>
          <w:sz w:val="20"/>
        </w:rPr>
        <w:t xml:space="preserve">ています </w:t>
      </w:r>
      <w:r>
        <w:rPr>
          <w:sz w:val="20"/>
        </w:rPr>
        <w:t xml:space="preserve">加えて </w:t>
      </w:r>
      <w:r>
        <w:rPr>
          <w:sz w:val="20"/>
        </w:rPr>
        <w:t xml:space="preserve">ESＧ経営を推進し </w:t>
      </w:r>
      <w:r>
        <w:rPr>
          <w:sz w:val="20"/>
        </w:rPr>
        <w:t xml:space="preserve">社会へのお役立ち </w:t>
      </w:r>
      <w:r>
        <w:rPr>
          <w:sz w:val="20"/>
        </w:rPr>
        <w:t xml:space="preserve">を高めています。 </w:t>
      </w:r>
      <w:r>
        <w:rPr>
          <w:sz w:val="20"/>
        </w:rPr>
        <w:t xml:space="preserve">成長に向 </w:t>
      </w:r>
      <w:r>
        <w:rPr>
          <w:sz w:val="20"/>
        </w:rPr>
        <w:t xml:space="preserve">けて、 </w:t>
      </w:r>
      <w:r>
        <w:rPr>
          <w:sz w:val="20"/>
        </w:rPr>
        <w:t xml:space="preserve">米国カンザス州におに </w:t>
      </w:r>
      <w:r>
        <w:rPr>
          <w:sz w:val="20"/>
        </w:rPr>
        <w:t xml:space="preserve">る車載電池新工場の建設など、 </w:t>
      </w:r>
      <w:r>
        <w:rPr>
          <w:sz w:val="20"/>
        </w:rPr>
        <w:t xml:space="preserve">さまざまな投資を行い </w:t>
      </w:r>
      <w:r>
        <w:rPr>
          <w:sz w:val="20"/>
        </w:rPr>
        <w:t xml:space="preserve">基盤固めを </w:t>
      </w:r>
      <w:r>
        <w:rPr>
          <w:sz w:val="20"/>
        </w:rPr>
        <w:t xml:space="preserve">行ってきました。 </w:t>
      </w:r>
      <w:r>
        <w:rPr>
          <w:sz w:val="20"/>
        </w:rPr>
        <w:t xml:space="preserve">2027年度以降の収益拡大フェーズに向けて </w:t>
      </w:r>
      <w:r>
        <w:rPr>
          <w:sz w:val="20"/>
        </w:rPr>
        <w:t xml:space="preserve">さらなる体質強化を図っ </w:t>
      </w:r>
      <w:r>
        <w:rPr>
          <w:sz w:val="20"/>
        </w:rPr>
        <w:t xml:space="preserve">てい </w:t>
      </w:r>
      <w:r>
        <w:rPr>
          <w:sz w:val="20"/>
        </w:rPr>
        <w:t xml:space="preserve">きます。 </w:t>
      </w:r>
      <w:r>
        <w:rPr>
          <w:sz w:val="20"/>
        </w:rPr>
        <w:t xml:space="preserve">車載事業においては、 </w:t>
      </w:r>
      <w:r>
        <w:rPr>
          <w:sz w:val="20"/>
        </w:rPr>
        <w:t xml:space="preserve">新規顧客の開拓や黒鉛などの現地調達比率の拡大などサプライチェー </w:t>
      </w:r>
      <w:r>
        <w:rPr>
          <w:sz w:val="20"/>
        </w:rPr>
        <w:t xml:space="preserve">少の強靭化に取り組んできました。 </w:t>
      </w:r>
      <w:r>
        <w:rPr>
          <w:sz w:val="20"/>
        </w:rPr>
        <w:t xml:space="preserve">また </w:t>
      </w:r>
      <w:r>
        <w:rPr>
          <w:sz w:val="20"/>
        </w:rPr>
        <w:t xml:space="preserve">高容量化によるお役立ち拡大に向けて、 </w:t>
      </w:r>
      <w:r>
        <w:rPr>
          <w:sz w:val="20"/>
        </w:rPr>
        <w:t xml:space="preserve">次世代商品 </w:t>
      </w:r>
      <w:r>
        <w:rPr>
          <w:sz w:val="20"/>
        </w:rPr>
        <w:t xml:space="preserve">4680セルの事業化を進めてきました。 </w:t>
      </w:r>
      <w:r>
        <w:rPr>
          <w:sz w:val="20"/>
        </w:rPr>
        <w:t xml:space="preserve">今後は国内顧客に </w:t>
      </w:r>
      <w:r>
        <w:rPr>
          <w:sz w:val="20"/>
        </w:rPr>
        <w:t xml:space="preserve">も販路を拡大し </w:t>
      </w:r>
      <w:r>
        <w:rPr>
          <w:sz w:val="20"/>
        </w:rPr>
        <w:t xml:space="preserve">北米1軸から日' </w:t>
      </w:r>
      <w:r>
        <w:rPr>
          <w:sz w:val="20"/>
        </w:rPr>
        <w:t xml:space="preserve">:米2 </w:t>
      </w:r>
      <w:r>
        <w:rPr>
          <w:sz w:val="20"/>
        </w:rPr>
        <w:t xml:space="preserve">軸へと転換し </w:t>
      </w:r>
      <w:r>
        <w:rPr>
          <w:sz w:val="20"/>
        </w:rPr>
        <w:t xml:space="preserve">収益基盤を強化し </w:t>
      </w:r>
      <w:r>
        <w:rPr>
          <w:sz w:val="20"/>
        </w:rPr>
        <w:t xml:space="preserve">ていきます </w:t>
      </w:r>
      <w:r>
        <w:rPr>
          <w:sz w:val="20"/>
        </w:rPr>
        <w:t xml:space="preserve">米では生産の改善活動 </w:t>
      </w:r>
      <w:r>
        <w:rPr>
          <w:sz w:val="20"/>
        </w:rPr>
        <w:t xml:space="preserve">力で収益の最大化を目指します </w:t>
      </w:r>
      <w:r>
        <w:rPr>
          <w:sz w:val="20"/>
        </w:rPr>
        <w:t xml:space="preserve">主業 </w:t>
      </w:r>
      <w:r>
        <w:rPr>
          <w:sz w:val="20"/>
        </w:rPr>
        <w:t xml:space="preserve">民生事業では </w:t>
      </w:r>
      <w:r>
        <w:rPr>
          <w:sz w:val="20"/>
        </w:rPr>
        <w:t xml:space="preserve">生成AIサ </w:t>
      </w:r>
      <w:r>
        <w:rPr>
          <w:sz w:val="20"/>
        </w:rPr>
        <w:t xml:space="preserve">'向けの電源システムの量産を開始するなど </w:t>
      </w:r>
      <w:r>
        <w:rPr>
          <w:sz w:val="20"/>
        </w:rPr>
        <w:t xml:space="preserve">電池応用ジ </w:t>
      </w:r>
      <w:r>
        <w:rPr>
          <w:sz w:val="20"/>
        </w:rPr>
        <w:t xml:space="preserve">ステムで社会への提供価値の最大化を図つ </w:t>
      </w:r>
      <w:r>
        <w:rPr>
          <w:sz w:val="20"/>
        </w:rPr>
        <w:t xml:space="preserve">てきました </w:t>
      </w:r>
      <w:r>
        <w:rPr>
          <w:sz w:val="20"/>
        </w:rPr>
        <w:t xml:space="preserve">加えて </w:t>
      </w:r>
      <w:r>
        <w:rPr>
          <w:sz w:val="20"/>
        </w:rPr>
        <w:t xml:space="preserve">乾電池を生産する二色の浜工場 </w:t>
      </w:r>
      <w:r>
        <w:rPr>
          <w:sz w:val="20"/>
        </w:rPr>
        <w:t xml:space="preserve">を新たに稼働させ </w:t>
      </w:r>
      <w:r>
        <w:rPr>
          <w:sz w:val="20"/>
        </w:rPr>
        <w:t xml:space="preserve">供給体制を整え </w:t>
      </w:r>
      <w:r>
        <w:rPr>
          <w:sz w:val="20"/>
        </w:rPr>
        <w:t xml:space="preserve">ることで、 </w:t>
      </w:r>
      <w:r>
        <w:rPr>
          <w:sz w:val="20"/>
        </w:rPr>
        <w:t xml:space="preserve">日々のくらし </w:t>
      </w:r>
      <w:r>
        <w:rPr>
          <w:sz w:val="20"/>
        </w:rPr>
        <w:t xml:space="preserve">を支えてきました。 </w:t>
      </w:r>
      <w:r>
        <w:rPr>
          <w:sz w:val="20"/>
        </w:rPr>
        <w:t xml:space="preserve">今後は、 </w:t>
      </w:r>
      <w:r>
        <w:rPr>
          <w:sz w:val="20"/>
        </w:rPr>
        <w:t xml:space="preserve">成長が </w:t>
      </w:r>
      <w:r>
        <w:rPr>
          <w:sz w:val="20"/>
        </w:rPr>
        <w:t xml:space="preserve">見込まれる社会 </w:t>
      </w:r>
      <w:r>
        <w:rPr>
          <w:sz w:val="20"/>
        </w:rPr>
        <w:t xml:space="preserve">生活インフラや電動化領域でのお役立ちを拡大していきます。 </w:t>
      </w:r>
      <w:r>
        <w:rPr>
          <w:sz w:val="20"/>
        </w:rPr>
        <w:t xml:space="preserve">EŠＧ経営では </w:t>
      </w:r>
      <w:r>
        <w:rPr>
          <w:sz w:val="20"/>
        </w:rPr>
        <w:t xml:space="preserve">環境負荷低減の取り組みとして </w:t>
      </w:r>
      <w:r>
        <w:rPr>
          <w:sz w:val="20"/>
        </w:rPr>
        <w:t xml:space="preserve">自社工場のCO2ゼ口化を進め、 </w:t>
      </w:r>
      <w:r>
        <w:rPr>
          <w:sz w:val="20"/>
        </w:rPr>
        <w:t xml:space="preserve">2024年度に </w:t>
      </w:r>
      <w:r>
        <w:rPr>
          <w:sz w:val="20"/>
        </w:rPr>
        <w:t xml:space="preserve">国内全拠点 </w:t>
      </w:r>
      <w:r>
        <w:rPr>
          <w:sz w:val="20"/>
        </w:rPr>
        <w:t xml:space="preserve">2028年度にはグロ </w:t>
      </w:r>
      <w:r>
        <w:rPr>
          <w:sz w:val="20"/>
        </w:rPr>
        <w:t xml:space="preserve">バル全拠点での達成を目指しています。 </w:t>
      </w:r>
      <w:r>
        <w:rPr>
          <w:sz w:val="20"/>
        </w:rPr>
        <w:t xml:space="preserve">今後も、 </w:t>
      </w:r>
      <w:r>
        <w:rPr>
          <w:sz w:val="20"/>
        </w:rPr>
        <w:t xml:space="preserve">リサイワル </w:t>
      </w:r>
      <w:r>
        <w:rPr>
          <w:sz w:val="20"/>
        </w:rPr>
        <w:t xml:space="preserve">材の活用などを通じ力- </w:t>
      </w:r>
      <w:r>
        <w:rPr>
          <w:sz w:val="20"/>
        </w:rPr>
        <w:t xml:space="preserve">ボンフットプリントの半減を進めます </w:t>
      </w:r>
    </w:p>
    <w:p>
      <w:pPr>
        <w:pStyle w:val="Heading1"/>
      </w:pPr>
      <w:r>
        <w:t xml:space="preserve">詳細は2024年6月6</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I Panasonic </w:t>
      </w:r>
      <w:r>
        <w:rPr>
          <w:sz w:val="20"/>
        </w:rPr>
        <w:t xml:space="preserve">Group </w:t>
      </w:r>
      <w:r>
        <w:rPr>
          <w:sz w:val="20"/>
        </w:rPr>
        <w:t xml:space="preserve">事業会社戦略説明会2024説明会資料をご参照ください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セグメント別戦略 </w:t>
      </w:r>
    </w:p>
    <w:p>
      <w:pPr>
        <w:ind w:firstLine="360"/>
      </w:pPr>
      <w:r>
        <w:rPr>
          <w:sz w:val="20"/>
        </w:rPr>
        <w:t xml:space="preserve">Panasonic Holding! </w:t>
      </w:r>
      <w:r>
        <w:rPr>
          <w:sz w:val="20"/>
        </w:rPr>
        <w:t xml:space="preserve">23 </w:t>
      </w:r>
      <w:r>
        <w:rPr>
          <w:sz w:val="20"/>
        </w:rPr>
        <w:t xml:space="preserve">統合報告書2024 </w:t>
      </w:r>
    </w:p>
    <w:p>
      <w:pPr>
        <w:ind w:firstLine="360"/>
      </w:pPr>
      <w:r>
        <w:rPr>
          <w:sz w:val="20"/>
        </w:rPr>
        <w:t xml:space="preserve">パナソニックHDの役割 </w:t>
      </w:r>
    </w:p>
    <w:p>
      <w:pPr>
        <w:ind w:firstLine="360"/>
      </w:pPr>
      <w:r>
        <w:rPr>
          <w:sz w:val="20"/>
        </w:rPr>
        <w:t xml:space="preserve">人事軸踏 </w:t>
      </w:r>
      <w:r>
        <w:rPr>
          <w:sz w:val="20"/>
        </w:rPr>
        <w:t xml:space="preserve">環境技術戦略 </w:t>
      </w:r>
      <w:r>
        <w:rPr>
          <w:sz w:val="20"/>
        </w:rPr>
        <w:t xml:space="preserve">Px&lt;Panasonic Transtormation) O取b組み </w:t>
      </w:r>
      <w:r>
        <w:rPr>
          <w:sz w:val="20"/>
        </w:rPr>
        <w:t xml:space="preserve">ブランド戦略 </w:t>
      </w:r>
      <w:r>
        <w:rPr>
          <w:sz w:val="20"/>
        </w:rPr>
        <w:t xml:space="preserve">コンプライアンスの取り組み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sectPr w:rsidSect="00034616">
          <w:type w:val="continuous"/>
          <w:pgSz w:w="12240" w:h="15840" w:orient="portrait"/>
          <w:pgMar w:top="1440" w:right="1800" w:bottom="1440" w:left="1800" w:header="720" w:footer="720" w:gutter="0"/>
          <w:pgBorders/>
          <w:cols w:num="1" w:space="720">
            <w:col w:w="8640" w:space="720"/>
          </w:cols>
          <w:docGrid w:linePitch="360"/>
        </w:sectPr>
      </w:pPr>
      <w:r>
        <w:drawing>
          <wp:inline>
            <wp:extent cx="4572000" cy="2783653"/>
            <wp:docPr id="27256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67088" name="[25, 192, 2308, 1582]_0.jpg"/>
                    <pic:cNvPicPr/>
                  </pic:nvPicPr>
                  <pic:blipFill>
                    <a:blip xmlns:r="http://schemas.openxmlformats.org/officeDocument/2006/relationships" r:embed="rId86"/>
                    <a:stretch>
                      <a:fillRect/>
                    </a:stretch>
                  </pic:blipFill>
                  <pic:spPr>
                    <a:xfrm>
                      <a:off x="0" y="0"/>
                      <a:ext cx="4572000" cy="2783653"/>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セグメント別戦略 </w:t>
      </w:r>
    </w:p>
    <w:p>
      <w:pPr>
        <w:ind w:firstLine="360"/>
      </w:pPr>
      <w:r>
        <w:rPr>
          <w:sz w:val="20"/>
        </w:rPr>
        <w:t xml:space="preserve">人事戦略 </w:t>
      </w:r>
    </w:p>
    <w:p>
      <w:pPr>
        <w:pStyle w:val="Heading1"/>
      </w:pPr>
      <w:r>
        <w:t xml:space="preserve">グループCRのメッセージ</w:t>
      </w:r>
    </w:p>
    <w:p>
      <w:pPr>
        <w:jc w:val="center"/>
      </w:pPr>
      <w:r>
        <w:drawing>
          <wp:inline>
            <wp:extent cx="1828800" cy="1391409"/>
            <wp:docPr id="23411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16071" name="[508, 342, 1085, 781]_0.jpg"/>
                    <pic:cNvPicPr/>
                  </pic:nvPicPr>
                  <pic:blipFill>
                    <a:blip xmlns:r="http://schemas.openxmlformats.org/officeDocument/2006/relationships" r:embed="rId87"/>
                    <a:stretch>
                      <a:fillRect/>
                    </a:stretch>
                  </pic:blipFill>
                  <pic:spPr>
                    <a:xfrm>
                      <a:off x="0" y="0"/>
                      <a:ext cx="1828800" cy="1391409"/>
                    </a:xfrm>
                    <a:prstGeom prst="rect">
                      <a:avLst/>
                    </a:prstGeom>
                  </pic:spPr>
                </pic:pic>
              </a:graphicData>
            </a:graphic>
          </wp:inline>
        </w:drawing>
      </w:r>
    </w:p>
    <w:p>
      <w:pPr>
        <w:ind w:firstLine="360"/>
      </w:pPr>
      <w:r>
        <w:rPr>
          <w:sz w:val="20"/>
        </w:rPr>
        <w:t xml:space="preserve">創業者 </w:t>
      </w:r>
      <w:r>
        <w:rPr>
          <w:sz w:val="20"/>
        </w:rPr>
        <w:t xml:space="preserve">松下 </w:t>
      </w:r>
      <w:r>
        <w:rPr>
          <w:sz w:val="20"/>
        </w:rPr>
        <w:t xml:space="preserve">幸之助の理念に強く共感し </w:t>
      </w:r>
      <w:r>
        <w:rPr>
          <w:sz w:val="20"/>
        </w:rPr>
        <w:t xml:space="preserve">グル </w:t>
      </w:r>
      <w:r>
        <w:rPr>
          <w:sz w:val="20"/>
        </w:rPr>
        <w:t xml:space="preserve">プCHROに就任 </w:t>
      </w:r>
      <w:r>
        <w:rPr>
          <w:sz w:val="20"/>
        </w:rPr>
        <w:t xml:space="preserve">ました </w:t>
      </w:r>
      <w:r>
        <w:rPr>
          <w:sz w:val="20"/>
        </w:rPr>
        <w:t xml:space="preserve">私が考える </w:t>
      </w:r>
      <w:r>
        <w:rPr>
          <w:sz w:val="20"/>
        </w:rPr>
        <w:t xml:space="preserve">人的資本経営とは </w:t>
      </w:r>
      <w:r>
        <w:rPr>
          <w:sz w:val="20"/>
        </w:rPr>
        <w:t xml:space="preserve">個 </w:t>
      </w:r>
      <w:r>
        <w:rPr>
          <w:sz w:val="20"/>
        </w:rPr>
        <w:t xml:space="preserve">と組織が高し </w:t>
      </w:r>
      <w:r>
        <w:rPr>
          <w:sz w:val="20"/>
        </w:rPr>
        <w:t xml:space="preserve">レ </w:t>
      </w:r>
      <w:r>
        <w:rPr>
          <w:sz w:val="20"/>
        </w:rPr>
        <w:t xml:space="preserve">ベルでハ </w:t>
      </w:r>
      <w:r>
        <w:rPr>
          <w:sz w:val="20"/>
        </w:rPr>
        <w:t xml:space="preserve">N- </w:t>
      </w:r>
      <w:r>
        <w:rPr>
          <w:sz w:val="20"/>
        </w:rPr>
        <w:t xml:space="preserve">Nの関係を構築するこ </w:t>
      </w:r>
      <w:r>
        <w:rPr>
          <w:sz w:val="20"/>
        </w:rPr>
        <w:t xml:space="preserve">とです </w:t>
      </w:r>
      <w:r>
        <w:rPr>
          <w:sz w:val="20"/>
        </w:rPr>
        <w:t xml:space="preserve">個人にとつ </w:t>
      </w:r>
      <w:r>
        <w:rPr>
          <w:sz w:val="20"/>
        </w:rPr>
        <w:t xml:space="preserve">ては自分のポラ </w:t>
      </w:r>
      <w:r>
        <w:rPr>
          <w:sz w:val="20"/>
        </w:rPr>
        <w:t xml:space="preserve">テンジ </w:t>
      </w:r>
      <w:r>
        <w:rPr>
          <w:sz w:val="20"/>
        </w:rPr>
        <w:t xml:space="preserve">ヤルをUNLOCK、 </w:t>
      </w:r>
      <w:r>
        <w:rPr>
          <w:sz w:val="20"/>
        </w:rPr>
        <w:t xml:space="preserve">つまり最大限発揮できること。 </w:t>
      </w:r>
      <w:r>
        <w:rPr>
          <w:sz w:val="20"/>
        </w:rPr>
        <w:t xml:space="preserve">織にと </w:t>
      </w:r>
      <w:r>
        <w:rPr>
          <w:sz w:val="20"/>
        </w:rPr>
        <w:t xml:space="preserve">ては事業を成長さ </w:t>
      </w:r>
      <w:r>
        <w:rPr>
          <w:sz w:val="20"/>
        </w:rPr>
        <w:t xml:space="preserve">せミッションを完遂すること。 </w:t>
      </w:r>
      <w:r>
        <w:rPr>
          <w:sz w:val="20"/>
        </w:rPr>
        <w:t xml:space="preserve">これに必要不可欠な </w:t>
      </w:r>
      <w:r>
        <w:rPr>
          <w:sz w:val="20"/>
        </w:rPr>
        <w:t xml:space="preserve">ものはカルチ </w:t>
      </w:r>
      <w:r>
        <w:rPr>
          <w:sz w:val="20"/>
        </w:rPr>
        <w:t xml:space="preserve">ヤー </w:t>
      </w:r>
      <w:r>
        <w:rPr>
          <w:sz w:val="20"/>
        </w:rPr>
        <w:t xml:space="preserve">です。 </w:t>
      </w:r>
      <w:r>
        <w:rPr>
          <w:sz w:val="20"/>
        </w:rPr>
        <w:t xml:space="preserve">世界のエクセレントカン </w:t>
      </w:r>
      <w:r>
        <w:rPr>
          <w:sz w:val="20"/>
        </w:rPr>
        <w:t xml:space="preserve">- </w:t>
      </w:r>
      <w:r>
        <w:rPr>
          <w:sz w:val="20"/>
        </w:rPr>
        <w:t xml:space="preserve">ーはミッション </w:t>
      </w:r>
      <w:r>
        <w:rPr>
          <w:sz w:val="20"/>
        </w:rPr>
        <w:t xml:space="preserve">やバリュ </w:t>
      </w:r>
      <w:r>
        <w:rPr>
          <w:sz w:val="20"/>
        </w:rPr>
        <w:t xml:space="preserve">を </w:t>
      </w:r>
      <w:r>
        <w:rPr>
          <w:sz w:val="20"/>
        </w:rPr>
        <w:t xml:space="preserve">「軸に強い功ルチ </w:t>
      </w:r>
      <w:r>
        <w:rPr>
          <w:sz w:val="20"/>
        </w:rPr>
        <w:t xml:space="preserve">をつくりあげ成長し続けています </w:t>
      </w:r>
      <w:r>
        <w:rPr>
          <w:sz w:val="20"/>
        </w:rPr>
        <w:t xml:space="preserve">当社グル </w:t>
      </w:r>
      <w:r>
        <w:rPr>
          <w:sz w:val="20"/>
        </w:rPr>
        <w:t xml:space="preserve">プにはゆ </w:t>
      </w:r>
      <w:r>
        <w:rPr>
          <w:sz w:val="20"/>
        </w:rPr>
        <w:t xml:space="preserve">るぎなし </w:t>
      </w:r>
      <w:r>
        <w:rPr>
          <w:sz w:val="20"/>
        </w:rPr>
        <w:t xml:space="preserve">経営の </w:t>
      </w:r>
      <w:r>
        <w:rPr>
          <w:sz w:val="20"/>
        </w:rPr>
        <w:t xml:space="preserve">軸小 </w:t>
      </w:r>
      <w:r>
        <w:rPr>
          <w:sz w:val="20"/>
        </w:rPr>
        <w:t xml:space="preserve">つまり100年以上の歴史の中 </w:t>
      </w:r>
      <w:r>
        <w:rPr>
          <w:sz w:val="20"/>
        </w:rPr>
        <w:t xml:space="preserve">で脈々 </w:t>
      </w:r>
      <w:r>
        <w:rPr>
          <w:sz w:val="20"/>
        </w:rPr>
        <w:t xml:space="preserve">と受け継し </w:t>
      </w:r>
      <w:r>
        <w:rPr>
          <w:sz w:val="20"/>
        </w:rPr>
        <w:t xml:space="preserve">いできた経営基本方針が </w:t>
      </w:r>
      <w:r>
        <w:rPr>
          <w:sz w:val="20"/>
        </w:rPr>
        <w:t xml:space="preserve">あります </w:t>
      </w:r>
      <w:r>
        <w:rPr>
          <w:sz w:val="20"/>
        </w:rPr>
        <w:t xml:space="preserve">私たちは改め </w:t>
      </w:r>
      <w:r>
        <w:rPr>
          <w:sz w:val="20"/>
        </w:rPr>
        <w:t xml:space="preserve">この基本方針に回帰し </w:t>
      </w:r>
      <w:r>
        <w:rPr>
          <w:sz w:val="20"/>
        </w:rPr>
        <w:t xml:space="preserve">一人ひとりが自律的に行動しながら自分 </w:t>
      </w:r>
      <w:r>
        <w:rPr>
          <w:sz w:val="20"/>
        </w:rPr>
        <w:t xml:space="preserve">のポテンシ </w:t>
      </w:r>
      <w:r>
        <w:rPr>
          <w:sz w:val="20"/>
        </w:rPr>
        <w:t xml:space="preserve">/ャルをしNLOＣKできる組織力ルチャーをつくりあげていきます。 </w:t>
      </w:r>
      <w:r>
        <w:rPr>
          <w:sz w:val="20"/>
        </w:rPr>
        <w:t xml:space="preserve">企業は社会の公器です。 </w:t>
      </w:r>
      <w:r>
        <w:rPr>
          <w:sz w:val="20"/>
        </w:rPr>
        <w:t xml:space="preserve">すべてのステ </w:t>
      </w:r>
      <w:r>
        <w:rPr>
          <w:sz w:val="20"/>
        </w:rPr>
        <w:t xml:space="preserve">クホルダ </w:t>
      </w:r>
      <w:r>
        <w:rPr>
          <w:sz w:val="20"/>
        </w:rPr>
        <w:t xml:space="preserve">の皆様の安全や </w:t>
      </w:r>
      <w:r>
        <w:rPr>
          <w:sz w:val="20"/>
        </w:rPr>
        <w:t xml:space="preserve">人権を守ることを前提に </w:t>
      </w:r>
      <w:r>
        <w:rPr>
          <w:sz w:val="20"/>
        </w:rPr>
        <w:t xml:space="preserve">社員 </w:t>
      </w:r>
      <w:r>
        <w:rPr>
          <w:sz w:val="20"/>
        </w:rPr>
        <w:t xml:space="preserve">人ひとりのウェルビ </w:t>
      </w:r>
      <w:r>
        <w:rPr>
          <w:sz w:val="20"/>
        </w:rPr>
        <w:t xml:space="preserve">イングを実現し </w:t>
      </w:r>
      <w:r>
        <w:rPr>
          <w:sz w:val="20"/>
        </w:rPr>
        <w:t xml:space="preserve">社会を変える </w:t>
      </w:r>
      <w:r>
        <w:rPr>
          <w:sz w:val="20"/>
        </w:rPr>
        <w:t xml:space="preserve">幸せの </w:t>
      </w:r>
      <w:r>
        <w:rPr>
          <w:sz w:val="20"/>
        </w:rPr>
        <w:t xml:space="preserve">チカラに。コなっていき </w:t>
      </w:r>
      <w:r>
        <w:rPr>
          <w:sz w:val="20"/>
        </w:rPr>
        <w:t xml:space="preserve">ます。 </w:t>
      </w:r>
    </w:p>
    <w:p>
      <w:pPr>
        <w:ind w:firstLine="360"/>
      </w:pPr>
      <w:r>
        <w:rPr>
          <w:sz w:val="20"/>
        </w:rPr>
        <w:t xml:space="preserve">方針 </w:t>
      </w:r>
    </w:p>
    <w:p>
      <w:pPr>
        <w:ind w:firstLine="360"/>
      </w:pPr>
      <w:r>
        <w:rPr>
          <w:sz w:val="20"/>
        </w:rPr>
        <w:t xml:space="preserve">当社グループは </w:t>
      </w:r>
      <w:r>
        <w:rPr>
          <w:sz w:val="20"/>
        </w:rPr>
        <w:t xml:space="preserve">創業以来、 </w:t>
      </w:r>
      <w:r>
        <w:rPr>
          <w:sz w:val="20"/>
        </w:rPr>
        <w:t xml:space="preserve">「物をつくる前に人をつくる」という考え方を大切にし </w:t>
      </w:r>
      <w:r>
        <w:rPr>
          <w:sz w:val="20"/>
        </w:rPr>
        <w:t xml:space="preserve">てきました。 </w:t>
      </w:r>
      <w:r>
        <w:rPr>
          <w:sz w:val="20"/>
        </w:rPr>
        <w:t xml:space="preserve">ヴルー </w:t>
      </w:r>
      <w:r>
        <w:rPr>
          <w:sz w:val="20"/>
        </w:rPr>
        <w:t xml:space="preserve">プの使命である </w:t>
      </w:r>
      <w:r>
        <w:rPr>
          <w:sz w:val="20"/>
        </w:rPr>
        <w:t xml:space="preserve">物と心が共に豊かな理想の社会」 </w:t>
      </w:r>
      <w:r>
        <w:rPr>
          <w:sz w:val="20"/>
        </w:rPr>
        <w:t xml:space="preserve">Jの実現にあたって、 </w:t>
      </w:r>
      <w:r>
        <w:rPr>
          <w:sz w:val="20"/>
        </w:rPr>
        <w:t xml:space="preserve">一人ひとりが経営基本方針 </w:t>
      </w:r>
      <w:r>
        <w:rPr>
          <w:sz w:val="20"/>
        </w:rPr>
        <w:t xml:space="preserve">を実 </w:t>
      </w:r>
      <w:r>
        <w:rPr>
          <w:sz w:val="20"/>
        </w:rPr>
        <w:t xml:space="preserve">践すること。 </w:t>
      </w:r>
      <w:r>
        <w:rPr>
          <w:sz w:val="20"/>
        </w:rPr>
        <w:t xml:space="preserve">その実践を </w:t>
      </w:r>
      <w:r>
        <w:rPr>
          <w:sz w:val="20"/>
        </w:rPr>
        <w:t xml:space="preserve">社員のウェルビ </w:t>
      </w:r>
      <w:r>
        <w:rPr>
          <w:sz w:val="20"/>
        </w:rPr>
        <w:t xml:space="preserve">イング」の実現によって確実なものにし </w:t>
      </w:r>
      <w:r>
        <w:rPr>
          <w:sz w:val="20"/>
        </w:rPr>
        <w:t xml:space="preserve">ていくこと。 </w:t>
      </w:r>
      <w:r>
        <w:rPr>
          <w:sz w:val="20"/>
        </w:rPr>
        <w:t xml:space="preserve">これ </w:t>
      </w:r>
    </w:p>
    <w:p>
      <w:pPr>
        <w:ind w:firstLine="360"/>
      </w:pPr>
      <w:r>
        <w:rPr>
          <w:sz w:val="20"/>
        </w:rPr>
        <w:t xml:space="preserve">Panasonic Holdings </w:t>
      </w:r>
      <w:r>
        <w:rPr>
          <w:sz w:val="20"/>
        </w:rPr>
        <w:t xml:space="preserve">統合報告書2024 </w:t>
      </w:r>
    </w:p>
    <w:p>
      <w:pPr>
        <w:ind w:firstLine="360"/>
      </w:pPr>
      <w:r>
        <w:rPr>
          <w:sz w:val="20"/>
        </w:rPr>
        <w:t xml:space="preserve">パナソニックHDの役割 </w:t>
      </w:r>
    </w:p>
    <w:p>
      <w:pPr>
        <w:ind w:firstLine="360"/>
      </w:pPr>
      <w:r>
        <w:rPr>
          <w:sz w:val="20"/>
        </w:rPr>
        <w:t xml:space="preserve">企業データ </w:t>
      </w:r>
    </w:p>
    <w:p>
      <w:pPr>
        <w:ind w:firstLine="360"/>
      </w:pPr>
      <w:r>
        <w:rPr>
          <w:sz w:val="20"/>
        </w:rPr>
        <w:t xml:space="preserve">コーホレート・ガリキンス </w:t>
      </w:r>
    </w:p>
    <w:p>
      <w:pPr>
        <w:ind w:firstLine="360"/>
      </w:pPr>
      <w:r>
        <w:rPr>
          <w:sz w:val="20"/>
        </w:rPr>
        <w:t xml:space="preserve">Transformation? o取り組み </w:t>
      </w:r>
      <w:r>
        <w:rPr>
          <w:sz w:val="20"/>
        </w:rPr>
        <w:t xml:space="preserve">ブラント戦略 </w:t>
      </w:r>
      <w:r>
        <w:rPr>
          <w:sz w:val="20"/>
        </w:rPr>
        <w:t xml:space="preserve">コンプライア・ズの取リ組み </w:t>
      </w:r>
    </w:p>
    <w:p>
      <w:pPr>
        <w:ind w:firstLine="360"/>
      </w:pPr>
      <w:r>
        <w:rPr>
          <w:sz w:val="20"/>
        </w:rPr>
        <w:t xml:space="preserve">人事戦略 </w:t>
      </w:r>
      <w:r>
        <w:rPr>
          <w:sz w:val="20"/>
        </w:rPr>
        <w:t xml:space="preserve">環境 </w:t>
      </w:r>
      <w:r>
        <w:rPr>
          <w:sz w:val="20"/>
        </w:rPr>
        <w:t xml:space="preserve">支術動踏 </w:t>
      </w:r>
    </w:p>
    <w:p>
      <w:pPr>
        <w:ind w:firstLine="360"/>
      </w:pPr>
      <w:r>
        <w:rPr>
          <w:sz w:val="20"/>
        </w:rPr>
        <w:t xml:space="preserve">が当社グルー </w:t>
      </w:r>
      <w:r>
        <w:rPr>
          <w:sz w:val="20"/>
        </w:rPr>
        <w:t xml:space="preserve">プの人的資本経営です。 </w:t>
      </w:r>
      <w:r>
        <w:rPr>
          <w:sz w:val="20"/>
        </w:rPr>
        <w:t xml:space="preserve">経営基本方針の実践とは </w:t>
      </w:r>
      <w:r>
        <w:rPr>
          <w:sz w:val="20"/>
        </w:rPr>
        <w:t xml:space="preserve">- </w:t>
      </w:r>
      <w:r>
        <w:rPr>
          <w:sz w:val="20"/>
        </w:rPr>
        <w:t xml:space="preserve">人びとりが白主言 </w:t>
      </w:r>
      <w:r>
        <w:rPr>
          <w:sz w:val="20"/>
        </w:rPr>
        <w:t xml:space="preserve">任感に基づき挑戦する社員稼業と </w:t>
      </w:r>
      <w:r>
        <w:rPr>
          <w:sz w:val="20"/>
        </w:rPr>
        <w:t xml:space="preserve">互いに言うべきこ </w:t>
      </w:r>
      <w:r>
        <w:rPr>
          <w:sz w:val="20"/>
        </w:rPr>
        <w:t xml:space="preserve">とを言い知恵を出し </w:t>
      </w:r>
      <w:r>
        <w:rPr>
          <w:sz w:val="20"/>
        </w:rPr>
        <w:t xml:space="preserve">合う衆知経営からなる自主責任経営です。 </w:t>
      </w:r>
      <w:r>
        <w:rPr>
          <w:sz w:val="20"/>
        </w:rPr>
        <w:t xml:space="preserve">私たちはこれをグループ共通の経営戦 </w:t>
      </w:r>
      <w:r>
        <w:rPr>
          <w:sz w:val="20"/>
        </w:rPr>
        <w:t xml:space="preserve">略とし </w:t>
      </w:r>
      <w:r>
        <w:rPr>
          <w:sz w:val="20"/>
        </w:rPr>
        <w:t xml:space="preserve">事業会社が競争力を磨き上げてしきます </w:t>
      </w:r>
      <w:r>
        <w:rPr>
          <w:sz w:val="20"/>
        </w:rPr>
        <w:t xml:space="preserve">社員 </w:t>
      </w:r>
      <w:r>
        <w:rPr>
          <w:sz w:val="20"/>
        </w:rPr>
        <w:t xml:space="preserve">人ひとりが理想の社会の実現に向け </w:t>
      </w:r>
      <w:r>
        <w:rPr>
          <w:sz w:val="20"/>
        </w:rPr>
        <w:t xml:space="preserve">て経営基本方針の実践を目指すためのグル </w:t>
      </w:r>
      <w:r>
        <w:rPr>
          <w:sz w:val="20"/>
        </w:rPr>
        <w:t xml:space="preserve">プ共通の行 </w:t>
      </w:r>
      <w:r>
        <w:rPr>
          <w:sz w:val="20"/>
        </w:rPr>
        <w:t xml:space="preserve">動指針として </w:t>
      </w:r>
      <w:r>
        <w:rPr>
          <w:sz w:val="20"/>
        </w:rPr>
        <w:t xml:space="preserve">I Panasonic </w:t>
      </w:r>
      <w:r>
        <w:rPr>
          <w:sz w:val="20"/>
        </w:rPr>
        <w:t xml:space="preserve">Eadership </w:t>
      </w:r>
      <w:r>
        <w:rPr>
          <w:sz w:val="20"/>
        </w:rPr>
        <w:t xml:space="preserve">Principles </w:t>
      </w:r>
      <w:r>
        <w:rPr>
          <w:sz w:val="20"/>
        </w:rPr>
        <w:t xml:space="preserve">PP)]がありま </w:t>
      </w:r>
      <w:r>
        <w:rPr>
          <w:sz w:val="20"/>
        </w:rPr>
        <w:t xml:space="preserve">これはさまざまな背景を持つ </w:t>
      </w:r>
      <w:r>
        <w:rPr>
          <w:sz w:val="20"/>
        </w:rPr>
        <w:t xml:space="preserve">誰もが創業以来大切にし </w:t>
      </w:r>
      <w:r>
        <w:rPr>
          <w:sz w:val="20"/>
        </w:rPr>
        <w:t xml:space="preserve">一き理忌実氏 </w:t>
      </w:r>
      <w:r>
        <w:rPr>
          <w:sz w:val="20"/>
        </w:rPr>
        <w:t xml:space="preserve">できるように </w:t>
      </w:r>
      <w:r>
        <w:rPr>
          <w:sz w:val="20"/>
        </w:rPr>
        <w:t xml:space="preserve">具体的な行動を共通語化したものです </w:t>
      </w:r>
      <w:r>
        <w:rPr>
          <w:sz w:val="20"/>
        </w:rPr>
        <w:t xml:space="preserve">今後 </w:t>
      </w:r>
      <w:r>
        <w:rPr>
          <w:sz w:val="20"/>
        </w:rPr>
        <w:t xml:space="preserve">処遇 </w:t>
      </w:r>
      <w:r>
        <w:rPr>
          <w:sz w:val="20"/>
        </w:rPr>
        <w:t xml:space="preserve">採用 </w:t>
      </w:r>
      <w:r>
        <w:rPr>
          <w:sz w:val="20"/>
        </w:rPr>
        <w:t xml:space="preserve">菅成 </w:t>
      </w:r>
      <w:r>
        <w:rPr>
          <w:sz w:val="20"/>
        </w:rPr>
        <w:t xml:space="preserve">平仙 </w:t>
      </w:r>
      <w:r>
        <w:rPr>
          <w:sz w:val="20"/>
        </w:rPr>
        <w:t xml:space="preserve">黒動 </w:t>
      </w:r>
      <w:r>
        <w:rPr>
          <w:sz w:val="20"/>
        </w:rPr>
        <w:t xml:space="preserve">配置といった </w:t>
      </w:r>
      <w:r>
        <w:rPr>
          <w:sz w:val="20"/>
        </w:rPr>
        <w:t xml:space="preserve">人材マネジメント </w:t>
      </w:r>
      <w:r>
        <w:rPr>
          <w:sz w:val="20"/>
        </w:rPr>
        <w:t xml:space="preserve">施築とも連動させることで、社員一人び </w:t>
      </w:r>
      <w:r>
        <w:rPr>
          <w:sz w:val="20"/>
        </w:rPr>
        <w:t xml:space="preserve">とりの体験価値を高め、 </w:t>
      </w:r>
      <w:r>
        <w:rPr>
          <w:sz w:val="20"/>
        </w:rPr>
        <w:t xml:space="preserve">層の行動進 </w:t>
      </w:r>
      <w:r>
        <w:rPr>
          <w:sz w:val="20"/>
        </w:rPr>
        <w:t xml:space="preserve">1Éと </w:t>
      </w:r>
      <w:r>
        <w:rPr>
          <w:sz w:val="20"/>
        </w:rPr>
        <w:t xml:space="preserve">成長につなげていきます。 </w:t>
      </w:r>
      <w:r>
        <w:rPr>
          <w:sz w:val="20"/>
        </w:rPr>
        <w:t xml:space="preserve">私たちは行動を通じて </w:t>
      </w:r>
      <w:r>
        <w:rPr>
          <w:sz w:val="20"/>
        </w:rPr>
        <w:t xml:space="preserve">より高し </w:t>
      </w:r>
      <w:r>
        <w:rPr>
          <w:sz w:val="20"/>
        </w:rPr>
        <w:t xml:space="preserve">付加 </w:t>
      </w:r>
      <w:r>
        <w:rPr>
          <w:sz w:val="20"/>
        </w:rPr>
        <w:t xml:space="preserve">価値を社 </w:t>
      </w:r>
      <w:r>
        <w:rPr>
          <w:sz w:val="20"/>
        </w:rPr>
        <w:t xml:space="preserve">会に創出し </w:t>
      </w:r>
      <w:r>
        <w:rPr>
          <w:sz w:val="20"/>
        </w:rPr>
        <w:t xml:space="preserve">ていきます。 </w:t>
      </w:r>
      <w:r>
        <w:rPr>
          <w:sz w:val="20"/>
        </w:rPr>
        <w:t xml:space="preserve">この付加価値を高める重要 </w:t>
      </w:r>
      <w:r>
        <w:rPr>
          <w:sz w:val="20"/>
        </w:rPr>
        <w:t xml:space="preserve">な4つの要素が </w:t>
      </w:r>
      <w:r>
        <w:rPr>
          <w:sz w:val="20"/>
        </w:rPr>
        <w:t xml:space="preserve">ケイ </w:t>
      </w:r>
      <w:r>
        <w:rPr>
          <w:sz w:val="20"/>
        </w:rPr>
        <w:t xml:space="preserve">ビリテ </w:t>
      </w:r>
      <w:r>
        <w:rPr>
          <w:sz w:val="20"/>
        </w:rPr>
        <w:t xml:space="preserve">階層別の能力開発 </w:t>
      </w:r>
      <w:r>
        <w:rPr>
          <w:sz w:val="20"/>
        </w:rPr>
        <w:t xml:space="preserve">「社員工ンゲ </w:t>
      </w:r>
      <w:r>
        <w:rPr>
          <w:sz w:val="20"/>
        </w:rPr>
        <w:t xml:space="preserve">ージズント </w:t>
      </w:r>
      <w:r>
        <w:rPr>
          <w:sz w:val="20"/>
        </w:rPr>
        <w:t xml:space="preserve">(自発的な挑戦意欲)「社 </w:t>
      </w:r>
      <w:r>
        <w:rPr>
          <w:sz w:val="20"/>
        </w:rPr>
        <w:t xml:space="preserve">員を活か </w:t>
      </w:r>
      <w:r>
        <w:rPr>
          <w:sz w:val="20"/>
        </w:rPr>
        <w:t xml:space="preserve">す環境 </w:t>
      </w:r>
      <w:r>
        <w:rPr>
          <w:sz w:val="20"/>
        </w:rPr>
        <w:t xml:space="preserve">能力を活かし、 </w:t>
      </w:r>
      <w:r>
        <w:rPr>
          <w:sz w:val="20"/>
        </w:rPr>
        <w:t xml:space="preserve">働きやす </w:t>
      </w:r>
      <w:r>
        <w:rPr>
          <w:sz w:val="20"/>
        </w:rPr>
        <w:t xml:space="preserve">環境)山 </w:t>
      </w:r>
      <w:r>
        <w:rPr>
          <w:sz w:val="20"/>
        </w:rPr>
        <w:t xml:space="preserve">多様な人材です。 </w:t>
      </w:r>
      <w:r>
        <w:rPr>
          <w:sz w:val="20"/>
        </w:rPr>
        <w:t xml:space="preserve">これらの要素の源泉は、 </w:t>
      </w:r>
      <w:r>
        <w:rPr>
          <w:sz w:val="20"/>
        </w:rPr>
        <w:t xml:space="preserve">一人び </w:t>
      </w:r>
      <w:r>
        <w:rPr>
          <w:sz w:val="20"/>
        </w:rPr>
        <w:t xml:space="preserve">とりが心身と </w:t>
      </w:r>
      <w:r>
        <w:rPr>
          <w:sz w:val="20"/>
        </w:rPr>
        <w:t xml:space="preserve">もに健康で </w:t>
      </w:r>
      <w:r>
        <w:rPr>
          <w:sz w:val="20"/>
        </w:rPr>
        <w:t xml:space="preserve">批戦の機会を通じ </w:t>
      </w:r>
      <w:r>
        <w:rPr>
          <w:sz w:val="20"/>
        </w:rPr>
        <w:t xml:space="preserve">て幸せと働きがし </w:t>
      </w:r>
      <w:r>
        <w:rPr>
          <w:sz w:val="20"/>
        </w:rPr>
        <w:t xml:space="preserve">を感じ </w:t>
      </w:r>
      <w:r>
        <w:rPr>
          <w:sz w:val="20"/>
        </w:rPr>
        <w:t xml:space="preserve">ている状態、 </w:t>
      </w:r>
      <w:r>
        <w:rPr>
          <w:sz w:val="20"/>
        </w:rPr>
        <w:t xml:space="preserve">つまり </w:t>
      </w:r>
      <w:r>
        <w:rPr>
          <w:sz w:val="20"/>
        </w:rPr>
        <w:t xml:space="preserve">社員のウエ </w:t>
      </w:r>
      <w:r>
        <w:rPr>
          <w:sz w:val="20"/>
        </w:rPr>
        <w:t xml:space="preserve">ルビ </w:t>
      </w:r>
      <w:r>
        <w:rPr>
          <w:sz w:val="20"/>
        </w:rPr>
        <w:t xml:space="preserve">です </w:t>
      </w:r>
      <w:r>
        <w:rPr>
          <w:sz w:val="20"/>
        </w:rPr>
        <w:t xml:space="preserve">そし </w:t>
      </w:r>
      <w:r>
        <w:rPr>
          <w:sz w:val="20"/>
        </w:rPr>
        <w:t xml:space="preserve">で </w:t>
      </w:r>
      <w:r>
        <w:rPr>
          <w:sz w:val="20"/>
        </w:rPr>
        <w:t xml:space="preserve">この実現をグル </w:t>
      </w:r>
      <w:r>
        <w:rPr>
          <w:sz w:val="20"/>
        </w:rPr>
        <w:t xml:space="preserve">プ共通の人 </w:t>
      </w:r>
      <w:r>
        <w:rPr>
          <w:sz w:val="20"/>
        </w:rPr>
        <w:t xml:space="preserve">事戦略とし、 </w:t>
      </w:r>
      <w:r>
        <w:rPr>
          <w:sz w:val="20"/>
        </w:rPr>
        <w:t xml:space="preserve">安全 </w:t>
      </w:r>
      <w:r>
        <w:rPr>
          <w:sz w:val="20"/>
        </w:rPr>
        <w:t xml:space="preserve">安心 </w:t>
      </w:r>
      <w:r>
        <w:rPr>
          <w:sz w:val="20"/>
        </w:rPr>
        <w:t xml:space="preserve">健康に </w:t>
      </w:r>
      <w:r>
        <w:rPr>
          <w:sz w:val="20"/>
        </w:rPr>
        <w:t xml:space="preserve">はたら </w:t>
      </w:r>
      <w:r>
        <w:rPr>
          <w:sz w:val="20"/>
        </w:rPr>
        <w:t xml:space="preserve">く。」 </w:t>
      </w:r>
      <w:r>
        <w:rPr>
          <w:sz w:val="20"/>
        </w:rPr>
        <w:t xml:space="preserve">「やりが </w:t>
      </w:r>
      <w:r>
        <w:rPr>
          <w:sz w:val="20"/>
        </w:rPr>
        <w:t xml:space="preserve">を持つ </w:t>
      </w:r>
      <w:r>
        <w:rPr>
          <w:sz w:val="20"/>
        </w:rPr>
        <w:t xml:space="preserve">で </w:t>
      </w:r>
      <w:r>
        <w:rPr>
          <w:sz w:val="20"/>
        </w:rPr>
        <w:t xml:space="preserve">はたらく。 </w:t>
      </w:r>
      <w:r>
        <w:rPr>
          <w:sz w:val="20"/>
        </w:rPr>
        <w:t xml:space="preserve">「個性を活かしあっ </w:t>
      </w:r>
      <w:r>
        <w:rPr>
          <w:sz w:val="20"/>
        </w:rPr>
        <w:t xml:space="preserve">で </w:t>
      </w:r>
      <w:r>
        <w:rPr>
          <w:sz w:val="20"/>
        </w:rPr>
        <w:t xml:space="preserve">はたらく </w:t>
      </w:r>
      <w:r>
        <w:rPr>
          <w:sz w:val="20"/>
        </w:rPr>
        <w:t xml:space="preserve">Jの3 </w:t>
      </w:r>
      <w:r>
        <w:rPr>
          <w:sz w:val="20"/>
        </w:rPr>
        <w:t xml:space="preserve">つの柱で取り組みを推 </w:t>
      </w:r>
      <w:r>
        <w:rPr>
          <w:sz w:val="20"/>
        </w:rPr>
        <w:t xml:space="preserve">は </w:t>
      </w:r>
      <w:r>
        <w:rPr>
          <w:sz w:val="20"/>
        </w:rPr>
        <w:t xml:space="preserve">進します。 </w:t>
      </w:r>
    </w:p>
    <w:p>
      <w:pPr>
        <w:jc w:val="center"/>
      </w:pPr>
      <w:r>
        <w:drawing>
          <wp:inline>
            <wp:extent cx="1828800" cy="829380"/>
            <wp:docPr id="119424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20911" name="[1185, 927, 2239, 1405]_0.jpg"/>
                    <pic:cNvPicPr/>
                  </pic:nvPicPr>
                  <pic:blipFill>
                    <a:blip xmlns:r="http://schemas.openxmlformats.org/officeDocument/2006/relationships" r:embed="rId88"/>
                    <a:stretch>
                      <a:fillRect/>
                    </a:stretch>
                  </pic:blipFill>
                  <pic:spPr>
                    <a:xfrm>
                      <a:off x="0" y="0"/>
                      <a:ext cx="1828800" cy="829380"/>
                    </a:xfrm>
                    <a:prstGeom prst="rect">
                      <a:avLst/>
                    </a:prstGeom>
                  </pic:spPr>
                </pic:pic>
              </a:graphicData>
            </a:graphic>
          </wp:inline>
        </w:drawing>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なお、 </w:t>
      </w:r>
      <w:r>
        <w:rPr>
          <w:sz w:val="20"/>
        </w:rPr>
        <w:t xml:space="preserve">ı社員のウェルビ </w:t>
      </w:r>
      <w:r>
        <w:rPr>
          <w:sz w:val="20"/>
        </w:rPr>
        <w:t xml:space="preserve">ーイングは </w:t>
      </w:r>
      <w:r>
        <w:rPr>
          <w:sz w:val="20"/>
        </w:rPr>
        <w:t xml:space="preserve">マテリアリテ </w:t>
      </w:r>
      <w:r>
        <w:rPr>
          <w:sz w:val="20"/>
        </w:rPr>
        <w:t xml:space="preserve">イ特定プ </w:t>
      </w:r>
      <w:r>
        <w:rPr>
          <w:sz w:val="20"/>
        </w:rPr>
        <w:t xml:space="preserve">ロセスを経て、 </w:t>
      </w:r>
      <w:r>
        <w:rPr>
          <w:sz w:val="20"/>
        </w:rPr>
        <w:t xml:space="preserve">当社ブル </w:t>
      </w:r>
      <w:r>
        <w:rPr>
          <w:sz w:val="20"/>
        </w:rPr>
        <w:t xml:space="preserve">プにおける最 </w:t>
      </w:r>
      <w:r>
        <w:rPr>
          <w:sz w:val="20"/>
        </w:rPr>
        <w:t xml:space="preserve">重要課題の </w:t>
      </w:r>
      <w:r>
        <w:rPr>
          <w:sz w:val="20"/>
        </w:rPr>
        <w:t xml:space="preserve">つと特定し </w:t>
      </w:r>
      <w:r>
        <w:rPr>
          <w:sz w:val="20"/>
        </w:rPr>
        <w:t xml:space="preserve">ており、 </w:t>
      </w:r>
      <w:r>
        <w:rPr>
          <w:sz w:val="20"/>
        </w:rPr>
        <w:t xml:space="preserve">自主書 </w:t>
      </w:r>
      <w:r>
        <w:rPr>
          <w:sz w:val="20"/>
        </w:rPr>
        <w:t xml:space="preserve">責任経営の前提となるものです。 </w:t>
      </w:r>
      <w:r>
        <w:rPr>
          <w:sz w:val="20"/>
        </w:rPr>
        <w:t xml:space="preserve">(マテリアリテ </w:t>
      </w:r>
      <w:r>
        <w:rPr>
          <w:sz w:val="20"/>
        </w:rPr>
        <w:t xml:space="preserve">イの詳細に </w:t>
      </w:r>
      <w:r>
        <w:rPr>
          <w:sz w:val="20"/>
        </w:rPr>
        <w:t xml:space="preserve">ついては、 </w:t>
      </w:r>
      <w:r>
        <w:rPr>
          <w:sz w:val="20"/>
        </w:rPr>
        <w:t xml:space="preserve">をご参照ください。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セグメント別戦略 </w:t>
      </w:r>
    </w:p>
    <w:p>
      <w:pPr>
        <w:ind w:firstLine="360"/>
      </w:pPr>
      <w:r>
        <w:rPr>
          <w:sz w:val="20"/>
        </w:rPr>
        <w:t xml:space="preserve">人事戦略 </w:t>
      </w:r>
    </w:p>
    <w:p>
      <w:pPr>
        <w:pStyle w:val="Heading1"/>
      </w:pPr>
      <w:r>
        <w:t xml:space="preserve">グループの体制と役割</w:t>
      </w:r>
    </w:p>
    <w:p>
      <w:pPr>
        <w:ind w:firstLine="360"/>
      </w:pPr>
      <w:r>
        <w:rPr>
          <w:sz w:val="20"/>
        </w:rPr>
        <w:t xml:space="preserve">2022年4月からの持株会社制のもと </w:t>
      </w:r>
      <w:r>
        <w:rPr>
          <w:sz w:val="20"/>
        </w:rPr>
        <w:t xml:space="preserve">各事業会社は自主責任経営を徹底し </w:t>
      </w:r>
      <w:r>
        <w:rPr>
          <w:sz w:val="20"/>
        </w:rPr>
        <w:t xml:space="preserve">向き合う業界、 </w:t>
      </w:r>
      <w:r>
        <w:rPr>
          <w:sz w:val="20"/>
        </w:rPr>
        <w:t xml:space="preserve">顧客 </w:t>
      </w:r>
      <w:r>
        <w:rPr>
          <w:sz w:val="20"/>
        </w:rPr>
        <w:t xml:space="preserve">競 </w:t>
      </w:r>
      <w:r>
        <w:rPr>
          <w:sz w:val="20"/>
        </w:rPr>
        <w:t xml:space="preserve">合に対し </w:t>
      </w:r>
      <w:r>
        <w:rPr>
          <w:sz w:val="20"/>
        </w:rPr>
        <w:t xml:space="preserve">て最適な事業体制の構築を図っ </w:t>
      </w:r>
      <w:r>
        <w:rPr>
          <w:sz w:val="20"/>
        </w:rPr>
        <w:t xml:space="preserve">ています。 </w:t>
      </w:r>
      <w:r>
        <w:rPr>
          <w:sz w:val="20"/>
        </w:rPr>
        <w:t xml:space="preserve">人材の獲得 </w:t>
      </w:r>
      <w:r>
        <w:rPr>
          <w:sz w:val="20"/>
        </w:rPr>
        <w:t xml:space="preserve">報酬や評価制度のあり方 </w:t>
      </w:r>
      <w:r>
        <w:rPr>
          <w:sz w:val="20"/>
        </w:rPr>
        <w:t xml:space="preserve">組織開発、 </w:t>
      </w:r>
      <w:r>
        <w:rPr>
          <w:sz w:val="20"/>
        </w:rPr>
        <w:t xml:space="preserve">人材開発の推進といった人事戦略の立案と遂行も </w:t>
      </w:r>
      <w:r>
        <w:rPr>
          <w:sz w:val="20"/>
        </w:rPr>
        <w:t xml:space="preserve">各事業会社が責任を負います。 </w:t>
      </w:r>
      <w:r>
        <w:rPr>
          <w:sz w:val="20"/>
        </w:rPr>
        <w:t xml:space="preserve">(授資領域の人事戦略の詳紺 </w:t>
      </w:r>
      <w:r>
        <w:rPr>
          <w:sz w:val="20"/>
        </w:rPr>
        <w:t xml:space="preserve">こついてはサステナビリティ </w:t>
      </w:r>
      <w:r>
        <w:rPr>
          <w:sz w:val="20"/>
        </w:rPr>
        <w:t xml:space="preserve">ホールディンヴス </w:t>
      </w:r>
      <w:r>
        <w:rPr>
          <w:sz w:val="20"/>
        </w:rPr>
        <w:t xml:space="preserve">（株) (PHD)はガ </w:t>
      </w:r>
      <w:r>
        <w:rPr>
          <w:sz w:val="20"/>
        </w:rPr>
        <w:t xml:space="preserve">ブブサラ2フ4 </w:t>
      </w:r>
      <w:r>
        <w:rPr>
          <w:sz w:val="20"/>
        </w:rPr>
        <w:t xml:space="preserve">バナンスとステ </w:t>
      </w:r>
      <w:r>
        <w:rPr>
          <w:sz w:val="20"/>
        </w:rPr>
        <w:t xml:space="preserve">エンゲ </w:t>
      </w:r>
      <w:r>
        <w:rPr>
          <w:sz w:val="20"/>
        </w:rPr>
        <w:t xml:space="preserve">一ジメントの観点から </w:t>
      </w:r>
      <w:r>
        <w:rPr>
          <w:sz w:val="20"/>
        </w:rPr>
        <w:t xml:space="preserve">ニリワオペド </w:t>
      </w:r>
      <w:r>
        <w:rPr>
          <w:sz w:val="20"/>
        </w:rPr>
        <w:t xml:space="preserve">シヨナレエラセレン </w:t>
      </w:r>
      <w:r>
        <w:rPr>
          <w:sz w:val="20"/>
        </w:rPr>
        <w:t xml:space="preserve">ス（株) (PEX)はソリューション提供によるグルー </w:t>
      </w:r>
      <w:r>
        <w:rPr>
          <w:sz w:val="20"/>
        </w:rPr>
        <w:t xml:space="preserve">一プ競争力強化の観点から、 </w:t>
      </w:r>
      <w:r>
        <w:rPr>
          <w:sz w:val="20"/>
        </w:rPr>
        <w:t xml:space="preserve">それぞ事業会社を支え </w:t>
      </w:r>
      <w:r>
        <w:rPr>
          <w:sz w:val="20"/>
        </w:rPr>
        <w:t xml:space="preserve">る役割を担います。 </w:t>
      </w:r>
      <w:r>
        <w:rPr>
          <w:sz w:val="20"/>
        </w:rPr>
        <w:t xml:space="preserve">グル </w:t>
      </w:r>
      <w:r>
        <w:rPr>
          <w:sz w:val="20"/>
        </w:rPr>
        <w:t xml:space="preserve">プＣHROのガバナンスとは「 </w:t>
      </w:r>
      <w:r>
        <w:rPr>
          <w:sz w:val="20"/>
        </w:rPr>
        <w:t xml:space="preserve">安全 </w:t>
      </w:r>
      <w:r>
        <w:rPr>
          <w:sz w:val="20"/>
        </w:rPr>
        <w:t xml:space="preserve">労働コンプライアンス・人権尊重小 </w:t>
      </w:r>
      <w:r>
        <w:rPr>
          <w:sz w:val="20"/>
        </w:rPr>
        <w:t xml:space="preserve">経営基本方針の浸透 </w:t>
      </w:r>
      <w:r>
        <w:rPr>
          <w:sz w:val="20"/>
        </w:rPr>
        <w:t xml:space="preserve">「グル </w:t>
      </w:r>
      <w:r>
        <w:rPr>
          <w:sz w:val="20"/>
        </w:rPr>
        <w:t xml:space="preserve">一プ共通人事戦略山の見届けを行うことです。 </w:t>
      </w:r>
      <w:r>
        <w:rPr>
          <w:sz w:val="20"/>
        </w:rPr>
        <w:t xml:space="preserve">このために </w:t>
      </w:r>
      <w:r>
        <w:rPr>
          <w:sz w:val="20"/>
        </w:rPr>
        <w:t xml:space="preserve">グループCHROは各事業会社CHRC </w:t>
      </w:r>
      <w:r>
        <w:rPr>
          <w:sz w:val="20"/>
        </w:rPr>
        <w:t xml:space="preserve">との10n1 </w:t>
      </w:r>
      <w:r>
        <w:rPr>
          <w:sz w:val="20"/>
        </w:rPr>
        <w:t xml:space="preserve">Meeting </w:t>
      </w:r>
      <w:r>
        <w:rPr>
          <w:sz w:val="20"/>
        </w:rPr>
        <w:t xml:space="preserve">を実施し </w:t>
      </w:r>
      <w:r>
        <w:rPr>
          <w:sz w:val="20"/>
        </w:rPr>
        <w:t xml:space="preserve">かつ各事業会社のCHR0より各事業会社の取締役会に報告される人事 </w:t>
      </w:r>
      <w:r>
        <w:rPr>
          <w:sz w:val="20"/>
        </w:rPr>
        <w:t xml:space="preserve">戦略の内容を確認し </w:t>
      </w:r>
      <w:r>
        <w:rPr>
          <w:sz w:val="20"/>
        </w:rPr>
        <w:t xml:space="preserve">ています。 </w:t>
      </w:r>
      <w:r>
        <w:rPr>
          <w:sz w:val="20"/>
        </w:rPr>
        <w:t xml:space="preserve">さらに </w:t>
      </w:r>
      <w:r>
        <w:rPr>
          <w:sz w:val="20"/>
        </w:rPr>
        <w:t xml:space="preserve">PHD取締役会でグル </w:t>
      </w:r>
      <w:r>
        <w:rPr>
          <w:sz w:val="20"/>
        </w:rPr>
        <w:t xml:space="preserve">組み等に </w:t>
      </w:r>
      <w:r>
        <w:rPr>
          <w:sz w:val="20"/>
        </w:rPr>
        <w:t xml:space="preserve">つし </w:t>
      </w:r>
      <w:r>
        <w:rPr>
          <w:sz w:val="20"/>
        </w:rPr>
        <w:t xml:space="preserve">て報告 </w:t>
      </w:r>
      <w:r>
        <w:rPr>
          <w:sz w:val="20"/>
        </w:rPr>
        <w:t xml:space="preserve">活発な議論を行っ </w:t>
      </w:r>
      <w:r>
        <w:rPr>
          <w:sz w:val="20"/>
        </w:rPr>
        <w:t xml:space="preserve">ています。 </w:t>
      </w:r>
      <w:r>
        <w:rPr>
          <w:sz w:val="20"/>
        </w:rPr>
        <w:t xml:space="preserve">2023年度は、 </w:t>
      </w:r>
      <w:r>
        <w:rPr>
          <w:sz w:val="20"/>
        </w:rPr>
        <w:t xml:space="preserve">競争力強化に向けたグル </w:t>
      </w:r>
      <w:r>
        <w:rPr>
          <w:sz w:val="20"/>
        </w:rPr>
        <w:t xml:space="preserve">プ人事戦 </w:t>
      </w:r>
      <w:r>
        <w:rPr>
          <w:sz w:val="20"/>
        </w:rPr>
        <w:t xml:space="preserve">略やプリンシプルベ </w:t>
      </w:r>
      <w:r>
        <w:rPr>
          <w:sz w:val="20"/>
        </w:rPr>
        <w:t xml:space="preserve">スの組織カルチ </w:t>
      </w:r>
      <w:r>
        <w:rPr>
          <w:sz w:val="20"/>
        </w:rPr>
        <w:t xml:space="preserve">への変革等に </w:t>
      </w:r>
      <w:r>
        <w:rPr>
          <w:sz w:val="20"/>
        </w:rPr>
        <w:t xml:space="preserve">ついて議論しました。 </w:t>
      </w:r>
    </w:p>
    <w:p>
      <w:pPr>
        <w:jc w:val="center"/>
      </w:pPr>
      <w:r>
        <w:drawing>
          <wp:inline>
            <wp:extent cx="1828800" cy="646323"/>
            <wp:docPr id="16797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93410" name="[118, 892, 1114, 1244]_0.jpg"/>
                    <pic:cNvPicPr/>
                  </pic:nvPicPr>
                  <pic:blipFill>
                    <a:blip xmlns:r="http://schemas.openxmlformats.org/officeDocument/2006/relationships" r:embed="rId89"/>
                    <a:stretch>
                      <a:fillRect/>
                    </a:stretch>
                  </pic:blipFill>
                  <pic:spPr>
                    <a:xfrm>
                      <a:off x="0" y="0"/>
                      <a:ext cx="1828800" cy="646323"/>
                    </a:xfrm>
                    <a:prstGeom prst="rect">
                      <a:avLst/>
                    </a:prstGeom>
                  </pic:spPr>
                </pic:pic>
              </a:graphicData>
            </a:graphic>
          </wp:inline>
        </w:drawing>
      </w:r>
    </w:p>
    <w:p>
      <w:pPr>
        <w:pStyle w:val="Heading1"/>
      </w:pPr>
      <w:r>
        <w:t xml:space="preserve">グループ共通の最重要指標</w:t>
      </w:r>
    </w:p>
    <w:p>
      <w:pPr>
        <w:ind w:firstLine="360"/>
      </w:pPr>
      <w:r>
        <w:rPr>
          <w:sz w:val="20"/>
        </w:rPr>
        <w:t xml:space="preserve">社員のウェルビ </w:t>
      </w:r>
      <w:r>
        <w:rPr>
          <w:sz w:val="20"/>
        </w:rPr>
        <w:t xml:space="preserve">一イングに細付く指標として、 </w:t>
      </w:r>
      <w:r>
        <w:rPr>
          <w:sz w:val="20"/>
        </w:rPr>
        <w:t xml:space="preserve">特に </w:t>
      </w:r>
      <w:r>
        <w:rPr>
          <w:sz w:val="20"/>
        </w:rPr>
        <w:t xml:space="preserve">社員工ンゲ </w:t>
      </w:r>
      <w:r>
        <w:rPr>
          <w:sz w:val="20"/>
        </w:rPr>
        <w:t xml:space="preserve">一ジメント]および「社員を活かす </w:t>
      </w:r>
      <w:r>
        <w:rPr>
          <w:sz w:val="20"/>
        </w:rPr>
        <w:t xml:space="preserve">環境 </w:t>
      </w:r>
      <w:r>
        <w:rPr>
          <w:sz w:val="20"/>
        </w:rPr>
        <w:t xml:space="preserve">を示す指数 </w:t>
      </w:r>
      <w:r>
        <w:rPr>
          <w:sz w:val="20"/>
        </w:rPr>
        <w:t xml:space="preserve">女性管理職比率 </w:t>
      </w:r>
      <w:r>
        <w:rPr>
          <w:sz w:val="20"/>
        </w:rPr>
        <w:t xml:space="preserve">(日本) </w:t>
      </w:r>
      <w:r>
        <w:rPr>
          <w:sz w:val="20"/>
        </w:rPr>
        <w:t xml:space="preserve">労働災害の件数をグル </w:t>
      </w:r>
      <w:r>
        <w:rPr>
          <w:sz w:val="20"/>
        </w:rPr>
        <w:t xml:space="preserve">プ共通の最重要指標と定めていま </w:t>
      </w:r>
      <w:r>
        <w:rPr>
          <w:sz w:val="20"/>
        </w:rPr>
        <w:t xml:space="preserve">す。 </w:t>
      </w:r>
      <w:r>
        <w:rPr>
          <w:sz w:val="20"/>
        </w:rPr>
        <w:t xml:space="preserve">前述した通り </w:t>
      </w:r>
      <w:r>
        <w:rPr>
          <w:sz w:val="20"/>
        </w:rPr>
        <w:t xml:space="preserve">当社グループの経営戦略は、 </w:t>
      </w:r>
      <w:r>
        <w:rPr>
          <w:sz w:val="20"/>
        </w:rPr>
        <w:t xml:space="preserve">社員稼業と </w:t>
      </w:r>
      <w:r>
        <w:rPr>
          <w:sz w:val="20"/>
        </w:rPr>
        <w:t xml:space="preserve">衆知経営からなる自主責任経営です。 </w:t>
      </w:r>
      <w:r>
        <w:rPr>
          <w:sz w:val="20"/>
        </w:rPr>
        <w:t xml:space="preserve">グループの使命に向かいー人ひとりが自発的に挑戦す </w:t>
      </w:r>
      <w:r>
        <w:rPr>
          <w:sz w:val="20"/>
        </w:rPr>
        <w:t xml:space="preserve">る意欲 </w:t>
      </w:r>
      <w:r>
        <w:rPr>
          <w:sz w:val="20"/>
        </w:rPr>
        <w:t xml:space="preserve">つまり </w:t>
      </w:r>
      <w:r>
        <w:rPr>
          <w:sz w:val="20"/>
        </w:rPr>
        <w:t xml:space="preserve">社員工ンゲ </w:t>
      </w:r>
      <w:r>
        <w:rPr>
          <w:sz w:val="20"/>
        </w:rPr>
        <w:t xml:space="preserve">一ジメントは「社員 </w:t>
      </w:r>
      <w:r>
        <w:rPr>
          <w:sz w:val="20"/>
        </w:rPr>
        <w:t xml:space="preserve">稼業につながります。 </w:t>
      </w:r>
      <w:r>
        <w:rPr>
          <w:sz w:val="20"/>
        </w:rPr>
        <w:t xml:space="preserve">多様な個性を活かし </w:t>
      </w:r>
      <w:r>
        <w:rPr>
          <w:sz w:val="20"/>
        </w:rPr>
        <w:t xml:space="preserve">て能力を発揮できる環境、 </w:t>
      </w:r>
      <w:r>
        <w:rPr>
          <w:sz w:val="20"/>
        </w:rPr>
        <w:t xml:space="preserve">つまり </w:t>
      </w:r>
      <w:r>
        <w:rPr>
          <w:sz w:val="20"/>
        </w:rPr>
        <w:t xml:space="preserve">「社員を活かす環境は「衆 </w:t>
      </w:r>
    </w:p>
    <w:p>
      <w:pPr>
        <w:ind w:firstLine="360"/>
      </w:pPr>
      <w:r>
        <w:rPr>
          <w:sz w:val="20"/>
        </w:rPr>
        <w:t xml:space="preserve">統合報告書2024 </w:t>
      </w:r>
    </w:p>
    <w:p>
      <w:pPr>
        <w:ind w:firstLine="360"/>
      </w:pPr>
      <w:r>
        <w:rPr>
          <w:sz w:val="20"/>
        </w:rPr>
        <w:t xml:space="preserve">パナソニックHDの役割 </w:t>
      </w:r>
    </w:p>
    <w:p>
      <w:pPr>
        <w:ind w:firstLine="360"/>
      </w:pPr>
      <w:r>
        <w:rPr>
          <w:sz w:val="20"/>
        </w:rPr>
        <w:t xml:space="preserve">企業データ </w:t>
      </w:r>
    </w:p>
    <w:p>
      <w:pPr>
        <w:ind w:firstLine="360"/>
      </w:pPr>
      <w:r>
        <w:rPr>
          <w:sz w:val="20"/>
        </w:rPr>
        <w:t xml:space="preserve">コーホレート・ガリキンス </w:t>
      </w:r>
    </w:p>
    <w:p>
      <w:pPr>
        <w:ind w:firstLine="360"/>
      </w:pPr>
      <w:r>
        <w:rPr>
          <w:sz w:val="20"/>
        </w:rPr>
        <w:t xml:space="preserve">人事戦略 </w:t>
      </w:r>
      <w:r>
        <w:rPr>
          <w:sz w:val="20"/>
        </w:rPr>
        <w:t xml:space="preserve">環境 </w:t>
      </w:r>
      <w:r>
        <w:rPr>
          <w:sz w:val="20"/>
        </w:rPr>
        <w:t xml:space="preserve">技術鄲踏 </w:t>
      </w:r>
    </w:p>
    <w:p>
      <w:pPr>
        <w:ind w:firstLine="360"/>
      </w:pPr>
      <w:r>
        <w:rPr>
          <w:sz w:val="20"/>
        </w:rPr>
        <w:t xml:space="preserve">PxtParasoric. </w:t>
      </w:r>
      <w:r>
        <w:rPr>
          <w:sz w:val="20"/>
        </w:rPr>
        <w:t xml:space="preserve">Transformation)o取り組み </w:t>
      </w:r>
      <w:r>
        <w:rPr>
          <w:sz w:val="20"/>
        </w:rPr>
        <w:t xml:space="preserve">ブランド戦略 </w:t>
      </w:r>
      <w:r>
        <w:rPr>
          <w:sz w:val="20"/>
        </w:rPr>
        <w:t xml:space="preserve">コンプライア・ズの取リ組み </w:t>
      </w:r>
    </w:p>
    <w:p>
      <w:pPr>
        <w:ind w:firstLine="360"/>
      </w:pPr>
      <w:r>
        <w:rPr>
          <w:sz w:val="20"/>
        </w:rPr>
        <w:t xml:space="preserve">知経営につながります。 </w:t>
      </w:r>
      <w:r>
        <w:rPr>
          <w:sz w:val="20"/>
        </w:rPr>
        <w:t xml:space="preserve">加えて、 </w:t>
      </w:r>
      <w:r>
        <w:rPr>
          <w:sz w:val="20"/>
        </w:rPr>
        <w:t xml:space="preserve">多様性が活きる状態を示す代表的な指標として </w:t>
      </w:r>
      <w:r>
        <w:rPr>
          <w:sz w:val="20"/>
        </w:rPr>
        <w:t xml:space="preserve">特に日本の課題で </w:t>
      </w:r>
      <w:r>
        <w:rPr>
          <w:sz w:val="20"/>
        </w:rPr>
        <w:t xml:space="preserve">ある女性管理職比率を設定し </w:t>
      </w:r>
      <w:r>
        <w:rPr>
          <w:sz w:val="20"/>
        </w:rPr>
        <w:t xml:space="preserve">ています </w:t>
      </w:r>
      <w:r>
        <w:rPr>
          <w:sz w:val="20"/>
        </w:rPr>
        <w:t xml:space="preserve">また労働災害がない状態は企業活動の基盤となります </w:t>
      </w:r>
      <w:r>
        <w:rPr>
          <w:sz w:val="20"/>
        </w:rPr>
        <w:t xml:space="preserve">以上 </w:t>
      </w:r>
      <w:r>
        <w:rPr>
          <w:sz w:val="20"/>
        </w:rPr>
        <w:t xml:space="preserve">が経営戦略と連動した人事戦略の推進を測定す </w:t>
      </w:r>
      <w:r>
        <w:rPr>
          <w:sz w:val="20"/>
        </w:rPr>
        <w:t xml:space="preserve">る指標の選定理由です。 </w:t>
      </w:r>
      <w:r>
        <w:rPr>
          <w:sz w:val="20"/>
        </w:rPr>
        <w:t xml:space="preserve">さらに </w:t>
      </w:r>
      <w:r>
        <w:rPr>
          <w:sz w:val="20"/>
        </w:rPr>
        <w:t xml:space="preserve">今後は各事業会社の経 </w:t>
      </w:r>
      <w:r>
        <w:rPr>
          <w:sz w:val="20"/>
        </w:rPr>
        <w:t xml:space="preserve">営チーム </w:t>
      </w:r>
      <w:r>
        <w:rPr>
          <w:sz w:val="20"/>
        </w:rPr>
        <w:t xml:space="preserve">（執行役員および経営会議メンバー)における多様性 </w:t>
      </w:r>
      <w:r>
        <w:rPr>
          <w:sz w:val="20"/>
        </w:rPr>
        <w:t xml:space="preserve">女性・ </w:t>
      </w:r>
      <w:r>
        <w:rPr>
          <w:sz w:val="20"/>
        </w:rPr>
        <w:t xml:space="preserve">日本以外の国籍 </w:t>
      </w:r>
      <w:r>
        <w:rPr>
          <w:sz w:val="20"/>
        </w:rPr>
        <w:t xml:space="preserve">キャリア入社 </w:t>
      </w:r>
    </w:p>
    <w:p>
      <w:pPr>
        <w:ind w:firstLine="360"/>
      </w:pPr>
      <w:r>
        <w:rPr>
          <w:sz w:val="20"/>
        </w:rPr>
        <w:t xml:space="preserve">者)比率についても最重要指標に追加し </w:t>
      </w:r>
      <w:r>
        <w:rPr>
          <w:sz w:val="20"/>
        </w:rPr>
        <w:t xml:space="preserve">後述す </w:t>
      </w:r>
      <w:r>
        <w:rPr>
          <w:sz w:val="20"/>
        </w:rPr>
        <w:t xml:space="preserve">5 Diversity. </w:t>
      </w:r>
      <w:r>
        <w:rPr>
          <w:sz w:val="20"/>
        </w:rPr>
        <w:t xml:space="preserve">Equity </w:t>
      </w:r>
      <w:r>
        <w:rPr>
          <w:sz w:val="20"/>
        </w:rPr>
        <w:t xml:space="preserve">＆Inclusiono取り組みを推 </w:t>
      </w:r>
      <w:r>
        <w:rPr>
          <w:sz w:val="20"/>
        </w:rPr>
        <w:t xml:space="preserve">進していく予定です </w:t>
      </w:r>
      <w:r>
        <w:rPr>
          <w:sz w:val="20"/>
        </w:rPr>
        <w:t xml:space="preserve">「社員エンゲージメント]および「社 </w:t>
      </w:r>
      <w:r>
        <w:rPr>
          <w:sz w:val="20"/>
        </w:rPr>
        <w:t xml:space="preserve">員を活かす </w:t>
      </w:r>
      <w:r>
        <w:rPr>
          <w:sz w:val="20"/>
        </w:rPr>
        <w:t xml:space="preserve">環境を示す指数は </w:t>
      </w:r>
      <w:r>
        <w:rPr>
          <w:sz w:val="20"/>
        </w:rPr>
        <w:t xml:space="preserve">従業員意識調査 </w:t>
      </w:r>
      <w:r>
        <w:rPr>
          <w:sz w:val="20"/>
        </w:rPr>
        <w:t xml:space="preserve">で測定す </w:t>
      </w:r>
      <w:r>
        <w:rPr>
          <w:sz w:val="20"/>
        </w:rPr>
        <w:t xml:space="preserve">る肯定回答率 </w:t>
      </w:r>
      <w:r>
        <w:rPr>
          <w:sz w:val="20"/>
        </w:rPr>
        <w:t xml:space="preserve">(％） </w:t>
      </w:r>
      <w:r>
        <w:rPr>
          <w:sz w:val="20"/>
        </w:rPr>
        <w:t xml:space="preserve">です </w:t>
      </w:r>
      <w:r>
        <w:rPr>
          <w:sz w:val="20"/>
        </w:rPr>
        <w:t xml:space="preserve">これは社 </w:t>
      </w:r>
      <w:r>
        <w:rPr>
          <w:sz w:val="20"/>
        </w:rPr>
        <w:t xml:space="preserve">員の意識を定 </w:t>
      </w:r>
      <w:r>
        <w:rPr>
          <w:sz w:val="20"/>
        </w:rPr>
        <w:t xml:space="preserve">点観測す </w:t>
      </w:r>
      <w:r>
        <w:rPr>
          <w:sz w:val="20"/>
        </w:rPr>
        <w:t xml:space="preserve">る取り組みとし </w:t>
      </w:r>
      <w:r>
        <w:rPr>
          <w:sz w:val="20"/>
        </w:rPr>
        <w:t xml:space="preserve">て毎年グロ </w:t>
      </w:r>
      <w:r>
        <w:rPr>
          <w:sz w:val="20"/>
        </w:rPr>
        <w:t xml:space="preserve">バル全社 </w:t>
      </w:r>
      <w:r>
        <w:rPr>
          <w:sz w:val="20"/>
        </w:rPr>
        <w:t xml:space="preserve">員を対象に実施し </w:t>
      </w:r>
      <w:r>
        <w:rPr>
          <w:sz w:val="20"/>
        </w:rPr>
        <w:t xml:space="preserve">ている調査 </w:t>
      </w:r>
      <w:r>
        <w:rPr>
          <w:sz w:val="20"/>
        </w:rPr>
        <w:t xml:space="preserve">2023年度の回答 </w:t>
      </w:r>
      <w:r>
        <w:rPr>
          <w:sz w:val="20"/>
        </w:rPr>
        <w:t xml:space="preserve">者数は約15. </w:t>
      </w:r>
      <w:r>
        <w:rPr>
          <w:sz w:val="20"/>
        </w:rPr>
        <w:t xml:space="preserve">7万人) </w:t>
      </w:r>
      <w:r>
        <w:rPr>
          <w:sz w:val="20"/>
        </w:rPr>
        <w:t xml:space="preserve">です </w:t>
      </w:r>
      <w:r>
        <w:rPr>
          <w:sz w:val="20"/>
        </w:rPr>
        <w:t xml:space="preserve">2030年度にはこれら </w:t>
      </w:r>
      <w:r>
        <w:rPr>
          <w:sz w:val="20"/>
        </w:rPr>
        <w:t xml:space="preserve">の指数をグロ </w:t>
      </w:r>
      <w:r>
        <w:rPr>
          <w:sz w:val="20"/>
        </w:rPr>
        <w:t xml:space="preserve">バル最高水準 </w:t>
      </w:r>
      <w:r>
        <w:rPr>
          <w:sz w:val="20"/>
        </w:rPr>
        <w:t xml:space="preserve">80％以上とする </w:t>
      </w:r>
      <w:r>
        <w:rPr>
          <w:sz w:val="20"/>
        </w:rPr>
        <w:t xml:space="preserve">ことを目標とし </w:t>
      </w:r>
      <w:r>
        <w:rPr>
          <w:sz w:val="20"/>
        </w:rPr>
        <w:t xml:space="preserve">ています </w:t>
      </w:r>
      <w:r>
        <w:rPr>
          <w:sz w:val="20"/>
        </w:rPr>
        <w:t xml:space="preserve">調査結果は年々 </w:t>
      </w:r>
      <w:r>
        <w:rPr>
          <w:sz w:val="20"/>
        </w:rPr>
        <w:t xml:space="preserve">上昇傾 </w:t>
      </w:r>
      <w:r>
        <w:rPr>
          <w:sz w:val="20"/>
        </w:rPr>
        <w:t xml:space="preserve">向にあり、 </w:t>
      </w:r>
      <w:r>
        <w:rPr>
          <w:sz w:val="20"/>
        </w:rPr>
        <w:t xml:space="preserve">2023年 </w:t>
      </w:r>
      <w:r>
        <w:rPr>
          <w:sz w:val="20"/>
        </w:rPr>
        <w:t xml:space="preserve">度の </w:t>
      </w:r>
      <w:r>
        <w:rPr>
          <w:sz w:val="20"/>
        </w:rPr>
        <w:t xml:space="preserve">社員エンゲ </w:t>
      </w:r>
      <w:r>
        <w:rPr>
          <w:sz w:val="20"/>
        </w:rPr>
        <w:t xml:space="preserve">ジメント </w:t>
      </w:r>
      <w:r>
        <w:rPr>
          <w:sz w:val="20"/>
        </w:rPr>
        <w:t xml:space="preserve">指数は68％ </w:t>
      </w:r>
      <w:r>
        <w:rPr>
          <w:sz w:val="20"/>
        </w:rPr>
        <w:t xml:space="preserve">社員を活か </w:t>
      </w:r>
      <w:r>
        <w:rPr>
          <w:sz w:val="20"/>
        </w:rPr>
        <w:t xml:space="preserve">す環境を示す指数は </w:t>
      </w:r>
      <w:r>
        <w:rPr>
          <w:sz w:val="20"/>
        </w:rPr>
        <w:t xml:space="preserve">66％でした </w:t>
      </w:r>
      <w:r>
        <w:rPr>
          <w:sz w:val="20"/>
        </w:rPr>
        <w:t xml:space="preserve">女性管理職比北率 </w:t>
      </w:r>
      <w:r>
        <w:rPr>
          <w:sz w:val="20"/>
        </w:rPr>
        <w:t xml:space="preserve">日本)は70％です。 </w:t>
      </w:r>
      <w:r>
        <w:rPr>
          <w:sz w:val="20"/>
        </w:rPr>
        <w:t xml:space="preserve">今後も継 </w:t>
      </w:r>
      <w:r>
        <w:rPr>
          <w:sz w:val="20"/>
        </w:rPr>
        <w:t xml:space="preserve">続し </w:t>
      </w:r>
      <w:r>
        <w:rPr>
          <w:sz w:val="20"/>
        </w:rPr>
        <w:t xml:space="preserve">TDEI </w:t>
      </w:r>
      <w:r>
        <w:rPr>
          <w:sz w:val="20"/>
        </w:rPr>
        <w:t xml:space="preserve">を推進 </w:t>
      </w:r>
      <w:r>
        <w:rPr>
          <w:sz w:val="20"/>
        </w:rPr>
        <w:t xml:space="preserve">より多 </w:t>
      </w:r>
      <w:r>
        <w:rPr>
          <w:sz w:val="20"/>
        </w:rPr>
        <w:t xml:space="preserve">くの女性を含む多様 </w:t>
      </w:r>
      <w:r>
        <w:rPr>
          <w:sz w:val="20"/>
        </w:rPr>
        <w:t xml:space="preserve">な人材を登用す </w:t>
      </w:r>
      <w:r>
        <w:rPr>
          <w:sz w:val="20"/>
        </w:rPr>
        <w:t xml:space="preserve">ること </w:t>
      </w:r>
      <w:r>
        <w:rPr>
          <w:sz w:val="20"/>
        </w:rPr>
        <w:t xml:space="preserve">を通じて経営チ </w:t>
      </w:r>
      <w:r>
        <w:rPr>
          <w:sz w:val="20"/>
        </w:rPr>
        <w:t xml:space="preserve">ムや管理 </w:t>
      </w:r>
      <w:r>
        <w:rPr>
          <w:sz w:val="20"/>
        </w:rPr>
        <w:t xml:space="preserve">職層における多様性の確保を目指します。 </w:t>
      </w:r>
      <w:r>
        <w:rPr>
          <w:sz w:val="20"/>
        </w:rPr>
        <w:t xml:space="preserve">労働災 </w:t>
      </w:r>
      <w:r>
        <w:rPr>
          <w:sz w:val="20"/>
        </w:rPr>
        <w:t xml:space="preserve">害については </w:t>
      </w:r>
      <w:r>
        <w:rPr>
          <w:sz w:val="20"/>
        </w:rPr>
        <w:t xml:space="preserve">死亡災害件数は0件 </w:t>
      </w:r>
      <w:r>
        <w:rPr>
          <w:sz w:val="20"/>
        </w:rPr>
        <w:t xml:space="preserve">重篤災害件 </w:t>
      </w:r>
      <w:r>
        <w:rPr>
          <w:sz w:val="20"/>
        </w:rPr>
        <w:t xml:space="preserve">数は2件 </w:t>
      </w:r>
      <w:r>
        <w:rPr>
          <w:sz w:val="20"/>
        </w:rPr>
        <w:t xml:space="preserve">重大災害は0件でした </w:t>
      </w:r>
      <w:r>
        <w:rPr>
          <w:sz w:val="20"/>
        </w:rPr>
        <w:t xml:space="preserve">今後も継続して </w:t>
      </w:r>
      <w:r>
        <w:rPr>
          <w:sz w:val="20"/>
        </w:rPr>
        <w:t xml:space="preserve">安全・ </w:t>
      </w:r>
      <w:r>
        <w:rPr>
          <w:sz w:val="20"/>
        </w:rPr>
        <w:t xml:space="preserve">安心 </w:t>
      </w:r>
      <w:r>
        <w:rPr>
          <w:sz w:val="20"/>
        </w:rPr>
        <w:t xml:space="preserve">健康な職場づくりを推進し </w:t>
      </w:r>
      <w:r>
        <w:rPr>
          <w:sz w:val="20"/>
        </w:rPr>
        <w:t xml:space="preserve">死亡災 </w:t>
      </w:r>
      <w:r>
        <w:rPr>
          <w:sz w:val="20"/>
        </w:rPr>
        <w:t xml:space="preserve">害 </w:t>
      </w:r>
      <w:r>
        <w:rPr>
          <w:sz w:val="20"/>
        </w:rPr>
        <w:t xml:space="preserve">重驚災害および重大災害の撲滅を目指します。 </w:t>
      </w:r>
    </w:p>
    <w:p>
      <w:pPr>
        <w:jc w:val="center"/>
      </w:pPr>
      <w:r>
        <w:drawing>
          <wp:inline>
            <wp:extent cx="1828800" cy="3081403"/>
            <wp:docPr id="383451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49809" name="[1733, 441, 2244, 1302]_0.jpg"/>
                    <pic:cNvPicPr/>
                  </pic:nvPicPr>
                  <pic:blipFill>
                    <a:blip xmlns:r="http://schemas.openxmlformats.org/officeDocument/2006/relationships" r:embed="rId90"/>
                    <a:stretch>
                      <a:fillRect/>
                    </a:stretch>
                  </pic:blipFill>
                  <pic:spPr>
                    <a:xfrm>
                      <a:off x="0" y="0"/>
                      <a:ext cx="1828800" cy="3081403"/>
                    </a:xfrm>
                    <a:prstGeom prst="rect">
                      <a:avLst/>
                    </a:prstGeom>
                  </pic:spPr>
                </pic:pic>
              </a:graphicData>
            </a:graphic>
          </wp:inline>
        </w:drawing>
      </w:r>
    </w:p>
    <w:p>
      <w:pPr>
        <w:pStyle w:val="Heading1"/>
      </w:pPr>
      <w:r>
        <w:t xml:space="preserve">安全・安心・健康に</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安全 </w:t>
      </w:r>
      <w:r>
        <w:rPr>
          <w:sz w:val="20"/>
        </w:rPr>
        <w:t xml:space="preserve">・安心な職場づくりの推進 </w:t>
      </w:r>
      <w:r>
        <w:rPr>
          <w:sz w:val="20"/>
        </w:rPr>
        <w:t xml:space="preserve">職場に潜む労働災害や疾病の潜在リスクを洗い </w:t>
      </w:r>
      <w:r>
        <w:rPr>
          <w:sz w:val="20"/>
        </w:rPr>
        <w:t xml:space="preserve">出し </w:t>
      </w:r>
      <w:r>
        <w:rPr>
          <w:sz w:val="20"/>
        </w:rPr>
        <w:t xml:space="preserve">優先度の高し </w:t>
      </w:r>
      <w:r>
        <w:rPr>
          <w:sz w:val="20"/>
        </w:rPr>
        <w:t xml:space="preserve">1ものから確実にリスク低減すべく、 </w:t>
      </w:r>
      <w:r>
        <w:rPr>
          <w:sz w:val="20"/>
        </w:rPr>
        <w:t xml:space="preserve">労働安全衛生法を前提に </w:t>
      </w:r>
      <w:r>
        <w:rPr>
          <w:sz w:val="20"/>
        </w:rPr>
        <w:t xml:space="preserve">機械設備や有害物質等 </w:t>
      </w:r>
      <w:r>
        <w:rPr>
          <w:sz w:val="20"/>
        </w:rPr>
        <w:t xml:space="preserve">のリスクアセスメントを年1回以上定期的に実施し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パナリニックグループについて </w:t>
      </w:r>
      <w:r>
        <w:rPr>
          <w:sz w:val="20"/>
        </w:rPr>
        <w:t xml:space="preserve">グループCEO&amp;CFOメッセージ </w:t>
      </w:r>
      <w:r>
        <w:rPr>
          <w:sz w:val="20"/>
        </w:rPr>
        <w:t xml:space="preserve">セグメント別戦略 </w:t>
      </w:r>
    </w:p>
    <w:p>
      <w:pPr>
        <w:ind w:firstLine="360"/>
      </w:pPr>
      <w:r>
        <w:rPr>
          <w:sz w:val="20"/>
        </w:rPr>
        <w:t xml:space="preserve">人事戦略 </w:t>
      </w:r>
    </w:p>
    <w:p>
      <w:pPr>
        <w:ind w:firstLine="360"/>
      </w:pPr>
      <w:r>
        <w:rPr>
          <w:sz w:val="20"/>
        </w:rPr>
        <w:t xml:space="preserve">ています。 </w:t>
      </w:r>
      <w:r>
        <w:rPr>
          <w:sz w:val="20"/>
        </w:rPr>
        <w:t xml:space="preserve">また </w:t>
      </w:r>
      <w:r>
        <w:rPr>
          <w:sz w:val="20"/>
        </w:rPr>
        <w:t xml:space="preserve">ブルー </w:t>
      </w:r>
      <w:r>
        <w:rPr>
          <w:sz w:val="20"/>
        </w:rPr>
        <w:t xml:space="preserve">プ内で発生し </w:t>
      </w:r>
      <w:r>
        <w:rPr>
          <w:sz w:val="20"/>
        </w:rPr>
        <w:t xml:space="preserve">た労働災害事例をイントラネットで速やかに共有化 </w:t>
      </w:r>
      <w:r>
        <w:rPr>
          <w:sz w:val="20"/>
        </w:rPr>
        <w:t xml:space="preserve">対策の横展 </w:t>
      </w:r>
      <w:r>
        <w:rPr>
          <w:sz w:val="20"/>
        </w:rPr>
        <w:t xml:space="preserve">開を図り </w:t>
      </w:r>
      <w:r>
        <w:rPr>
          <w:sz w:val="20"/>
        </w:rPr>
        <w:t xml:space="preserve">各事業場に </w:t>
      </w:r>
      <w:r>
        <w:rPr>
          <w:sz w:val="20"/>
        </w:rPr>
        <w:t xml:space="preserve">再発防止に </w:t>
      </w:r>
      <w:r>
        <w:rPr>
          <w:sz w:val="20"/>
        </w:rPr>
        <w:t xml:space="preserve">向た活動を実施し </w:t>
      </w:r>
      <w:r>
        <w:rPr>
          <w:sz w:val="20"/>
        </w:rPr>
        <w:t xml:space="preserve">ています </w:t>
      </w:r>
    </w:p>
    <w:p>
      <w:pPr>
        <w:pStyle w:val="Heading1"/>
      </w:pPr>
      <w:r>
        <w:t xml:space="preserve">健康経営の推進</w:t>
      </w:r>
    </w:p>
    <w:p>
      <w:pPr>
        <w:ind w:firstLine="360"/>
      </w:pPr>
      <w:r>
        <w:rPr>
          <w:sz w:val="20"/>
        </w:rPr>
        <w:t xml:space="preserve">健康投資を強化する方針を明確化するとともに、 </w:t>
      </w:r>
      <w:r>
        <w:rPr>
          <w:sz w:val="20"/>
        </w:rPr>
        <w:t xml:space="preserve">各事業会社においても従来からの「 </w:t>
      </w:r>
      <w:r>
        <w:rPr>
          <w:sz w:val="20"/>
        </w:rPr>
        <w:t xml:space="preserve">T健康パナソニツ </w:t>
      </w:r>
      <w:r>
        <w:rPr>
          <w:sz w:val="20"/>
        </w:rPr>
        <w:t xml:space="preserve">ワ活動に加え </w:t>
      </w:r>
      <w:r>
        <w:rPr>
          <w:sz w:val="20"/>
        </w:rPr>
        <w:t xml:space="preserve">独白の取り組みにも着手しています。 </w:t>
      </w:r>
      <w:r>
        <w:rPr>
          <w:sz w:val="20"/>
        </w:rPr>
        <w:t xml:space="preserve">なお </w:t>
      </w:r>
      <w:r>
        <w:rPr>
          <w:sz w:val="20"/>
        </w:rPr>
        <w:t xml:space="preserve">日本では経済産業省が推進する </w:t>
      </w:r>
      <w:r>
        <w:rPr>
          <w:sz w:val="20"/>
        </w:rPr>
        <w:t xml:space="preserve">健康経営 </w:t>
      </w:r>
      <w:r>
        <w:rPr>
          <w:sz w:val="20"/>
        </w:rPr>
        <w:t xml:space="preserve">憂良法 </w:t>
      </w:r>
      <w:r>
        <w:rPr>
          <w:sz w:val="20"/>
        </w:rPr>
        <w:t xml:space="preserve">りい穏組みを進皮 </w:t>
      </w:r>
      <w:r>
        <w:rPr>
          <w:sz w:val="20"/>
        </w:rPr>
        <w:t xml:space="preserve">ており </w:t>
      </w:r>
      <w:r>
        <w:rPr>
          <w:sz w:val="20"/>
        </w:rPr>
        <w:t xml:space="preserve">2024年3月にはすべての事業会社が健康経営優良法人として認 </w:t>
      </w:r>
      <w:r>
        <w:rPr>
          <w:sz w:val="20"/>
        </w:rPr>
        <w:t xml:space="preserve">さらに </w:t>
      </w:r>
      <w:r>
        <w:rPr>
          <w:sz w:val="20"/>
        </w:rPr>
        <w:t xml:space="preserve">定され揮します </w:t>
      </w:r>
      <w:r>
        <w:rPr>
          <w:sz w:val="20"/>
        </w:rPr>
        <w:t xml:space="preserve">ナニリ </w:t>
      </w:r>
      <w:r>
        <w:rPr>
          <w:sz w:val="20"/>
        </w:rPr>
        <w:t xml:space="preserve">コネト </w:t>
      </w:r>
      <w:r>
        <w:rPr>
          <w:sz w:val="20"/>
        </w:rPr>
        <w:t xml:space="preserve">株およ山十レーック </w:t>
      </w:r>
      <w:r>
        <w:rPr>
          <w:sz w:val="20"/>
        </w:rPr>
        <w:t xml:space="preserve">(株)はホワイト500(T健康 </w:t>
      </w:r>
      <w:r>
        <w:rPr>
          <w:sz w:val="20"/>
        </w:rPr>
        <w:t xml:space="preserve">経営優良法人丁大規模法人部門で特に取り組みが優良とされる上位500社)に認定されています。 </w:t>
      </w:r>
    </w:p>
    <w:p>
      <w:pPr>
        <w:pStyle w:val="Heading1"/>
      </w:pPr>
      <w:r>
        <w:t xml:space="preserve">コンプライアンスの徹属に向けたハラスメント防止の取り組み</w:t>
      </w:r>
    </w:p>
    <w:p>
      <w:pPr>
        <w:ind w:firstLine="360"/>
      </w:pPr>
      <w:r>
        <w:rPr>
          <w:sz w:val="20"/>
        </w:rPr>
        <w:t xml:space="preserve">社員が自らの手でハラスメントのなし </w:t>
      </w:r>
      <w:r>
        <w:rPr>
          <w:sz w:val="20"/>
        </w:rPr>
        <w:t xml:space="preserve">誰もが誇りを持てる会社をつくっていくため、 </w:t>
      </w:r>
      <w:r>
        <w:rPr>
          <w:sz w:val="20"/>
        </w:rPr>
        <w:t xml:space="preserve">男女屋用機会 </w:t>
      </w:r>
      <w:r>
        <w:rPr>
          <w:sz w:val="20"/>
        </w:rPr>
        <w:t xml:space="preserve">均等法、 </w:t>
      </w:r>
      <w:r>
        <w:rPr>
          <w:sz w:val="20"/>
        </w:rPr>
        <w:t xml:space="preserve">育児介護休業法、 </w:t>
      </w:r>
      <w:r>
        <w:rPr>
          <w:sz w:val="20"/>
        </w:rPr>
        <w:t xml:space="preserve">パワハラ防止法等の関連法令を踏まえた以下のハラスメント防止の取り組み </w:t>
      </w:r>
      <w:r>
        <w:rPr>
          <w:sz w:val="20"/>
        </w:rPr>
        <w:t xml:space="preserve">を強化し </w:t>
      </w:r>
      <w:r>
        <w:rPr>
          <w:sz w:val="20"/>
        </w:rPr>
        <w:t xml:space="preserve">ています。 </w:t>
      </w:r>
      <w:r>
        <w:rPr>
          <w:sz w:val="20"/>
        </w:rPr>
        <w:t xml:space="preserve">毎年 </w:t>
      </w:r>
      <w:r>
        <w:rPr>
          <w:sz w:val="20"/>
        </w:rPr>
        <w:t xml:space="preserve">12月に </w:t>
      </w:r>
      <w:r>
        <w:rPr>
          <w:sz w:val="20"/>
        </w:rPr>
        <w:t xml:space="preserve">ラスメント </w:t>
      </w:r>
      <w:r>
        <w:rPr>
          <w:sz w:val="20"/>
        </w:rPr>
        <w:t xml:space="preserve">ゼ口強化月間を設定し、 </w:t>
      </w:r>
      <w:r>
        <w:rPr>
          <w:sz w:val="20"/>
        </w:rPr>
        <w:t xml:space="preserve">フズズント関す </w:t>
      </w:r>
      <w:r>
        <w:rPr>
          <w:sz w:val="20"/>
        </w:rPr>
        <w:t xml:space="preserve">る情報の周知活動を実施。 </w:t>
      </w:r>
      <w:r>
        <w:rPr>
          <w:sz w:val="20"/>
        </w:rPr>
        <w:t xml:space="preserve">・ハラスメント </w:t>
      </w:r>
      <w:r>
        <w:rPr>
          <w:sz w:val="20"/>
        </w:rPr>
        <w:t xml:space="preserve">行為の抑止 </w:t>
      </w:r>
      <w:r>
        <w:rPr>
          <w:sz w:val="20"/>
        </w:rPr>
        <w:t xml:space="preserve">を目的に </w:t>
      </w:r>
      <w:r>
        <w:rPr>
          <w:sz w:val="20"/>
        </w:rPr>
        <w:t xml:space="preserve">ラスメント行為に対する懲戒処分の厳格化をグル </w:t>
      </w:r>
      <w:r>
        <w:rPr>
          <w:sz w:val="20"/>
        </w:rPr>
        <w:t xml:space="preserve">プ共通の取り </w:t>
      </w:r>
      <w:r>
        <w:rPr>
          <w:sz w:val="20"/>
        </w:rPr>
        <w:t xml:space="preserve">組みとして推進。 </w:t>
      </w:r>
      <w:r>
        <w:rPr>
          <w:sz w:val="20"/>
        </w:rPr>
        <w:t xml:space="preserve">各事業会社に </w:t>
      </w:r>
      <w:r>
        <w:rPr>
          <w:sz w:val="20"/>
        </w:rPr>
        <w:t xml:space="preserve">相談窓口を設置し </w:t>
      </w:r>
      <w:r>
        <w:rPr>
          <w:sz w:val="20"/>
        </w:rPr>
        <w:t xml:space="preserve">指談学理後リブ口 </w:t>
      </w:r>
      <w:r>
        <w:rPr>
          <w:sz w:val="20"/>
        </w:rPr>
        <w:t xml:space="preserve">のり問印なと気軽に相談できるよつ取口組山を </w:t>
      </w:r>
      <w:r>
        <w:rPr>
          <w:sz w:val="20"/>
        </w:rPr>
        <w:t xml:space="preserve">推進 </w:t>
      </w:r>
      <w:r>
        <w:rPr>
          <w:sz w:val="20"/>
        </w:rPr>
        <w:t xml:space="preserve">相談者の意向に基づし </w:t>
      </w:r>
      <w:r>
        <w:rPr>
          <w:sz w:val="20"/>
        </w:rPr>
        <w:t xml:space="preserve">て必要な調査を実施の上 </w:t>
      </w:r>
      <w:r>
        <w:rPr>
          <w:sz w:val="20"/>
        </w:rPr>
        <w:t xml:space="preserve">問題解决や再発防止策や是正措置を実施 </w:t>
      </w:r>
      <w:r>
        <w:rPr>
          <w:sz w:val="20"/>
        </w:rPr>
        <w:t xml:space="preserve">2023年7 </w:t>
      </w:r>
      <w:r>
        <w:rPr>
          <w:sz w:val="20"/>
        </w:rPr>
        <w:t xml:space="preserve">ラスメン </w:t>
      </w:r>
      <w:r>
        <w:rPr>
          <w:sz w:val="20"/>
        </w:rPr>
        <w:t xml:space="preserve">防止に特化した研修 </w:t>
      </w:r>
      <w:r>
        <w:rPr>
          <w:sz w:val="20"/>
        </w:rPr>
        <w:t xml:space="preserve">Oハラスメント </w:t>
      </w:r>
      <w:r>
        <w:rPr>
          <w:sz w:val="20"/>
        </w:rPr>
        <w:t xml:space="preserve">行為を行わないごとや、 </w:t>
      </w:r>
      <w:r>
        <w:rPr>
          <w:sz w:val="20"/>
        </w:rPr>
        <w:t xml:space="preserve">ハラスメント </w:t>
      </w:r>
      <w:r>
        <w:rPr>
          <w:sz w:val="20"/>
        </w:rPr>
        <w:t xml:space="preserve">月に </w:t>
      </w:r>
      <w:r>
        <w:rPr>
          <w:sz w:val="20"/>
        </w:rPr>
        <w:t xml:space="preserve">の報告を受けた際の対処方法など) </w:t>
      </w:r>
      <w:r>
        <w:rPr>
          <w:sz w:val="20"/>
        </w:rPr>
        <w:t xml:space="preserve">を日本のグル </w:t>
      </w:r>
      <w:r>
        <w:rPr>
          <w:sz w:val="20"/>
        </w:rPr>
        <w:t xml:space="preserve">プ会社 </w:t>
      </w:r>
      <w:r>
        <w:rPr>
          <w:sz w:val="20"/>
        </w:rPr>
        <w:t xml:space="preserve">PHD. </w:t>
      </w:r>
      <w:r>
        <w:rPr>
          <w:sz w:val="20"/>
        </w:rPr>
        <w:t xml:space="preserve">PEX、 </w:t>
      </w:r>
      <w:r>
        <w:rPr>
          <w:sz w:val="20"/>
        </w:rPr>
        <w:t xml:space="preserve">事業会社を含む113社)の </w:t>
      </w:r>
      <w:r>
        <w:rPr>
          <w:sz w:val="20"/>
        </w:rPr>
        <w:t xml:space="preserve">管理職を含む社員を対象 </w:t>
      </w:r>
      <w:r>
        <w:rPr>
          <w:sz w:val="20"/>
        </w:rPr>
        <w:t xml:space="preserve">に実施し </w:t>
      </w:r>
      <w:r>
        <w:rPr>
          <w:sz w:val="20"/>
        </w:rPr>
        <w:t xml:space="preserve">約89,000人が受講 </w:t>
      </w:r>
      <w:r>
        <w:rPr>
          <w:sz w:val="20"/>
        </w:rPr>
        <w:t xml:space="preserve">受講率約94％)。 </w:t>
      </w:r>
      <w:r>
        <w:rPr>
          <w:sz w:val="20"/>
        </w:rPr>
        <w:t xml:space="preserve">上記研修に併せてハラスメントに関す </w:t>
      </w:r>
      <w:r>
        <w:rPr>
          <w:sz w:val="20"/>
        </w:rPr>
        <w:t xml:space="preserve">る意識調査を実施し </w:t>
      </w:r>
      <w:r>
        <w:rPr>
          <w:sz w:val="20"/>
        </w:rPr>
        <w:t xml:space="preserve">結果をイントラネットで公開。 </w:t>
      </w:r>
    </w:p>
    <w:p>
      <w:pPr>
        <w:pStyle w:val="Heading1"/>
      </w:pPr>
      <w:r>
        <w:t xml:space="preserve">やりがいを持って、</w:t>
      </w:r>
    </w:p>
    <w:p>
      <w:pPr>
        <w:ind w:firstLine="360"/>
      </w:pPr>
      <w:r>
        <w:rPr>
          <w:sz w:val="20"/>
        </w:rPr>
        <w:t xml:space="preserve">経営者づくり </w:t>
      </w:r>
    </w:p>
    <w:p>
      <w:pPr>
        <w:ind w:firstLine="360"/>
      </w:pPr>
      <w:r>
        <w:rPr>
          <w:sz w:val="20"/>
        </w:rPr>
        <w:t xml:space="preserve">当社グル </w:t>
      </w:r>
      <w:r>
        <w:rPr>
          <w:sz w:val="20"/>
        </w:rPr>
        <w:t xml:space="preserve">プの持続的な成長を実現するには </w:t>
      </w:r>
      <w:r>
        <w:rPr>
          <w:sz w:val="20"/>
        </w:rPr>
        <w:t xml:space="preserve">事業を牽引する多様な経営者が心要不可欠であり、 </w:t>
      </w:r>
      <w:r>
        <w:rPr>
          <w:sz w:val="20"/>
        </w:rPr>
        <w:t xml:space="preserve">のために中長期にわた </w:t>
      </w:r>
      <w:r>
        <w:rPr>
          <w:sz w:val="20"/>
        </w:rPr>
        <w:t xml:space="preserve">る後継者のパイプラインづくりを推進し </w:t>
      </w:r>
      <w:r>
        <w:rPr>
          <w:sz w:val="20"/>
        </w:rPr>
        <w:t xml:space="preserve">ています </w:t>
      </w:r>
      <w:r>
        <w:rPr>
          <w:sz w:val="20"/>
        </w:rPr>
        <w:t xml:space="preserve">グループレベルでの具体的 </w:t>
      </w:r>
      <w:r>
        <w:rPr>
          <w:sz w:val="20"/>
        </w:rPr>
        <w:t xml:space="preserve">な活動として </w:t>
      </w:r>
      <w:r>
        <w:rPr>
          <w:sz w:val="20"/>
        </w:rPr>
        <w:t xml:space="preserve">PHＤ執行役員および事業会社社長等の23の重要ポストを対象として </w:t>
      </w:r>
      <w:r>
        <w:rPr>
          <w:sz w:val="20"/>
        </w:rPr>
        <w:t xml:space="preserve">早期見出し小と </w:t>
      </w:r>
      <w:r>
        <w:rPr>
          <w:sz w:val="20"/>
        </w:rPr>
        <w:t xml:space="preserve">進 </w:t>
      </w:r>
      <w:r>
        <w:rPr>
          <w:sz w:val="20"/>
        </w:rPr>
        <w:t xml:space="preserve">所適材 </w:t>
      </w:r>
      <w:r>
        <w:rPr>
          <w:sz w:val="20"/>
        </w:rPr>
        <w:t xml:space="preserve">を基本に </w:t>
      </w:r>
      <w:r>
        <w:rPr>
          <w:sz w:val="20"/>
        </w:rPr>
        <w:t xml:space="preserve">国籍 </w:t>
      </w:r>
      <w:r>
        <w:rPr>
          <w:sz w:val="20"/>
        </w:rPr>
        <w:t xml:space="preserve">職歴 </w:t>
      </w:r>
      <w:r>
        <w:rPr>
          <w:sz w:val="20"/>
        </w:rPr>
        <w:t xml:space="preserve">生別 </w:t>
      </w:r>
      <w:r>
        <w:rPr>
          <w:sz w:val="20"/>
        </w:rPr>
        <w:t xml:space="preserve">年齢等の属性に限らなし多様性あふれる経営者づくりを推進して </w:t>
      </w:r>
      <w:r>
        <w:rPr>
          <w:sz w:val="20"/>
        </w:rPr>
        <w:t xml:space="preserve">います </w:t>
      </w:r>
      <w:r>
        <w:rPr>
          <w:sz w:val="20"/>
        </w:rPr>
        <w:t xml:space="preserve">なお、 </w:t>
      </w:r>
      <w:r>
        <w:rPr>
          <w:sz w:val="20"/>
        </w:rPr>
        <w:t xml:space="preserve">推進にあたり </w:t>
      </w:r>
      <w:r>
        <w:rPr>
          <w:sz w:val="20"/>
        </w:rPr>
        <w:t xml:space="preserve">ＰＬＰで求める行動 </w:t>
      </w:r>
      <w:r>
        <w:rPr>
          <w:sz w:val="20"/>
        </w:rPr>
        <w:t xml:space="preserve">(11頂目) </w:t>
      </w:r>
      <w:r>
        <w:rPr>
          <w:sz w:val="20"/>
        </w:rPr>
        <w:t xml:space="preserve">経験 </w:t>
      </w:r>
      <w:r>
        <w:rPr>
          <w:sz w:val="20"/>
        </w:rPr>
        <w:t xml:space="preserve">事業や海外拠京の経営、 </w:t>
      </w:r>
      <w:r>
        <w:rPr>
          <w:sz w:val="20"/>
        </w:rPr>
        <w:t xml:space="preserve">ビジネス創 </w:t>
      </w:r>
    </w:p>
    <w:p>
      <w:pPr>
        <w:ind w:firstLine="360"/>
      </w:pPr>
      <w:r>
        <w:rPr>
          <w:sz w:val="20"/>
        </w:rPr>
        <w:t xml:space="preserve">統合報告書2024 </w:t>
      </w:r>
    </w:p>
    <w:p>
      <w:pPr>
        <w:ind w:firstLine="360"/>
      </w:pPr>
      <w:r>
        <w:rPr>
          <w:sz w:val="20"/>
        </w:rPr>
        <w:t xml:space="preserve">企業データ </w:t>
      </w:r>
    </w:p>
    <w:p>
      <w:pPr>
        <w:ind w:firstLine="360"/>
      </w:pPr>
      <w:r>
        <w:rPr>
          <w:sz w:val="20"/>
        </w:rPr>
        <w:t xml:space="preserve">コーホレート・ガリキンス </w:t>
      </w:r>
    </w:p>
    <w:p>
      <w:pPr>
        <w:ind w:firstLine="360"/>
      </w:pPr>
      <w:r>
        <w:rPr>
          <w:sz w:val="20"/>
        </w:rPr>
        <w:t xml:space="preserve">人事戦略 </w:t>
      </w:r>
      <w:r>
        <w:rPr>
          <w:sz w:val="20"/>
        </w:rPr>
        <w:t xml:space="preserve">技術鄲踏 </w:t>
      </w:r>
    </w:p>
    <w:p>
      <w:pPr>
        <w:ind w:firstLine="360"/>
      </w:pPr>
      <w:r>
        <w:rPr>
          <w:sz w:val="20"/>
        </w:rPr>
        <w:t xml:space="preserve">ブランド戦略 </w:t>
      </w:r>
      <w:r>
        <w:rPr>
          <w:sz w:val="20"/>
        </w:rPr>
        <w:t xml:space="preserve">コンプライア・ズの取リ組み </w:t>
      </w:r>
    </w:p>
    <w:p>
      <w:pPr>
        <w:ind w:firstLine="360"/>
      </w:pPr>
      <w:r>
        <w:rPr>
          <w:sz w:val="20"/>
        </w:rPr>
        <w:t xml:space="preserve">出等) </w:t>
      </w:r>
      <w:r>
        <w:rPr>
          <w:sz w:val="20"/>
        </w:rPr>
        <w:t xml:space="preserve">知見 </w:t>
      </w:r>
      <w:r>
        <w:rPr>
          <w:sz w:val="20"/>
        </w:rPr>
        <w:t xml:space="preserve">スキル </w:t>
      </w:r>
      <w:r>
        <w:rPr>
          <w:sz w:val="20"/>
        </w:rPr>
        <w:t xml:space="preserve">(意思決定 </w:t>
      </w:r>
      <w:r>
        <w:rPr>
          <w:sz w:val="20"/>
        </w:rPr>
        <w:t xml:space="preserve">判断力、 </w:t>
      </w:r>
      <w:r>
        <w:rPr>
          <w:sz w:val="20"/>
        </w:rPr>
        <w:t xml:space="preserve">戦略立案 </w:t>
      </w:r>
      <w:r>
        <w:rPr>
          <w:sz w:val="20"/>
        </w:rPr>
        <w:t xml:space="preserve">実行力等) </w:t>
      </w:r>
      <w:r>
        <w:rPr>
          <w:sz w:val="20"/>
        </w:rPr>
        <w:t xml:space="preserve">を軸とした人材要件を定めています。 </w:t>
      </w:r>
      <w:r>
        <w:rPr>
          <w:sz w:val="20"/>
        </w:rPr>
        <w:t xml:space="preserve">して、 </w:t>
      </w:r>
      <w:r>
        <w:rPr>
          <w:sz w:val="20"/>
        </w:rPr>
        <w:t xml:space="preserve">グル </w:t>
      </w:r>
      <w:r>
        <w:rPr>
          <w:sz w:val="20"/>
        </w:rPr>
        <w:t xml:space="preserve">プ全体最適視点で経営者づくりの活動 </w:t>
      </w:r>
      <w:r>
        <w:rPr>
          <w:sz w:val="20"/>
        </w:rPr>
        <w:t xml:space="preserve">を進め </w:t>
      </w:r>
      <w:r>
        <w:rPr>
          <w:sz w:val="20"/>
        </w:rPr>
        <w:t xml:space="preserve">るために </w:t>
      </w:r>
      <w:r>
        <w:rPr>
          <w:sz w:val="20"/>
        </w:rPr>
        <w:t xml:space="preserve">グル </w:t>
      </w:r>
      <w:r>
        <w:rPr>
          <w:sz w:val="20"/>
        </w:rPr>
        <w:t xml:space="preserve">プタレントマネジメントコ </w:t>
      </w:r>
      <w:r>
        <w:rPr>
          <w:sz w:val="20"/>
        </w:rPr>
        <w:t xml:space="preserve">ミッテイコを設置し </w:t>
      </w:r>
      <w:r>
        <w:rPr>
          <w:sz w:val="20"/>
        </w:rPr>
        <w:t xml:space="preserve">23の重要ポストに対する後継者の見出し </w:t>
      </w:r>
      <w:r>
        <w:rPr>
          <w:sz w:val="20"/>
        </w:rPr>
        <w:t xml:space="preserve">育成・ </w:t>
      </w:r>
      <w:r>
        <w:rPr>
          <w:sz w:val="20"/>
        </w:rPr>
        <w:t xml:space="preserve">配置・ </w:t>
      </w:r>
      <w:r>
        <w:rPr>
          <w:sz w:val="20"/>
        </w:rPr>
        <w:t xml:space="preserve">モニタリングを複眼的に議 </w:t>
      </w:r>
      <w:r>
        <w:rPr>
          <w:sz w:val="20"/>
        </w:rPr>
        <w:t xml:space="preserve">論・推進し </w:t>
      </w:r>
      <w:r>
        <w:rPr>
          <w:sz w:val="20"/>
        </w:rPr>
        <w:t xml:space="preserve">ています </w:t>
      </w:r>
      <w:r>
        <w:rPr>
          <w:sz w:val="20"/>
        </w:rPr>
        <w:t xml:space="preserve">現在 </w:t>
      </w:r>
      <w:r>
        <w:rPr>
          <w:sz w:val="20"/>
        </w:rPr>
        <w:t xml:space="preserve">このグル </w:t>
      </w:r>
      <w:r>
        <w:rPr>
          <w:sz w:val="20"/>
        </w:rPr>
        <w:t xml:space="preserve">プタレントマネジメントコミッテ </w:t>
      </w:r>
      <w:r>
        <w:rPr>
          <w:sz w:val="20"/>
        </w:rPr>
        <w:t xml:space="preserve">短期 </w:t>
      </w:r>
      <w:r>
        <w:rPr>
          <w:sz w:val="20"/>
        </w:rPr>
        <w:t xml:space="preserve">中期・ </w:t>
      </w:r>
      <w:r>
        <w:rPr>
          <w:sz w:val="20"/>
        </w:rPr>
        <w:t xml:space="preserve">長期それ </w:t>
      </w:r>
      <w:r>
        <w:rPr>
          <w:sz w:val="20"/>
        </w:rPr>
        <w:t xml:space="preserve">ぞれの視点から選出された100名規模の後継者のキャリア開発に取り組んでいます。 </w:t>
      </w:r>
      <w:r>
        <w:rPr>
          <w:sz w:val="20"/>
        </w:rPr>
        <w:t xml:space="preserve">2024年度以降も </w:t>
      </w:r>
      <w:r>
        <w:rPr>
          <w:sz w:val="20"/>
        </w:rPr>
        <w:t xml:space="preserve">この後継者群の質 </w:t>
      </w:r>
      <w:r>
        <w:rPr>
          <w:sz w:val="20"/>
        </w:rPr>
        <w:t xml:space="preserve">多様性の拡充を目指 </w:t>
      </w:r>
      <w:r>
        <w:rPr>
          <w:sz w:val="20"/>
        </w:rPr>
        <w:t xml:space="preserve">取り組み </w:t>
      </w:r>
      <w:r>
        <w:rPr>
          <w:sz w:val="20"/>
        </w:rPr>
        <w:t xml:space="preserve">を進める予定であり </w:t>
      </w:r>
      <w:r>
        <w:rPr>
          <w:sz w:val="20"/>
        </w:rPr>
        <w:t xml:space="preserve">幹部候補人材向けの研 </w:t>
      </w:r>
      <w:r>
        <w:rPr>
          <w:sz w:val="20"/>
        </w:rPr>
        <w:t xml:space="preserve">修および各地域と連携したグ口 </w:t>
      </w:r>
      <w:r>
        <w:rPr>
          <w:sz w:val="20"/>
        </w:rPr>
        <w:t xml:space="preserve">バルの幹部育成体 </w:t>
      </w:r>
      <w:r>
        <w:rPr>
          <w:sz w:val="20"/>
        </w:rPr>
        <w:t xml:space="preserve">弁構染や </w:t>
      </w:r>
      <w:r>
        <w:rPr>
          <w:sz w:val="20"/>
        </w:rPr>
        <w:t xml:space="preserve">若年層を対象とした選抜研修など </w:t>
      </w:r>
      <w:r>
        <w:rPr>
          <w:sz w:val="20"/>
        </w:rPr>
        <w:t xml:space="preserve">包括 </w:t>
      </w:r>
      <w:r>
        <w:rPr>
          <w:sz w:val="20"/>
        </w:rPr>
        <w:t xml:space="preserve">的な後継者育成ブ </w:t>
      </w:r>
      <w:r>
        <w:rPr>
          <w:sz w:val="20"/>
        </w:rPr>
        <w:t xml:space="preserve">ラムを実施し </w:t>
      </w:r>
      <w:r>
        <w:rPr>
          <w:sz w:val="20"/>
        </w:rPr>
        <w:t xml:space="preserve">ていきます。 </w:t>
      </w:r>
      <w:r>
        <w:rPr>
          <w:sz w:val="20"/>
        </w:rPr>
        <w:t xml:space="preserve">また </w:t>
      </w:r>
      <w:r>
        <w:rPr>
          <w:sz w:val="20"/>
        </w:rPr>
        <w:t xml:space="preserve">各事業会社内において </w:t>
      </w:r>
      <w:r>
        <w:rPr>
          <w:sz w:val="20"/>
        </w:rPr>
        <w:t xml:space="preserve">も同様のタレントマネジメント </w:t>
      </w:r>
      <w:r>
        <w:rPr>
          <w:sz w:val="20"/>
        </w:rPr>
        <w:t xml:space="preserve">コミッティ </w:t>
      </w:r>
      <w:r>
        <w:rPr>
          <w:sz w:val="20"/>
        </w:rPr>
        <w:t xml:space="preserve">を設け </w:t>
      </w:r>
      <w:r>
        <w:rPr>
          <w:sz w:val="20"/>
        </w:rPr>
        <w:t xml:space="preserve">事業部長等の各事業 </w:t>
      </w:r>
      <w:r>
        <w:rPr>
          <w:sz w:val="20"/>
        </w:rPr>
        <w:t xml:space="preserve">会社内の重要ポスト </w:t>
      </w:r>
      <w:r>
        <w:rPr>
          <w:sz w:val="20"/>
        </w:rPr>
        <w:t xml:space="preserve">に対する後継者の見出し </w:t>
      </w:r>
      <w:r>
        <w:rPr>
          <w:sz w:val="20"/>
        </w:rPr>
        <w:t xml:space="preserve">モ二タリングを複眼的に議論 </w:t>
      </w:r>
      <w:r>
        <w:rPr>
          <w:sz w:val="20"/>
        </w:rPr>
        <w:t xml:space="preserve">惟進し </w:t>
      </w:r>
      <w:r>
        <w:rPr>
          <w:sz w:val="20"/>
        </w:rPr>
        <w:t xml:space="preserve">ていて` </w:t>
      </w:r>
      <w:r>
        <w:rPr>
          <w:sz w:val="20"/>
        </w:rPr>
        <w:t xml:space="preserve">育成 </w:t>
      </w:r>
      <w:r>
        <w:rPr>
          <w:sz w:val="20"/>
        </w:rPr>
        <w:t xml:space="preserve">配置 </w:t>
      </w:r>
      <w:r>
        <w:rPr>
          <w:sz w:val="20"/>
        </w:rPr>
        <w:t xml:space="preserve">グル一プ全体最適での経営者づくりとの連動を図ります </w:t>
      </w:r>
    </w:p>
    <w:tbl>
      <w:tblPr>
        <w:tblStyle w:val="TableGrid"/>
        <w:tblW w:w="0" w:type="auto"/>
        <w:tblLook w:val="04A0" w:firstRow="1" w:lastRow="0" w:firstColumn="1" w:lastColumn="0" w:noHBand="0" w:noVBand="1"/>
      </w:tblPr>
      <w:tblGrid>
        <w:gridCol w:w="1392"/>
        <w:gridCol w:w="1392"/>
        <w:gridCol w:w="1392"/>
      </w:tblGrid>
      <w:tr>
        <w:trPr>
          <w:trHeight w:hRule="auto" w:val="0"/>
        </w:trPr>
        <w:tc>
          <w:tcPr>
            <w:tcW w:w="2880" w:type="dxa"/>
          </w:tcPr>
          <w:p>
            <w:pPr/>
            <w:r>
              <w:t xml:space="preserve">後継者準備率 23年度) 5.6 名ノポスト</w:t>
            </w:r>
          </w:p>
        </w:tc>
        <w:tc>
          <w:tcPr>
            <w:tcW w:w="2880" w:type="dxa"/>
          </w:tcPr>
          <w:p>
            <w:pPr/>
            <w:r>
              <w:t xml:space="preserve">リーダーシップ開発実施率 (23年度) 74-4 % (96名/129名)</w:t>
            </w:r>
          </w:p>
        </w:tc>
        <w:tc>
          <w:tcPr>
            <w:tcW w:w="2880" w:type="dxa"/>
          </w:tcPr>
          <w:p>
            <w:pPr/>
            <w:r>
              <w:t xml:space="preserve">継承準備度 (23年度) 19,4％ 即任命可能</w:t>
            </w:r>
          </w:p>
        </w:tc>
      </w:tr>
      <w:tr>
        <w:trPr>
          <w:trHeight w:hRule="auto" w:val="0"/>
        </w:trPr>
        <w:tc>
          <w:tcPr>
            <w:tcW w:w="2880" w:type="dxa"/>
          </w:tcPr>
          <w:p>
            <w:pPr/>
            <w:r>
              <w:t xml:space="preserve">22年度 24-4名ノポスト)</w:t>
            </w:r>
          </w:p>
        </w:tc>
        <w:tc>
          <w:tcPr>
            <w:tcW w:w="2880" w:type="dxa"/>
          </w:tcPr>
          <w:p>
            <w:pPr/>
            <w:r>
              <w:t xml:space="preserve">(22年度：71:3%) 来23ポストに対する後継者の中で、 社内の</w:t>
            </w:r>
          </w:p>
        </w:tc>
        <w:tc>
          <w:tcPr>
            <w:tcW w:w="2880" w:type="dxa"/>
          </w:tcPr>
          <w:p>
            <w:pPr/>
            <w:r>
              <w:t xml:space="preserve">26,4％ 5年以内に任命可能</w:t>
            </w:r>
          </w:p>
        </w:tc>
      </w:tr>
      <w:tr>
        <w:trPr>
          <w:trHeight w:hRule="auto" w:val="0"/>
        </w:trPr>
        <w:tc>
          <w:tcPr>
            <w:tcW w:w="2880" w:type="dxa"/>
          </w:tcPr>
          <w:p>
            <w:pPr/>
            <w:r>
              <w:t xml:space="preserve">メパナリニック ホールディンブス (株)執 行役員および事業会社社長等の23の重</w:t>
            </w:r>
          </w:p>
        </w:tc>
        <w:tc>
          <w:tcPr>
            <w:tcW w:w="2880" w:type="dxa"/>
          </w:tcPr>
          <w:p>
            <w:pPr/>
            <w:r>
              <w:t xml:space="preserve">リーダーシップ研修に参加したことがあ</w:t>
            </w:r>
          </w:p>
        </w:tc>
        <w:tc>
          <w:tcPr>
            <w:tcW w:w="2880" w:type="dxa"/>
          </w:tcPr>
          <w:p>
            <w:pPr/>
            <w:r>
              <w:t xml:space="preserve">54.2</w:t>
            </w:r>
          </w:p>
        </w:tc>
      </w:tr>
      <w:tr>
        <w:trPr>
          <w:trHeight w:hRule="auto" w:val="0"/>
        </w:trPr>
        <w:tc>
          <w:tcPr>
            <w:tcW w:w="2880" w:type="dxa"/>
          </w:tcPr>
          <w:p>
            <w:pPr/>
            <w:r>
              <w:t xml:space="preserve">要ポストに対する短期・中期・長期の後</w:t>
            </w:r>
          </w:p>
        </w:tc>
        <w:tc>
          <w:tcPr>
            <w:tcW w:w="2880" w:type="dxa"/>
          </w:tcPr>
          <w:p>
            <w:pPr/>
            <w:r>
              <w:t xml:space="preserve">る受講者の割合</w:t>
            </w:r>
          </w:p>
        </w:tc>
        <w:tc>
          <w:tcPr>
            <w:tcW w:w="2880" w:type="dxa"/>
          </w:tcPr>
          <w:p>
            <w:pPr/>
            <w:r>
              <w:t xml:space="preserve">10年以内に任命可能 % メ23ポストに対する後継者の内、 即時任</w:t>
            </w:r>
          </w:p>
        </w:tc>
      </w:tr>
      <w:tr>
        <w:trPr>
          <w:trHeight w:hRule="auto" w:val="0"/>
        </w:trPr>
        <w:tc>
          <w:tcPr>
            <w:tcW w:w="2880" w:type="dxa"/>
          </w:tcPr>
          <w:p>
            <w:pPr/>
            <w:r>
              <w:t xml:space="preserve">継者数の合計を、23で割った数値</w:t>
            </w:r>
          </w:p>
        </w:tc>
        <w:tc>
          <w:tcPr>
            <w:tcW w:w="2880" w:type="dxa"/>
          </w:tcPr>
          <w:p>
            <w:pPr/>
            <w:r>
              <w:t xml:space="preserve"> </w:t>
            </w:r>
          </w:p>
        </w:tc>
        <w:tc>
          <w:tcPr>
            <w:tcW w:w="2880" w:type="dxa"/>
          </w:tcPr>
          <w:p>
            <w:pPr/>
            <w:r>
              <w:t xml:space="preserve">命可能な人材の割合、 5年以内に任命 司能な人材の割合 10年以内に任命司</w:t>
            </w:r>
          </w:p>
        </w:tc>
      </w:tr>
      <w:tr>
        <w:trPr>
          <w:trHeight w:hRule="auto" w:val="0"/>
        </w:trPr>
        <w:tc>
          <w:tcPr>
            <w:tcW w:w="2880" w:type="dxa"/>
          </w:tcPr>
          <w:p>
            <w:pPr/>
            <w:r>
              <w:t xml:space="preserve"> </w:t>
            </w:r>
          </w:p>
        </w:tc>
        <w:tc>
          <w:tcPr>
            <w:tcW w:w="2880" w:type="dxa"/>
          </w:tcPr>
          <w:p>
            <w:pPr/>
            <w:r>
              <w:t xml:space="preserve"> </w:t>
            </w:r>
          </w:p>
        </w:tc>
        <w:tc>
          <w:tcPr>
            <w:tcW w:w="2880" w:type="dxa"/>
          </w:tcPr>
          <w:p>
            <w:pPr/>
            <w:r>
              <w:t xml:space="preserve">能な人材の割合</w:t>
            </w:r>
          </w:p>
        </w:tc>
      </w:tr>
    </w:tbl>
    <w:p>
      <w:pPr>
        <w:pStyle w:val="Heading1"/>
      </w:pPr>
      <w:r>
        <w:t xml:space="preserve">PHD取締役</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古定都町(ある基本報町 </w:t>
      </w:r>
      <w:r>
        <w:rPr>
          <w:sz w:val="20"/>
        </w:rPr>
        <w:t xml:space="preserve">短期および中期の業績を反映するインセンティブとしての業績連動報酬 </w:t>
      </w:r>
      <w:r>
        <w:rPr>
          <w:sz w:val="20"/>
        </w:rPr>
        <w:t xml:space="preserve">短 </w:t>
      </w:r>
      <w:r>
        <w:rPr>
          <w:sz w:val="20"/>
        </w:rPr>
        <w:t xml:space="preserve">期業績連動部分および中期業績連動部分 </w:t>
      </w:r>
      <w:r>
        <w:rPr>
          <w:sz w:val="20"/>
        </w:rPr>
        <w:t xml:space="preserve">ならびに長期インセンティブとしての譲渡制限付株式報酬 </w:t>
      </w:r>
      <w:r>
        <w:rPr>
          <w:sz w:val="20"/>
        </w:rPr>
        <w:t xml:space="preserve">カら横氏されします </w:t>
      </w:r>
      <w:r>
        <w:rPr>
          <w:sz w:val="20"/>
        </w:rPr>
        <w:t xml:space="preserve">業績連動報酬の支給額は </w:t>
      </w:r>
      <w:r>
        <w:rPr>
          <w:sz w:val="20"/>
        </w:rPr>
        <w:t xml:space="preserve">現中期計画において重視す </w:t>
      </w:r>
      <w:r>
        <w:rPr>
          <w:sz w:val="20"/>
        </w:rPr>
        <w:t xml:space="preserve">る財務項日 </w:t>
      </w:r>
      <w:r>
        <w:rPr>
          <w:sz w:val="20"/>
        </w:rPr>
        <w:t xml:space="preserve">連結業績 </w:t>
      </w:r>
      <w:r>
        <w:rPr>
          <w:sz w:val="20"/>
        </w:rPr>
        <w:t xml:space="preserve">EBITDA. </w:t>
      </w:r>
      <w:r>
        <w:rPr>
          <w:sz w:val="20"/>
        </w:rPr>
        <w:t xml:space="preserve">および非財務項目 </w:t>
      </w:r>
      <w:r>
        <w:rPr>
          <w:sz w:val="20"/>
        </w:rPr>
        <w:t xml:space="preserve">(個人別に設定)の評価を反映させていま </w:t>
      </w:r>
      <w:r>
        <w:rPr>
          <w:sz w:val="20"/>
        </w:rPr>
        <w:t xml:space="preserve">I. </w:t>
      </w:r>
      <w:r>
        <w:rPr>
          <w:sz w:val="20"/>
        </w:rPr>
        <w:t xml:space="preserve">ま仁 </w:t>
      </w:r>
      <w:r>
        <w:rPr>
          <w:sz w:val="20"/>
        </w:rPr>
        <w:t xml:space="preserve">嚢渡制限付株式報酬は </w:t>
      </w:r>
      <w:r>
        <w:rPr>
          <w:sz w:val="20"/>
        </w:rPr>
        <w:t xml:space="preserve">別行役員近 </w:t>
      </w:r>
      <w:r>
        <w:rPr>
          <w:sz w:val="20"/>
        </w:rPr>
        <w:t xml:space="preserve">任等の直後に譲渡制限を解除する形式とし、 </w:t>
      </w:r>
      <w:r>
        <w:rPr>
          <w:sz w:val="20"/>
        </w:rPr>
        <w:t xml:space="preserve">株 </w:t>
      </w:r>
      <w:r>
        <w:rPr>
          <w:sz w:val="20"/>
        </w:rPr>
        <w:t xml:space="preserve">命継続保有を通じと札手 </w:t>
      </w:r>
      <w:r>
        <w:rPr>
          <w:sz w:val="20"/>
        </w:rPr>
        <w:t xml:space="preserve">で以上に株主の皆様との価値共有を図る仕組みとしています。また、 </w:t>
      </w:r>
      <w:r>
        <w:rPr>
          <w:sz w:val="20"/>
        </w:rPr>
        <w:t xml:space="preserve">主た </w:t>
      </w:r>
      <w:r>
        <w:rPr>
          <w:sz w:val="20"/>
        </w:rPr>
        <w:t xml:space="preserve">る事業会社社長にも </w:t>
      </w:r>
      <w:r>
        <w:rPr>
          <w:sz w:val="20"/>
        </w:rPr>
        <w:t xml:space="preserve">当社グル </w:t>
      </w:r>
      <w:r>
        <w:rPr>
          <w:sz w:val="20"/>
        </w:rPr>
        <w:t xml:space="preserve">O担し手 </w:t>
      </w:r>
      <w:r>
        <w:rPr>
          <w:sz w:val="20"/>
        </w:rPr>
        <w:t xml:space="preserve">であることに鑑み </w:t>
      </w:r>
      <w:r>
        <w:rPr>
          <w:sz w:val="20"/>
        </w:rPr>
        <w:t xml:space="preserve">当社の取締役 </w:t>
      </w:r>
      <w:r>
        <w:rPr>
          <w:sz w:val="20"/>
        </w:rPr>
        <w:t xml:space="preserve">社外取 </w:t>
      </w:r>
      <w:r>
        <w:rPr>
          <w:sz w:val="20"/>
        </w:rPr>
        <w:t xml:space="preserve">締役を除く）の報酬制度に </w:t>
      </w:r>
      <w:r>
        <w:rPr>
          <w:sz w:val="20"/>
        </w:rPr>
        <w:t xml:space="preserve">準じた報酎制度を適用し </w:t>
      </w:r>
      <w:r>
        <w:rPr>
          <w:sz w:val="20"/>
        </w:rPr>
        <w:t xml:space="preserve">います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セグメント別戦略 </w:t>
      </w:r>
    </w:p>
    <w:p>
      <w:pPr>
        <w:ind w:firstLine="360"/>
      </w:pPr>
      <w:r>
        <w:rPr>
          <w:sz w:val="20"/>
        </w:rPr>
        <w:t xml:space="preserve">人事戦略 </w:t>
      </w:r>
    </w:p>
    <w:p>
      <w:pPr>
        <w:pStyle w:val="Heading1"/>
      </w:pPr>
      <w:r>
        <w:t xml:space="preserve">採用</w:t>
      </w:r>
    </w:p>
    <w:p>
      <w:pPr>
        <w:ind w:firstLine="360"/>
      </w:pPr>
      <w:r>
        <w:rPr>
          <w:sz w:val="20"/>
        </w:rPr>
        <w:t xml:space="preserve">当社グルー </w:t>
      </w:r>
      <w:r>
        <w:rPr>
          <w:sz w:val="20"/>
        </w:rPr>
        <w:t xml:space="preserve">プのブランドを最大限活用するために日本ではブル </w:t>
      </w:r>
      <w:r>
        <w:rPr>
          <w:sz w:val="20"/>
        </w:rPr>
        <w:t xml:space="preserve">プ共通でパナソニックグループの </w:t>
      </w:r>
      <w:r>
        <w:rPr>
          <w:sz w:val="20"/>
        </w:rPr>
        <w:t xml:space="preserve">働く場とし </w:t>
      </w:r>
      <w:r>
        <w:rPr>
          <w:sz w:val="20"/>
        </w:rPr>
        <w:t xml:space="preserve">ての魅力を発信し </w:t>
      </w:r>
      <w:r>
        <w:rPr>
          <w:sz w:val="20"/>
        </w:rPr>
        <w:t xml:space="preserve">ています。 </w:t>
      </w:r>
      <w:r>
        <w:rPr>
          <w:sz w:val="20"/>
        </w:rPr>
        <w:t xml:space="preserve">具体的には「 </w:t>
      </w:r>
      <w:r>
        <w:rPr>
          <w:sz w:val="20"/>
        </w:rPr>
        <w:t xml:space="preserve">誰かの幸せのために </w:t>
      </w:r>
      <w:r>
        <w:rPr>
          <w:sz w:val="20"/>
        </w:rPr>
        <w:t xml:space="preserve">まっす </w:t>
      </w:r>
      <w:r>
        <w:rPr>
          <w:sz w:val="20"/>
        </w:rPr>
        <w:t xml:space="preserve">ぐはたらく。を採用 </w:t>
      </w:r>
      <w:r>
        <w:rPr>
          <w:sz w:val="20"/>
        </w:rPr>
        <w:t xml:space="preserve">ブランドスロ </w:t>
      </w:r>
      <w:r>
        <w:rPr>
          <w:sz w:val="20"/>
        </w:rPr>
        <w:t xml:space="preserve">ガンとして制定し </w:t>
      </w:r>
      <w:r>
        <w:rPr>
          <w:sz w:val="20"/>
        </w:rPr>
        <w:t xml:space="preserve">幅広し </w:t>
      </w:r>
      <w:r>
        <w:rPr>
          <w:sz w:val="20"/>
        </w:rPr>
        <w:t xml:space="preserve">事業領域や職種を有するパナソニッワグループの </w:t>
      </w:r>
      <w:r>
        <w:rPr>
          <w:sz w:val="20"/>
        </w:rPr>
        <w:t xml:space="preserve">多様な挑 </w:t>
      </w:r>
      <w:r>
        <w:rPr>
          <w:sz w:val="20"/>
        </w:rPr>
        <w:t xml:space="preserve">戦の機会 </w:t>
      </w:r>
      <w:r>
        <w:rPr>
          <w:sz w:val="20"/>
        </w:rPr>
        <w:t xml:space="preserve">「人づくりを大切にする風土のもと </w:t>
      </w:r>
      <w:r>
        <w:rPr>
          <w:sz w:val="20"/>
        </w:rPr>
        <w:t xml:space="preserve">あらゆる接点でパナソニッワグルー </w:t>
      </w:r>
      <w:r>
        <w:rPr>
          <w:sz w:val="20"/>
        </w:rPr>
        <w:t xml:space="preserve">プの働く場として </w:t>
      </w:r>
      <w:r>
        <w:rPr>
          <w:sz w:val="20"/>
        </w:rPr>
        <w:t xml:space="preserve">の魅力を発信 </w:t>
      </w:r>
      <w:r>
        <w:rPr>
          <w:sz w:val="20"/>
        </w:rPr>
        <w:t xml:space="preserve">これに共感す </w:t>
      </w:r>
      <w:r>
        <w:rPr>
          <w:sz w:val="20"/>
        </w:rPr>
        <w:t xml:space="preserve">る仲間づくりを行し </w:t>
      </w:r>
      <w:r>
        <w:rPr>
          <w:sz w:val="20"/>
        </w:rPr>
        <w:t xml:space="preserve">ながら採用活動を展開しています。 </w:t>
      </w:r>
      <w:r>
        <w:rPr>
          <w:sz w:val="20"/>
        </w:rPr>
        <w:t xml:space="preserve">WEB PHDサイT </w:t>
      </w:r>
      <w:r>
        <w:rPr>
          <w:sz w:val="20"/>
        </w:rPr>
        <w:t xml:space="preserve">(関連プ </w:t>
      </w:r>
      <w:r>
        <w:rPr>
          <w:sz w:val="20"/>
        </w:rPr>
        <w:t xml:space="preserve">レスリリー </w:t>
      </w:r>
      <w:r>
        <w:rPr>
          <w:sz w:val="20"/>
        </w:rPr>
        <w:t xml:space="preserve">ス </w:t>
      </w:r>
      <w:r>
        <w:rPr>
          <w:sz w:val="20"/>
        </w:rPr>
        <w:t xml:space="preserve">https:/ Inewys. panasonic. com&lt;ip/press/in2403 11-1 </w:t>
      </w:r>
      <w:r>
        <w:rPr>
          <w:sz w:val="20"/>
        </w:rPr>
        <w:t xml:space="preserve">採用選考のグ口 </w:t>
      </w:r>
      <w:r>
        <w:rPr>
          <w:sz w:val="20"/>
        </w:rPr>
        <w:t xml:space="preserve">バル展開 </w:t>
      </w:r>
      <w:r>
        <w:rPr>
          <w:sz w:val="20"/>
        </w:rPr>
        <w:t xml:space="preserve">2024年度より </w:t>
      </w:r>
      <w:r>
        <w:rPr>
          <w:sz w:val="20"/>
        </w:rPr>
        <w:t xml:space="preserve">PLPに基づいた採用選考プロセスをブローバレに展開し </w:t>
      </w:r>
      <w:r>
        <w:rPr>
          <w:sz w:val="20"/>
        </w:rPr>
        <w:t xml:space="preserve">ています。これは </w:t>
      </w:r>
      <w:r>
        <w:rPr>
          <w:sz w:val="20"/>
        </w:rPr>
        <w:t xml:space="preserve">当社グルー </w:t>
      </w:r>
      <w:r>
        <w:rPr>
          <w:sz w:val="20"/>
        </w:rPr>
        <w:t xml:space="preserve">プの経営基本方針に共感するとともに </w:t>
      </w:r>
      <w:r>
        <w:rPr>
          <w:sz w:val="20"/>
        </w:rPr>
        <w:t xml:space="preserve">ＰＬＰに即した行動を実践し得る人材を獲得することを目的と </w:t>
      </w:r>
      <w:r>
        <w:rPr>
          <w:sz w:val="20"/>
        </w:rPr>
        <w:t xml:space="preserve">しています </w:t>
      </w:r>
      <w:r>
        <w:rPr>
          <w:sz w:val="20"/>
        </w:rPr>
        <w:t xml:space="preserve">具体的には、 </w:t>
      </w:r>
      <w:r>
        <w:rPr>
          <w:sz w:val="20"/>
        </w:rPr>
        <w:t xml:space="preserve">選考プロセスの設計、 </w:t>
      </w:r>
      <w:r>
        <w:rPr>
          <w:sz w:val="20"/>
        </w:rPr>
        <w:t xml:space="preserve">特にPLPを基にした選考基準、 </w:t>
      </w:r>
      <w:r>
        <w:rPr>
          <w:sz w:val="20"/>
        </w:rPr>
        <w:t xml:space="preserve">用いるべき面接手法 </w:t>
      </w:r>
      <w:r>
        <w:rPr>
          <w:sz w:val="20"/>
        </w:rPr>
        <w:t xml:space="preserve">の標準モデルをもとに、 </w:t>
      </w:r>
      <w:r>
        <w:rPr>
          <w:sz w:val="20"/>
        </w:rPr>
        <w:t xml:space="preserve">各国 </w:t>
      </w:r>
      <w:r>
        <w:rPr>
          <w:sz w:val="20"/>
        </w:rPr>
        <w:t xml:space="preserve">各地域、 </w:t>
      </w:r>
      <w:r>
        <w:rPr>
          <w:sz w:val="20"/>
        </w:rPr>
        <w:t xml:space="preserve">各社にて、 </w:t>
      </w:r>
      <w:r>
        <w:rPr>
          <w:sz w:val="20"/>
        </w:rPr>
        <w:t xml:space="preserve">それぞれが対時をする労働市場、 </w:t>
      </w:r>
      <w:r>
        <w:rPr>
          <w:sz w:val="20"/>
        </w:rPr>
        <w:t xml:space="preserve">経営環境に応じ </w:t>
      </w:r>
      <w:r>
        <w:rPr>
          <w:sz w:val="20"/>
        </w:rPr>
        <w:t xml:space="preserve">乙活用 </w:t>
      </w:r>
      <w:r>
        <w:rPr>
          <w:sz w:val="20"/>
        </w:rPr>
        <w:t xml:space="preserve">展開し </w:t>
      </w:r>
      <w:r>
        <w:rPr>
          <w:sz w:val="20"/>
        </w:rPr>
        <w:t xml:space="preserve">ています </w:t>
      </w:r>
      <w:r>
        <w:rPr>
          <w:sz w:val="20"/>
        </w:rPr>
        <w:t xml:space="preserve">(日本) </w:t>
      </w:r>
      <w:r>
        <w:rPr>
          <w:sz w:val="20"/>
        </w:rPr>
        <w:t xml:space="preserve">学生が年次に </w:t>
      </w:r>
      <w:r>
        <w:rPr>
          <w:sz w:val="20"/>
        </w:rPr>
        <w:t xml:space="preserve">とらわれず </w:t>
      </w:r>
      <w:r>
        <w:rPr>
          <w:sz w:val="20"/>
        </w:rPr>
        <w:t xml:space="preserve">人ひとりに適したタイミングで将来に </w:t>
      </w:r>
      <w:r>
        <w:rPr>
          <w:sz w:val="20"/>
        </w:rPr>
        <w:t xml:space="preserve">ついて考え </w:t>
      </w:r>
      <w:r>
        <w:rPr>
          <w:sz w:val="20"/>
        </w:rPr>
        <w:t xml:space="preserve">企業との関わりの中 </w:t>
      </w:r>
      <w:r>
        <w:rPr>
          <w:sz w:val="20"/>
        </w:rPr>
        <w:t xml:space="preserve">で成長や可能性を広げるきっかけづくりに注力するために </w:t>
      </w:r>
      <w:r>
        <w:rPr>
          <w:sz w:val="20"/>
        </w:rPr>
        <w:t xml:space="preserve">パナソニックキャリアデザインプログラ </w:t>
      </w:r>
      <w:r>
        <w:rPr>
          <w:sz w:val="20"/>
        </w:rPr>
        <w:t xml:space="preserve">ムを推進し </w:t>
      </w:r>
      <w:r>
        <w:rPr>
          <w:sz w:val="20"/>
        </w:rPr>
        <w:t xml:space="preserve">ています </w:t>
      </w:r>
    </w:p>
    <w:p>
      <w:pPr>
        <w:ind w:firstLine="360"/>
      </w:pPr>
      <w:r>
        <w:rPr>
          <w:sz w:val="20"/>
        </w:rPr>
        <w:t xml:space="preserve">パナソニックキャリアデザインプログラム全体像 </w:t>
      </w:r>
    </w:p>
    <w:tbl>
      <w:tblPr>
        <w:tblStyle w:val="TableGrid"/>
        <w:tblW w:w="0" w:type="auto"/>
        <w:tblLook w:val="04A0" w:firstRow="1" w:lastRow="0" w:firstColumn="1" w:lastColumn="0" w:noHBand="0" w:noVBand="1"/>
      </w:tblPr>
      <w:tblGrid>
        <w:gridCol w:w="1044"/>
        <w:gridCol w:w="1044"/>
        <w:gridCol w:w="1044"/>
        <w:gridCol w:w="1044"/>
      </w:tblGrid>
      <w:tr>
        <w:trPr>
          <w:trHeight w:hRule="auto" w:val="0"/>
        </w:trPr>
        <w:tc>
          <w:tcPr>
            <w:tcW w:w="2160" w:type="dxa"/>
          </w:tcPr>
          <w:p>
            <w:pPr/>
            <w:r>
              <w:t xml:space="preserve">タイプ</w:t>
            </w:r>
          </w:p>
        </w:tc>
        <w:tc>
          <w:tcPr>
            <w:tcW w:w="2160" w:type="dxa"/>
          </w:tcPr>
          <w:p>
            <w:pPr/>
            <w:r>
              <w:t xml:space="preserve">目的</w:t>
            </w:r>
          </w:p>
        </w:tc>
        <w:tc>
          <w:tcPr>
            <w:tcW w:w="2160" w:type="dxa"/>
          </w:tcPr>
          <w:p>
            <w:pPr/>
            <w:r>
              <w:t xml:space="preserve">主な対象</w:t>
            </w:r>
          </w:p>
        </w:tc>
        <w:tc>
          <w:tcPr>
            <w:tcW w:w="2160" w:type="dxa"/>
          </w:tcPr>
          <w:p>
            <w:pPr/>
            <w:r>
              <w:t xml:space="preserve">内容 （例</w:t>
            </w:r>
          </w:p>
        </w:tc>
      </w:tr>
      <w:tr>
        <w:trPr>
          <w:trHeight w:hRule="auto" w:val="0"/>
        </w:trPr>
        <w:tc>
          <w:tcPr>
            <w:tcW w:w="2160" w:type="dxa"/>
          </w:tcPr>
          <w:p>
            <w:pPr/>
            <w:r>
              <w:t xml:space="preserve">オープン・カンパニー</w:t>
            </w:r>
          </w:p>
        </w:tc>
        <w:tc>
          <w:tcPr>
            <w:tcW w:w="2160" w:type="dxa"/>
          </w:tcPr>
          <w:p>
            <w:pPr/>
            <w:r>
              <w:t xml:space="preserve">パナソニックグループを知る</w:t>
            </w:r>
          </w:p>
        </w:tc>
        <w:tc>
          <w:tcPr>
            <w:tcW w:w="2160" w:type="dxa"/>
          </w:tcPr>
          <w:p>
            <w:pPr/>
            <w:r>
              <w:t xml:space="preserve">学部生 /大学院生</w:t>
            </w:r>
          </w:p>
        </w:tc>
        <w:tc>
          <w:tcPr>
            <w:tcW w:w="2160" w:type="dxa"/>
          </w:tcPr>
          <w:p>
            <w:pPr/>
            <w:r>
              <w:t xml:space="preserve">各種セミナー 動画・パンフレット</w:t>
            </w:r>
          </w:p>
        </w:tc>
      </w:tr>
      <w:tr>
        <w:trPr>
          <w:trHeight w:hRule="auto" w:val="0"/>
        </w:trPr>
        <w:tc>
          <w:tcPr>
            <w:tcW w:w="2160" w:type="dxa"/>
          </w:tcPr>
          <w:p>
            <w:pPr/>
            <w:r>
              <w:t xml:space="preserve">キャリアスタート</w:t>
            </w:r>
          </w:p>
        </w:tc>
        <w:tc>
          <w:tcPr>
            <w:tcW w:w="2160" w:type="dxa"/>
          </w:tcPr>
          <w:p>
            <w:pPr/>
            <w:r>
              <w:t xml:space="preserve">自己理解を深める キャリア形成を考える</w:t>
            </w:r>
          </w:p>
        </w:tc>
        <w:tc>
          <w:tcPr>
            <w:tcW w:w="2160" w:type="dxa"/>
          </w:tcPr>
          <w:p>
            <w:pPr/>
            <w:r>
              <w:t xml:space="preserve">学部生 (特に低学年)</w:t>
            </w:r>
          </w:p>
        </w:tc>
        <w:tc>
          <w:tcPr>
            <w:tcW w:w="2160" w:type="dxa"/>
          </w:tcPr>
          <w:p>
            <w:pPr/>
            <w:r>
              <w:t xml:space="preserve">大学キャリア教育関連プログラム キャリアを学ぶプログラム キャリアに関するコンテンツ配信</w:t>
            </w:r>
          </w:p>
        </w:tc>
      </w:tr>
      <w:tr>
        <w:trPr>
          <w:trHeight w:hRule="auto" w:val="0"/>
        </w:trPr>
        <w:tc>
          <w:tcPr>
            <w:tcW w:w="2160" w:type="dxa"/>
          </w:tcPr>
          <w:p>
            <w:pPr/>
            <w:r>
              <w:t xml:space="preserve">キャリア ディスカバリー</w:t>
            </w:r>
          </w:p>
        </w:tc>
        <w:tc>
          <w:tcPr>
            <w:tcW w:w="2160" w:type="dxa"/>
          </w:tcPr>
          <w:p>
            <w:pPr/>
            <w:r>
              <w:t xml:space="preserve">仕事の疑似体験を通じ理解を深める キャリア選択を考える</w:t>
            </w:r>
          </w:p>
        </w:tc>
        <w:tc>
          <w:tcPr>
            <w:tcW w:w="2160" w:type="dxa"/>
          </w:tcPr>
          <w:p>
            <w:pPr/>
            <w:r>
              <w:t xml:space="preserve">学部生 (特に高学年)</w:t>
            </w:r>
          </w:p>
        </w:tc>
        <w:tc>
          <w:tcPr>
            <w:tcW w:w="2160" w:type="dxa"/>
          </w:tcPr>
          <w:p>
            <w:pPr/>
            <w:r>
              <w:t xml:space="preserve">仕事体感型ワークショッブ 産学共創プログラム</w:t>
            </w:r>
          </w:p>
        </w:tc>
      </w:tr>
      <w:tr>
        <w:trPr>
          <w:trHeight w:hRule="auto" w:val="0"/>
        </w:trPr>
        <w:tc>
          <w:tcPr>
            <w:tcW w:w="2160" w:type="dxa"/>
          </w:tcPr>
          <w:p>
            <w:pPr/>
            <w:r>
              <w:t xml:space="preserve">インターンシップ</w:t>
            </w:r>
          </w:p>
        </w:tc>
        <w:tc>
          <w:tcPr>
            <w:tcW w:w="2160" w:type="dxa"/>
          </w:tcPr>
          <w:p>
            <w:pPr/>
            <w:r>
              <w:t xml:space="preserve">仕事に就くための自身の能力を見極める キャリアの方向が明確になる</w:t>
            </w:r>
          </w:p>
        </w:tc>
        <w:tc>
          <w:tcPr>
            <w:tcW w:w="2160" w:type="dxa"/>
          </w:tcPr>
          <w:p>
            <w:pPr/>
            <w:r>
              <w:t xml:space="preserve">学部生 (特に高学年)) 大学院生</w:t>
            </w:r>
          </w:p>
        </w:tc>
        <w:tc>
          <w:tcPr>
            <w:tcW w:w="2160" w:type="dxa"/>
          </w:tcPr>
          <w:p>
            <w:pPr/>
            <w:r>
              <w:t xml:space="preserve">職場実習型就業体験</w:t>
            </w:r>
          </w:p>
        </w:tc>
      </w:tr>
    </w:tbl>
    <w:p>
      <w:pPr>
        <w:ind w:firstLine="360"/>
      </w:pPr>
      <w:r>
        <w:rPr>
          <w:sz w:val="20"/>
        </w:rPr>
        <w:t xml:space="preserve">初期配属確約型の採用活動 </w:t>
      </w:r>
      <w:r>
        <w:rPr>
          <w:sz w:val="20"/>
        </w:rPr>
        <w:t xml:space="preserve">日本 </w:t>
      </w:r>
      <w:r>
        <w:rPr>
          <w:sz w:val="20"/>
        </w:rPr>
        <w:t xml:space="preserve">各事業会社におけるすべての職種について内定時に初期配属 </w:t>
      </w:r>
      <w:r>
        <w:rPr>
          <w:sz w:val="20"/>
        </w:rPr>
        <w:t xml:space="preserve">(事業領域 </w:t>
      </w:r>
      <w:r>
        <w:rPr>
          <w:sz w:val="20"/>
        </w:rPr>
        <w:t xml:space="preserve">・職種)を確約する採用体系 </w:t>
      </w:r>
      <w:r>
        <w:rPr>
          <w:sz w:val="20"/>
        </w:rPr>
        <w:t xml:space="preserve">を継続し </w:t>
      </w:r>
      <w:r>
        <w:rPr>
          <w:sz w:val="20"/>
        </w:rPr>
        <w:t xml:space="preserve">ています。 </w:t>
      </w:r>
      <w:r>
        <w:rPr>
          <w:sz w:val="20"/>
        </w:rPr>
        <w:t xml:space="preserve">これは、 </w:t>
      </w:r>
      <w:r>
        <w:rPr>
          <w:sz w:val="20"/>
        </w:rPr>
        <w:t xml:space="preserve">初期キ </w:t>
      </w:r>
      <w:r>
        <w:rPr>
          <w:sz w:val="20"/>
        </w:rPr>
        <w:t xml:space="preserve">やリアを明確にすることで、 </w:t>
      </w:r>
      <w:r>
        <w:rPr>
          <w:sz w:val="20"/>
        </w:rPr>
        <w:t xml:space="preserve">自律したキャリア形成を促し </w:t>
      </w:r>
      <w:r>
        <w:rPr>
          <w:sz w:val="20"/>
        </w:rPr>
        <w:t xml:space="preserve">力 </w:t>
      </w:r>
      <w:r>
        <w:rPr>
          <w:sz w:val="20"/>
        </w:rPr>
        <w:t xml:space="preserve">事業領域や職種とのミスマッチを防ぐことが目的です。 </w:t>
      </w:r>
      <w:r>
        <w:rPr>
          <w:sz w:val="20"/>
        </w:rPr>
        <w:t xml:space="preserve">各事業会社の募集職種における具体的な仕 </w:t>
      </w:r>
      <w:r>
        <w:rPr>
          <w:sz w:val="20"/>
        </w:rPr>
        <w:t xml:space="preserve">事内容と求められる要件をパナソニックグル </w:t>
      </w:r>
      <w:r>
        <w:rPr>
          <w:sz w:val="20"/>
        </w:rPr>
        <w:t xml:space="preserve">プ採用サイトに公開し </w:t>
      </w:r>
      <w:r>
        <w:rPr>
          <w:sz w:val="20"/>
        </w:rPr>
        <w:t xml:space="preserve">ています </w:t>
      </w:r>
      <w:r>
        <w:rPr>
          <w:sz w:val="20"/>
        </w:rPr>
        <w:t xml:space="preserve">(約150): </w:t>
      </w:r>
      <w:r>
        <w:rPr>
          <w:sz w:val="20"/>
        </w:rPr>
        <w:t xml:space="preserve">この取り </w:t>
      </w:r>
    </w:p>
    <w:p>
      <w:pPr>
        <w:ind w:firstLine="360"/>
      </w:pPr>
      <w:r>
        <w:rPr>
          <w:sz w:val="20"/>
        </w:rPr>
        <w:t xml:space="preserve">27 </w:t>
      </w:r>
      <w:r>
        <w:rPr>
          <w:sz w:val="20"/>
        </w:rPr>
        <w:t xml:space="preserve">統合報告書2024 </w:t>
      </w:r>
    </w:p>
    <w:p>
      <w:pPr>
        <w:ind w:firstLine="360"/>
      </w:pPr>
      <w:r>
        <w:rPr>
          <w:sz w:val="20"/>
        </w:rPr>
        <w:t xml:space="preserve">パナソニックHDの役割 </w:t>
      </w:r>
    </w:p>
    <w:p>
      <w:pPr>
        <w:ind w:firstLine="360"/>
      </w:pPr>
      <w:r>
        <w:rPr>
          <w:sz w:val="20"/>
        </w:rPr>
        <w:t xml:space="preserve">企業データ </w:t>
      </w:r>
    </w:p>
    <w:p>
      <w:pPr>
        <w:ind w:firstLine="360"/>
      </w:pPr>
      <w:r>
        <w:rPr>
          <w:sz w:val="20"/>
        </w:rPr>
        <w:t xml:space="preserve">コーホレート・ガリキンス </w:t>
      </w:r>
    </w:p>
    <w:p>
      <w:pPr>
        <w:ind w:firstLine="360"/>
      </w:pPr>
      <w:r>
        <w:rPr>
          <w:sz w:val="20"/>
        </w:rPr>
        <w:t xml:space="preserve">人事戦略 </w:t>
      </w:r>
      <w:r>
        <w:rPr>
          <w:sz w:val="20"/>
        </w:rPr>
        <w:t xml:space="preserve">環境 </w:t>
      </w:r>
      <w:r>
        <w:rPr>
          <w:sz w:val="20"/>
        </w:rPr>
        <w:t xml:space="preserve">技術鄲踏 </w:t>
      </w:r>
    </w:p>
    <w:p>
      <w:pPr>
        <w:ind w:firstLine="360"/>
      </w:pPr>
      <w:r>
        <w:rPr>
          <w:sz w:val="20"/>
        </w:rPr>
        <w:t xml:space="preserve">PxtParasoric. </w:t>
      </w:r>
      <w:r>
        <w:rPr>
          <w:sz w:val="20"/>
        </w:rPr>
        <w:t xml:space="preserve">ブランド戦略 </w:t>
      </w:r>
      <w:r>
        <w:rPr>
          <w:sz w:val="20"/>
        </w:rPr>
        <w:t xml:space="preserve">コンプライア・ズの取リ組み </w:t>
      </w:r>
    </w:p>
    <w:p>
      <w:pPr>
        <w:ind w:firstLine="360"/>
      </w:pPr>
      <w:r>
        <w:rPr>
          <w:sz w:val="20"/>
        </w:rPr>
        <w:t xml:space="preserve">組みは求職者に好意的に受け止められており </w:t>
      </w:r>
      <w:r>
        <w:rPr>
          <w:sz w:val="20"/>
        </w:rPr>
        <w:t xml:space="preserve">当社ブル </w:t>
      </w:r>
      <w:r>
        <w:rPr>
          <w:sz w:val="20"/>
        </w:rPr>
        <w:t xml:space="preserve">プへの入社意欲の向上につながっています </w:t>
      </w:r>
      <w:r>
        <w:rPr>
          <w:sz w:val="20"/>
        </w:rPr>
        <w:t xml:space="preserve">WEB PHDサイト </w:t>
      </w:r>
      <w:r>
        <w:rPr>
          <w:sz w:val="20"/>
        </w:rPr>
        <w:t xml:space="preserve">(採用情報) </w:t>
      </w:r>
      <w:r>
        <w:rPr>
          <w:sz w:val="20"/>
        </w:rPr>
        <w:t xml:space="preserve">https.!'recru </w:t>
      </w:r>
    </w:p>
    <w:p>
      <w:pPr>
        <w:pStyle w:val="Heading1"/>
      </w:pPr>
      <w:r>
        <w:t xml:space="preserve">人材開発</w:t>
      </w:r>
    </w:p>
    <w:p>
      <w:pPr>
        <w:pStyle w:val="Heading1"/>
      </w:pPr>
      <w:r>
        <w:t xml:space="preserve">人材開発の基本体系</w:t>
      </w:r>
    </w:p>
    <w:p>
      <w:pPr>
        <w:ind w:firstLine="360"/>
      </w:pPr>
      <w:r>
        <w:rPr>
          <w:sz w:val="20"/>
        </w:rPr>
        <w:t xml:space="preserve">人材開発の基本体系 </w:t>
      </w:r>
      <w:r>
        <w:rPr>
          <w:sz w:val="20"/>
        </w:rPr>
        <w:t xml:space="preserve">当社グループの人材開発体系は </w:t>
      </w:r>
      <w:r>
        <w:rPr>
          <w:sz w:val="20"/>
        </w:rPr>
        <w:t xml:space="preserve">階層別 </w:t>
      </w:r>
      <w:r>
        <w:rPr>
          <w:sz w:val="20"/>
        </w:rPr>
        <w:t xml:space="preserve">職種別に多くのプロブラムで構成されています。 </w:t>
      </w:r>
      <w:r>
        <w:rPr>
          <w:sz w:val="20"/>
        </w:rPr>
        <w:t xml:space="preserve">その推進 </w:t>
      </w:r>
      <w:r>
        <w:rPr>
          <w:sz w:val="20"/>
        </w:rPr>
        <w:t xml:space="preserve">主体は各事業場 </w:t>
      </w:r>
      <w:r>
        <w:rPr>
          <w:sz w:val="20"/>
        </w:rPr>
        <w:t xml:space="preserve">職場です </w:t>
      </w:r>
      <w:r>
        <w:rPr>
          <w:sz w:val="20"/>
        </w:rPr>
        <w:t xml:space="preserve">各職場 </w:t>
      </w:r>
      <w:r>
        <w:rPr>
          <w:sz w:val="20"/>
        </w:rPr>
        <w:t xml:space="preserve">では </w:t>
      </w:r>
      <w:r>
        <w:rPr>
          <w:sz w:val="20"/>
        </w:rPr>
        <w:t xml:space="preserve">上司との10n </w:t>
      </w:r>
      <w:r>
        <w:rPr>
          <w:sz w:val="20"/>
        </w:rPr>
        <w:t xml:space="preserve">Meetingな. </w:t>
      </w:r>
      <w:r>
        <w:rPr>
          <w:sz w:val="20"/>
        </w:rPr>
        <w:t xml:space="preserve">を通じて本人の成長マインド </w:t>
      </w:r>
      <w:r>
        <w:rPr>
          <w:sz w:val="20"/>
        </w:rPr>
        <w:t xml:space="preserve">を喚起します。 </w:t>
      </w:r>
      <w:r>
        <w:rPr>
          <w:sz w:val="20"/>
        </w:rPr>
        <w:t xml:space="preserve">日互のきめ細かい0 </w:t>
      </w:r>
      <w:r>
        <w:rPr>
          <w:sz w:val="20"/>
        </w:rPr>
        <w:t xml:space="preserve">を行うことが人材育成の基本となります。 </w:t>
      </w:r>
      <w:r>
        <w:rPr>
          <w:sz w:val="20"/>
        </w:rPr>
        <w:t xml:space="preserve">そこに効果的に集 </w:t>
      </w:r>
      <w:r>
        <w:rPr>
          <w:sz w:val="20"/>
        </w:rPr>
        <w:t xml:space="preserve">合研修を組み合わせることで </w:t>
      </w:r>
      <w:r>
        <w:rPr>
          <w:sz w:val="20"/>
        </w:rPr>
        <w:t xml:space="preserve">成長に必要な知識 </w:t>
      </w:r>
      <w:r>
        <w:rPr>
          <w:sz w:val="20"/>
        </w:rPr>
        <w:t xml:space="preserve">スキル </w:t>
      </w:r>
      <w:r>
        <w:rPr>
          <w:sz w:val="20"/>
        </w:rPr>
        <w:t xml:space="preserve">経験を補完し強化していきます </w:t>
      </w:r>
      <w:r>
        <w:rPr>
          <w:sz w:val="20"/>
        </w:rPr>
        <w:t xml:space="preserve">会社が </w:t>
      </w:r>
      <w:r>
        <w:rPr>
          <w:sz w:val="20"/>
        </w:rPr>
        <w:t xml:space="preserve">方的に教育機会を提供するのではなく </w:t>
      </w:r>
      <w:r>
        <w:rPr>
          <w:sz w:val="20"/>
        </w:rPr>
        <w:t xml:space="preserve">個人が </w:t>
      </w:r>
      <w:r>
        <w:rPr>
          <w:sz w:val="20"/>
        </w:rPr>
        <w:t xml:space="preserve">ありたい自分小 </w:t>
      </w:r>
      <w:r>
        <w:rPr>
          <w:sz w:val="20"/>
        </w:rPr>
        <w:t xml:space="preserve">なりたい自分の姿を明確に描き </w:t>
      </w:r>
      <w:r>
        <w:rPr>
          <w:sz w:val="20"/>
        </w:rPr>
        <w:t xml:space="preserve">その実現に向けて </w:t>
      </w:r>
      <w:r>
        <w:rPr>
          <w:sz w:val="20"/>
        </w:rPr>
        <w:t xml:space="preserve">主体的に学びの機会を得られるよう職場としてサポ一トしています。 </w:t>
      </w:r>
    </w:p>
    <w:p>
      <w:pPr>
        <w:pStyle w:val="Heading1"/>
      </w:pPr>
      <w:r>
        <w:t xml:space="preserve">教育訓練の基本体系</w:t>
      </w:r>
    </w:p>
    <w:p>
      <w:pPr>
        <w:jc w:val="center"/>
      </w:pPr>
      <w:r>
        <w:drawing>
          <wp:inline>
            <wp:extent cx="1828800" cy="464710"/>
            <wp:docPr id="145657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96598" name="[1218, 766, 2253, 1029]_0.jpg"/>
                    <pic:cNvPicPr/>
                  </pic:nvPicPr>
                  <pic:blipFill>
                    <a:blip xmlns:r="http://schemas.openxmlformats.org/officeDocument/2006/relationships" r:embed="rId91"/>
                    <a:stretch>
                      <a:fillRect/>
                    </a:stretch>
                  </pic:blipFill>
                  <pic:spPr>
                    <a:xfrm>
                      <a:off x="0" y="0"/>
                      <a:ext cx="1828800" cy="464710"/>
                    </a:xfrm>
                    <a:prstGeom prst="rect">
                      <a:avLst/>
                    </a:prstGeom>
                  </pic:spPr>
                </pic:pic>
              </a:graphicData>
            </a:graphic>
          </wp:inline>
        </w:drawing>
      </w:r>
    </w:p>
    <w:p>
      <w:pPr>
        <w:pStyle w:val="Heading1"/>
      </w:pPr>
      <w:r>
        <w:t xml:space="preserve">グロー</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各国 </w:t>
      </w:r>
      <w:r>
        <w:rPr>
          <w:sz w:val="20"/>
        </w:rPr>
        <w:t xml:space="preserve">地域では </w:t>
      </w:r>
      <w:r>
        <w:rPr>
          <w:sz w:val="20"/>
        </w:rPr>
        <w:t xml:space="preserve">ビジネスリーダーの育成強化に向けて、 </w:t>
      </w:r>
      <w:r>
        <w:rPr>
          <w:sz w:val="20"/>
        </w:rPr>
        <w:t xml:space="preserve">日本と連携しながら、 </w:t>
      </w:r>
      <w:r>
        <w:rPr>
          <w:sz w:val="20"/>
        </w:rPr>
        <w:t xml:space="preserve">独白の選抜型の幹部 </w:t>
      </w:r>
      <w:r>
        <w:rPr>
          <w:sz w:val="20"/>
        </w:rPr>
        <w:t xml:space="preserve">開発研修を企画 </w:t>
      </w:r>
      <w:r>
        <w:rPr>
          <w:sz w:val="20"/>
        </w:rPr>
        <w:t xml:space="preserve">運営してしいます </w:t>
      </w:r>
      <w:r>
        <w:rPr>
          <w:sz w:val="20"/>
        </w:rPr>
        <w:t xml:space="preserve">例えば、 </w:t>
      </w:r>
      <w:r>
        <w:rPr>
          <w:sz w:val="20"/>
        </w:rPr>
        <w:t xml:space="preserve">欧州では、 </w:t>
      </w:r>
      <w:r>
        <w:rPr>
          <w:sz w:val="20"/>
        </w:rPr>
        <w:t xml:space="preserve">12カ月にわたる人材育成プログラム </w:t>
      </w:r>
      <w:r>
        <w:rPr>
          <w:sz w:val="20"/>
        </w:rPr>
        <w:t xml:space="preserve">Next </w:t>
      </w:r>
      <w:r>
        <w:rPr>
          <w:sz w:val="20"/>
        </w:rPr>
        <w:t xml:space="preserve">Generation </w:t>
      </w:r>
      <w:r>
        <w:rPr>
          <w:sz w:val="20"/>
        </w:rPr>
        <w:t xml:space="preserve">Talent Program </w:t>
      </w:r>
      <w:r>
        <w:rPr>
          <w:sz w:val="20"/>
        </w:rPr>
        <w:t xml:space="preserve">(NGTP)Jを実施L </w:t>
      </w:r>
      <w:r>
        <w:rPr>
          <w:sz w:val="20"/>
        </w:rPr>
        <w:t xml:space="preserve">ています。 </w:t>
      </w:r>
      <w:r>
        <w:rPr>
          <w:sz w:val="20"/>
        </w:rPr>
        <w:t xml:space="preserve">経営基本方針やダイバーシティに関する </w:t>
      </w:r>
      <w:r>
        <w:rPr>
          <w:sz w:val="20"/>
        </w:rPr>
        <w:t xml:space="preserve">ワークショップ </w:t>
      </w:r>
      <w:r>
        <w:rPr>
          <w:sz w:val="20"/>
        </w:rPr>
        <w:t xml:space="preserve">実際のビジネスプロジェ </w:t>
      </w:r>
      <w:r>
        <w:rPr>
          <w:sz w:val="20"/>
        </w:rPr>
        <w:t xml:space="preserve">・推進 </w:t>
      </w:r>
      <w:r>
        <w:rPr>
          <w:sz w:val="20"/>
        </w:rPr>
        <w:t xml:space="preserve">メンタリングとコーチング等内容は </w:t>
      </w:r>
      <w:r>
        <w:rPr>
          <w:sz w:val="20"/>
        </w:rPr>
        <w:t xml:space="preserve">岐にわたり </w:t>
      </w:r>
      <w:r>
        <w:rPr>
          <w:sz w:val="20"/>
        </w:rPr>
        <w:t xml:space="preserve">参加者は総 </w:t>
      </w:r>
      <w:r>
        <w:rPr>
          <w:sz w:val="20"/>
        </w:rPr>
        <w:t xml:space="preserve">合的なビジネス知識 </w:t>
      </w:r>
      <w:r>
        <w:rPr>
          <w:sz w:val="20"/>
        </w:rPr>
        <w:t xml:space="preserve">スキルの向上のため </w:t>
      </w:r>
      <w:r>
        <w:rPr>
          <w:sz w:val="20"/>
        </w:rPr>
        <w:t xml:space="preserve">欧州内の他の関係会社の社員と </w:t>
      </w:r>
      <w:r>
        <w:rPr>
          <w:sz w:val="20"/>
        </w:rPr>
        <w:t xml:space="preserve">バディを組ん </w:t>
      </w:r>
      <w:r>
        <w:rPr>
          <w:sz w:val="20"/>
        </w:rPr>
        <w:t xml:space="preserve">で研修に取り組みます </w:t>
      </w:r>
      <w:r>
        <w:rPr>
          <w:sz w:val="20"/>
        </w:rPr>
        <w:t xml:space="preserve">その他に </w:t>
      </w:r>
      <w:r>
        <w:rPr>
          <w:sz w:val="20"/>
        </w:rPr>
        <w:t xml:space="preserve">もインド </w:t>
      </w:r>
      <w:r>
        <w:rPr>
          <w:sz w:val="20"/>
        </w:rPr>
        <w:t xml:space="preserve">では </w:t>
      </w:r>
      <w:r>
        <w:rPr>
          <w:sz w:val="20"/>
        </w:rPr>
        <w:t xml:space="preserve">Middle </w:t>
      </w:r>
      <w:r>
        <w:rPr>
          <w:sz w:val="20"/>
        </w:rPr>
        <w:t xml:space="preserve">nage </w:t>
      </w:r>
      <w:r>
        <w:rPr>
          <w:sz w:val="20"/>
        </w:rPr>
        <w:t xml:space="preserve">ment Development </w:t>
      </w:r>
      <w:r>
        <w:rPr>
          <w:sz w:val="20"/>
        </w:rPr>
        <w:t xml:space="preserve">Program </w:t>
      </w:r>
      <w:r>
        <w:rPr>
          <w:sz w:val="20"/>
        </w:rPr>
        <w:t xml:space="preserve">(NMNMDP!] </w:t>
      </w:r>
      <w:r>
        <w:rPr>
          <w:sz w:val="20"/>
        </w:rPr>
        <w:t xml:space="preserve">を実施し </w:t>
      </w:r>
      <w:r>
        <w:rPr>
          <w:sz w:val="20"/>
        </w:rPr>
        <w:t xml:space="preserve">ています </w:t>
      </w:r>
      <w:r>
        <w:rPr>
          <w:sz w:val="20"/>
        </w:rPr>
        <w:t xml:space="preserve">2023年度はIndiar </w:t>
      </w:r>
      <w:r>
        <w:rPr>
          <w:sz w:val="20"/>
        </w:rPr>
        <w:t xml:space="preserve">Instittte </w:t>
      </w:r>
      <w:r>
        <w:rPr>
          <w:sz w:val="20"/>
        </w:rPr>
        <w:t xml:space="preserve">ot mar </w:t>
      </w:r>
      <w:r>
        <w:rPr>
          <w:sz w:val="20"/>
        </w:rPr>
        <w:t xml:space="preserve">nagement. </w:t>
      </w:r>
      <w:r>
        <w:rPr>
          <w:sz w:val="20"/>
        </w:rPr>
        <w:t xml:space="preserve">(インド経 </w:t>
      </w:r>
      <w:r>
        <w:rPr>
          <w:sz w:val="20"/>
        </w:rPr>
        <w:t xml:space="preserve">営大学院) </w:t>
      </w:r>
      <w:r>
        <w:rPr>
          <w:sz w:val="20"/>
        </w:rPr>
        <w:t xml:space="preserve">とタイアップし </w:t>
      </w:r>
      <w:r>
        <w:rPr>
          <w:sz w:val="20"/>
        </w:rPr>
        <w:t xml:space="preserve">て研修カリキ </w:t>
      </w:r>
      <w:r>
        <w:rPr>
          <w:sz w:val="20"/>
        </w:rPr>
        <w:t xml:space="preserve">ラムを策定し </w:t>
      </w:r>
      <w:r>
        <w:rPr>
          <w:sz w:val="20"/>
        </w:rPr>
        <w:t xml:space="preserve">イジド </w:t>
      </w:r>
      <w:r>
        <w:rPr>
          <w:sz w:val="20"/>
        </w:rPr>
        <w:t xml:space="preserve">を中心に卜 </w:t>
      </w:r>
      <w:r>
        <w:rPr>
          <w:sz w:val="20"/>
        </w:rPr>
        <w:t xml:space="preserve">ル </w:t>
      </w:r>
      <w:r>
        <w:rPr>
          <w:sz w:val="20"/>
        </w:rPr>
        <w:t xml:space="preserve">コなどから総勢27名 </w:t>
      </w:r>
      <w:r>
        <w:rPr>
          <w:sz w:val="20"/>
        </w:rPr>
        <w:t xml:space="preserve">が参加しました。 </w:t>
      </w:r>
      <w:r>
        <w:rPr>
          <w:sz w:val="20"/>
        </w:rPr>
        <w:t xml:space="preserve">日本におい </w:t>
      </w:r>
      <w:r>
        <w:rPr>
          <w:sz w:val="20"/>
        </w:rPr>
        <w:t xml:space="preserve">ては </w:t>
      </w:r>
      <w:r>
        <w:rPr>
          <w:sz w:val="20"/>
        </w:rPr>
        <w:t xml:space="preserve">また </w:t>
      </w:r>
      <w:r>
        <w:rPr>
          <w:sz w:val="20"/>
        </w:rPr>
        <w:t xml:space="preserve">グロ </w:t>
      </w:r>
      <w:r>
        <w:rPr>
          <w:sz w:val="20"/>
        </w:rPr>
        <w:t xml:space="preserve">バル地域の基幹シニアマネ </w:t>
      </w:r>
      <w:r>
        <w:rPr>
          <w:sz w:val="20"/>
        </w:rPr>
        <w:t xml:space="preserve">ジャ </w:t>
      </w:r>
      <w:r>
        <w:rPr>
          <w:sz w:val="20"/>
        </w:rPr>
        <w:t xml:space="preserve">デ </w:t>
      </w:r>
      <w:r>
        <w:rPr>
          <w:sz w:val="20"/>
        </w:rPr>
        <w:t xml:space="preserve">イレクタ </w:t>
      </w:r>
      <w:r>
        <w:rPr>
          <w:sz w:val="20"/>
        </w:rPr>
        <w:t xml:space="preserve">GM、 </w:t>
      </w:r>
      <w:r>
        <w:rPr>
          <w:sz w:val="20"/>
        </w:rPr>
        <w:t xml:space="preserve">マネージャ- </w:t>
      </w:r>
      <w:r>
        <w:rPr>
          <w:sz w:val="20"/>
        </w:rPr>
        <w:t xml:space="preserve">など </w:t>
      </w:r>
      <w:r>
        <w:rPr>
          <w:sz w:val="20"/>
        </w:rPr>
        <w:t xml:space="preserve">を対象に </w:t>
      </w:r>
      <w:r>
        <w:rPr>
          <w:sz w:val="20"/>
        </w:rPr>
        <w:t xml:space="preserve">Senio! </w:t>
      </w:r>
      <w:r>
        <w:rPr>
          <w:sz w:val="20"/>
        </w:rPr>
        <w:t xml:space="preserve">Management Development Program </w:t>
      </w:r>
      <w:r>
        <w:rPr>
          <w:sz w:val="20"/>
        </w:rPr>
        <w:t xml:space="preserve">JSMIDP) </w:t>
      </w:r>
      <w:r>
        <w:rPr>
          <w:sz w:val="20"/>
        </w:rPr>
        <w:t xml:space="preserve">を開 </w:t>
      </w:r>
      <w:r>
        <w:rPr>
          <w:sz w:val="20"/>
        </w:rPr>
        <w:t xml:space="preserve">催し </w:t>
      </w:r>
      <w:r>
        <w:rPr>
          <w:sz w:val="20"/>
        </w:rPr>
        <w:t xml:space="preserve">直近では2023年3月に1 </w:t>
      </w:r>
      <w:r>
        <w:rPr>
          <w:sz w:val="20"/>
        </w:rPr>
        <w:t xml:space="preserve">力国から2 </w:t>
      </w:r>
      <w:r>
        <w:rPr>
          <w:sz w:val="20"/>
        </w:rPr>
        <w:t xml:space="preserve">名が受講 </w:t>
      </w:r>
      <w:r>
        <w:rPr>
          <w:sz w:val="20"/>
        </w:rPr>
        <w:t xml:space="preserve">ました </w:t>
      </w:r>
      <w:r>
        <w:rPr>
          <w:sz w:val="20"/>
        </w:rPr>
        <w:t xml:space="preserve">2024年度は7月下旬に開催)。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セグメント別戦略 </w:t>
      </w:r>
    </w:p>
    <w:p>
      <w:pPr>
        <w:ind w:firstLine="360"/>
      </w:pPr>
      <w:r>
        <w:rPr>
          <w:sz w:val="20"/>
        </w:rPr>
        <w:t xml:space="preserve">人事戦略 </w:t>
      </w:r>
    </w:p>
    <w:p>
      <w:pPr>
        <w:ind w:firstLine="360"/>
      </w:pPr>
      <w:r>
        <w:rPr>
          <w:sz w:val="20"/>
        </w:rPr>
        <w:t xml:space="preserve">また </w:t>
      </w:r>
      <w:r>
        <w:rPr>
          <w:sz w:val="20"/>
        </w:rPr>
        <w:t xml:space="preserve">グルー </w:t>
      </w:r>
      <w:r>
        <w:rPr>
          <w:sz w:val="20"/>
        </w:rPr>
        <w:t xml:space="preserve">プ全体を対象とした </w:t>
      </w:r>
      <w:r>
        <w:rPr>
          <w:sz w:val="20"/>
        </w:rPr>
        <w:t xml:space="preserve">Panasonic Globa! </w:t>
      </w:r>
      <w:r>
        <w:rPr>
          <w:sz w:val="20"/>
        </w:rPr>
        <w:t xml:space="preserve">Mobility </w:t>
      </w:r>
      <w:r>
        <w:rPr>
          <w:sz w:val="20"/>
        </w:rPr>
        <w:t xml:space="preserve">Pōííčý山という地域間の異動規程を整 </w:t>
      </w:r>
      <w:r>
        <w:rPr>
          <w:sz w:val="20"/>
        </w:rPr>
        <w:t xml:space="preserve">備し` </w:t>
      </w:r>
      <w:r>
        <w:rPr>
          <w:sz w:val="20"/>
        </w:rPr>
        <w:t xml:space="preserve">海外社員の日本勤務や地域間異動のプログラムも実施し </w:t>
      </w:r>
      <w:r>
        <w:rPr>
          <w:sz w:val="20"/>
        </w:rPr>
        <w:t xml:space="preserve">ています。 </w:t>
      </w:r>
    </w:p>
    <w:p>
      <w:pPr>
        <w:pStyle w:val="Heading1"/>
      </w:pPr>
      <w:r>
        <w:t xml:space="preserve">評価・処遇</w:t>
      </w:r>
    </w:p>
    <w:p>
      <w:pPr>
        <w:pStyle w:val="Heading1"/>
      </w:pPr>
      <w:r>
        <w:t xml:space="preserve">チャレンジした人と組織が報われる仕組み</w:t>
      </w:r>
    </w:p>
    <w:p>
      <w:pPr>
        <w:ind w:firstLine="360"/>
      </w:pPr>
      <w:r>
        <w:rPr>
          <w:sz w:val="20"/>
        </w:rPr>
        <w:t xml:space="preserve">当社グループでは </w:t>
      </w:r>
      <w:r>
        <w:rPr>
          <w:sz w:val="20"/>
        </w:rPr>
        <w:t xml:space="preserve">本人が現在担っている </w:t>
      </w:r>
      <w:r>
        <w:rPr>
          <w:sz w:val="20"/>
        </w:rPr>
        <w:t xml:space="preserve">仕事 </w:t>
      </w:r>
      <w:r>
        <w:rPr>
          <w:sz w:val="20"/>
        </w:rPr>
        <w:t xml:space="preserve">役割の大きさにより </w:t>
      </w:r>
      <w:r>
        <w:rPr>
          <w:sz w:val="20"/>
        </w:rPr>
        <w:t xml:space="preserve">本人の処遇のべ一スとなる「仕 </w:t>
      </w:r>
      <w:r>
        <w:rPr>
          <w:sz w:val="20"/>
        </w:rPr>
        <w:t xml:space="preserve">事・役割等級 </w:t>
      </w:r>
      <w:r>
        <w:rPr>
          <w:sz w:val="20"/>
        </w:rPr>
        <w:t xml:space="preserve">を決定する </w:t>
      </w:r>
      <w:r>
        <w:rPr>
          <w:sz w:val="20"/>
        </w:rPr>
        <w:t xml:space="preserve">仕事 </w:t>
      </w:r>
      <w:r>
        <w:rPr>
          <w:sz w:val="20"/>
        </w:rPr>
        <w:t xml:space="preserve">役割等級制度を導入し </w:t>
      </w:r>
      <w:r>
        <w:rPr>
          <w:sz w:val="20"/>
        </w:rPr>
        <w:t xml:space="preserve">ています。 </w:t>
      </w:r>
      <w:r>
        <w:rPr>
          <w:sz w:val="20"/>
        </w:rPr>
        <w:t xml:space="preserve">そのねらいは </w:t>
      </w:r>
      <w:r>
        <w:rPr>
          <w:sz w:val="20"/>
        </w:rPr>
        <w:t xml:space="preserve">グループに集う多 </w:t>
      </w:r>
      <w:r>
        <w:rPr>
          <w:sz w:val="20"/>
        </w:rPr>
        <w:t xml:space="preserve">様な人材を </w:t>
      </w:r>
      <w:r>
        <w:rPr>
          <w:sz w:val="20"/>
        </w:rPr>
        <w:t xml:space="preserve">現在担 </w:t>
      </w:r>
      <w:r>
        <w:rPr>
          <w:sz w:val="20"/>
        </w:rPr>
        <w:t xml:space="preserve">でし </w:t>
      </w:r>
      <w:r>
        <w:rPr>
          <w:sz w:val="20"/>
        </w:rPr>
        <w:t xml:space="preserve">る仁事 </w:t>
      </w:r>
      <w:r>
        <w:rPr>
          <w:sz w:val="20"/>
        </w:rPr>
        <w:t xml:space="preserve">役割の大きさにより処遇することで </w:t>
      </w:r>
      <w:r>
        <w:rPr>
          <w:sz w:val="20"/>
        </w:rPr>
        <w:t xml:space="preserve">処遇の透明性と納得性を </w:t>
      </w:r>
      <w:r>
        <w:rPr>
          <w:sz w:val="20"/>
        </w:rPr>
        <w:t xml:space="preserve">より高めるとともに </w:t>
      </w:r>
      <w:r>
        <w:rPr>
          <w:sz w:val="20"/>
        </w:rPr>
        <w:t xml:space="preserve">新しいことへのチ </w:t>
      </w:r>
      <w:r>
        <w:rPr>
          <w:sz w:val="20"/>
        </w:rPr>
        <w:t xml:space="preserve">ャレンジ目標を明確にし </w:t>
      </w:r>
      <w:r>
        <w:rPr>
          <w:sz w:val="20"/>
        </w:rPr>
        <w:t xml:space="preserve">その目標に対して失敗を恐れず、 </w:t>
      </w:r>
      <w:r>
        <w:rPr>
          <w:sz w:val="20"/>
        </w:rPr>
        <w:t xml:space="preserve">積 </w:t>
      </w:r>
      <w:r>
        <w:rPr>
          <w:sz w:val="20"/>
        </w:rPr>
        <w:t xml:space="preserve">極果敢にチャレンジする人 </w:t>
      </w:r>
      <w:r>
        <w:rPr>
          <w:sz w:val="20"/>
        </w:rPr>
        <w:t xml:space="preserve">と組織を求めていく </w:t>
      </w:r>
      <w:r>
        <w:rPr>
          <w:sz w:val="20"/>
        </w:rPr>
        <w:t xml:space="preserve">というところにあります。また </w:t>
      </w:r>
      <w:r>
        <w:rPr>
          <w:sz w:val="20"/>
        </w:rPr>
        <w:t xml:space="preserve">一部の事業会社にお </w:t>
      </w:r>
      <w:r>
        <w:rPr>
          <w:sz w:val="20"/>
        </w:rPr>
        <w:t xml:space="preserve">いては </w:t>
      </w:r>
      <w:r>
        <w:rPr>
          <w:sz w:val="20"/>
        </w:rPr>
        <w:t xml:space="preserve">向き合う産業や市場に適した形で、 </w:t>
      </w:r>
      <w:r>
        <w:rPr>
          <w:sz w:val="20"/>
        </w:rPr>
        <w:t xml:space="preserve">人事制度の改定や再構築を進めています。 </w:t>
      </w:r>
      <w:r>
        <w:rPr>
          <w:sz w:val="20"/>
        </w:rPr>
        <w:t xml:space="preserve">これらの取り組 </w:t>
      </w:r>
      <w:r>
        <w:rPr>
          <w:sz w:val="20"/>
        </w:rPr>
        <w:t xml:space="preserve">みを通じて </w:t>
      </w:r>
      <w:r>
        <w:rPr>
          <w:sz w:val="20"/>
        </w:rPr>
        <w:t xml:space="preserve">チャレンジした人や組織が報われる、 </w:t>
      </w:r>
      <w:r>
        <w:rPr>
          <w:sz w:val="20"/>
        </w:rPr>
        <w:t xml:space="preserve">活力あふれる組織風士の構築を目指しています。 </w:t>
      </w:r>
    </w:p>
    <w:p>
      <w:pPr>
        <w:pStyle w:val="Heading1"/>
      </w:pPr>
      <w:r>
        <w:t xml:space="preserve">評価</w:t>
      </w:r>
    </w:p>
    <w:p>
      <w:pPr>
        <w:ind w:firstLine="360"/>
      </w:pPr>
      <w:r>
        <w:rPr>
          <w:sz w:val="20"/>
        </w:rPr>
        <w:t xml:space="preserve">当社グループでは、 </w:t>
      </w:r>
      <w:r>
        <w:rPr>
          <w:sz w:val="20"/>
        </w:rPr>
        <w:t xml:space="preserve">前年度の会社業績を反映して、 </w:t>
      </w:r>
      <w:r>
        <w:rPr>
          <w:sz w:val="20"/>
        </w:rPr>
        <w:t xml:space="preserve">当年度の賞与水準を決定する </w:t>
      </w:r>
      <w:r>
        <w:rPr>
          <w:sz w:val="20"/>
        </w:rPr>
        <w:t xml:space="preserve">業績連動型の報酬 </w:t>
      </w:r>
      <w:r>
        <w:rPr>
          <w:sz w:val="20"/>
        </w:rPr>
        <w:t xml:space="preserve">体系を採用し </w:t>
      </w:r>
      <w:r>
        <w:rPr>
          <w:sz w:val="20"/>
        </w:rPr>
        <w:t xml:space="preserve">ています </w:t>
      </w:r>
      <w:r>
        <w:rPr>
          <w:sz w:val="20"/>
        </w:rPr>
        <w:t xml:space="preserve">報酬決定における会社業績の反映度合いは </w:t>
      </w:r>
      <w:r>
        <w:rPr>
          <w:sz w:val="20"/>
        </w:rPr>
        <w:t xml:space="preserve">より </w:t>
      </w:r>
      <w:r>
        <w:rPr>
          <w:sz w:val="20"/>
        </w:rPr>
        <w:t xml:space="preserve">上位の幹部階層になるに </w:t>
      </w:r>
      <w:r>
        <w:rPr>
          <w:sz w:val="20"/>
        </w:rPr>
        <w:t xml:space="preserve">ど高くなります。 </w:t>
      </w:r>
      <w:r>
        <w:rPr>
          <w:sz w:val="20"/>
        </w:rPr>
        <w:t xml:space="preserve">また、 </w:t>
      </w:r>
      <w:r>
        <w:rPr>
          <w:sz w:val="20"/>
        </w:rPr>
        <w:t xml:space="preserve">個人ご </w:t>
      </w:r>
      <w:r>
        <w:rPr>
          <w:sz w:val="20"/>
        </w:rPr>
        <w:t xml:space="preserve">との賞与額は </w:t>
      </w:r>
      <w:r>
        <w:rPr>
          <w:sz w:val="20"/>
        </w:rPr>
        <w:t xml:space="preserve">担当業務における前年度の個人の実績も反映し </w:t>
      </w:r>
      <w:r>
        <w:rPr>
          <w:sz w:val="20"/>
        </w:rPr>
        <w:t xml:space="preserve">て決定 </w:t>
      </w:r>
      <w:r>
        <w:rPr>
          <w:sz w:val="20"/>
        </w:rPr>
        <w:t xml:space="preserve">します。 </w:t>
      </w:r>
      <w:r>
        <w:rPr>
          <w:sz w:val="20"/>
        </w:rPr>
        <w:t xml:space="preserve">このよ </w:t>
      </w:r>
      <w:r>
        <w:rPr>
          <w:sz w:val="20"/>
        </w:rPr>
        <w:t xml:space="preserve">うに会社業績や個 </w:t>
      </w:r>
      <w:r>
        <w:rPr>
          <w:sz w:val="20"/>
        </w:rPr>
        <w:t xml:space="preserve">の実績を </w:t>
      </w:r>
      <w:r>
        <w:rPr>
          <w:sz w:val="20"/>
        </w:rPr>
        <w:t xml:space="preserve">定の範囲内で報酬に反映することで、 </w:t>
      </w:r>
      <w:r>
        <w:rPr>
          <w:sz w:val="20"/>
        </w:rPr>
        <w:t xml:space="preserve">業績 </w:t>
      </w:r>
      <w:r>
        <w:rPr>
          <w:sz w:val="20"/>
        </w:rPr>
        <w:t xml:space="preserve">実績向上 </w:t>
      </w:r>
      <w:r>
        <w:rPr>
          <w:sz w:val="20"/>
        </w:rPr>
        <w:t xml:space="preserve">に向けた意欲喚起に </w:t>
      </w:r>
      <w:r>
        <w:rPr>
          <w:sz w:val="20"/>
        </w:rPr>
        <w:t xml:space="preserve">つなげ </w:t>
      </w:r>
      <w:r>
        <w:rPr>
          <w:sz w:val="20"/>
        </w:rPr>
        <w:t xml:space="preserve">でいます </w:t>
      </w:r>
    </w:p>
    <w:p>
      <w:pPr>
        <w:pStyle w:val="Heading1"/>
      </w:pPr>
      <w:r>
        <w:t xml:space="preserve">異動配置</w:t>
      </w:r>
    </w:p>
    <w:p>
      <w:pPr>
        <w:ind w:firstLine="360"/>
      </w:pPr>
      <w:r>
        <w:rPr>
          <w:sz w:val="20"/>
        </w:rPr>
        <w:t xml:space="preserve">当社グル </w:t>
      </w:r>
      <w:r>
        <w:rPr>
          <w:sz w:val="20"/>
        </w:rPr>
        <w:t xml:space="preserve">プは、 </w:t>
      </w:r>
      <w:r>
        <w:rPr>
          <w:sz w:val="20"/>
        </w:rPr>
        <w:t xml:space="preserve">一人ひとりが社会へ </w:t>
      </w:r>
      <w:r>
        <w:rPr>
          <w:sz w:val="20"/>
        </w:rPr>
        <w:t xml:space="preserve">へのお役立ちに向かっ </w:t>
      </w:r>
      <w:r>
        <w:rPr>
          <w:sz w:val="20"/>
        </w:rPr>
        <w:t xml:space="preserve">Ｃ自発的に挑戦する機会を提供し最大限 </w:t>
      </w:r>
      <w:r>
        <w:rPr>
          <w:sz w:val="20"/>
        </w:rPr>
        <w:t xml:space="preserve">支援し </w:t>
      </w:r>
      <w:r>
        <w:rPr>
          <w:sz w:val="20"/>
        </w:rPr>
        <w:t xml:space="preserve">ていくことが重要であると考え、 </w:t>
      </w:r>
      <w:r>
        <w:rPr>
          <w:sz w:val="20"/>
        </w:rPr>
        <w:t xml:space="preserve">ABette </w:t>
      </w:r>
      <w:r>
        <w:rPr>
          <w:sz w:val="20"/>
        </w:rPr>
        <w:t xml:space="preserve">Dialogue. </w:t>
      </w:r>
      <w:r>
        <w:rPr>
          <w:sz w:val="20"/>
        </w:rPr>
        <w:t xml:space="preserve">公募型異動、 </w:t>
      </w:r>
      <w:r>
        <w:rPr>
          <w:sz w:val="20"/>
        </w:rPr>
        <w:t xml:space="preserve">キャリア&amp;ライフデザインセ </w:t>
      </w:r>
      <w:r>
        <w:rPr>
          <w:sz w:val="20"/>
        </w:rPr>
        <w:t xml:space="preserve">キャリア相談などの取り組みを日本地域で推進し </w:t>
      </w:r>
      <w:r>
        <w:rPr>
          <w:sz w:val="20"/>
        </w:rPr>
        <w:t xml:space="preserve">バル共通ではグローバ </w:t>
      </w:r>
      <w:r>
        <w:rPr>
          <w:sz w:val="20"/>
        </w:rPr>
        <w:t xml:space="preserve">ミナー </w:t>
      </w:r>
      <w:r>
        <w:rPr>
          <w:sz w:val="20"/>
        </w:rPr>
        <w:t xml:space="preserve">ています </w:t>
      </w:r>
      <w:r>
        <w:rPr>
          <w:sz w:val="20"/>
        </w:rPr>
        <w:t xml:space="preserve">またグロ- </w:t>
      </w:r>
      <w:r>
        <w:rPr>
          <w:sz w:val="20"/>
        </w:rPr>
        <w:t xml:space="preserve">ルモビリテ </w:t>
      </w:r>
      <w:r>
        <w:rPr>
          <w:sz w:val="20"/>
        </w:rPr>
        <w:t xml:space="preserve">イも推進し </w:t>
      </w:r>
      <w:r>
        <w:rPr>
          <w:sz w:val="20"/>
        </w:rPr>
        <w:t xml:space="preserve">てします </w:t>
      </w:r>
    </w:p>
    <w:p>
      <w:pPr>
        <w:pStyle w:val="Heading1"/>
      </w:pPr>
      <w:r>
        <w:t xml:space="preserve">ABetter</w:t>
      </w:r>
    </w:p>
    <w:p>
      <w:pPr>
        <w:ind w:firstLine="360"/>
      </w:pPr>
      <w:r>
        <w:rPr>
          <w:sz w:val="20"/>
        </w:rPr>
        <w:t xml:space="preserve">人ひとりの成長や挑戦を支援するグル </w:t>
      </w:r>
      <w:r>
        <w:rPr>
          <w:sz w:val="20"/>
        </w:rPr>
        <w:t xml:space="preserve">プ共通の取り組みの一つが「Å </w:t>
      </w:r>
      <w:r>
        <w:rPr>
          <w:sz w:val="20"/>
        </w:rPr>
        <w:t xml:space="preserve">Better </w:t>
      </w:r>
      <w:r>
        <w:rPr>
          <w:sz w:val="20"/>
        </w:rPr>
        <w:t xml:space="preserve">Dialogue] </w:t>
      </w:r>
      <w:r>
        <w:rPr>
          <w:sz w:val="20"/>
        </w:rPr>
        <w:t xml:space="preserve">です </w:t>
      </w:r>
      <w:r>
        <w:rPr>
          <w:sz w:val="20"/>
        </w:rPr>
        <w:t xml:space="preserve">本人と </w:t>
      </w:r>
      <w:r>
        <w:rPr>
          <w:sz w:val="20"/>
        </w:rPr>
        <w:t xml:space="preserve">上司との対話の </w:t>
      </w:r>
      <w:r>
        <w:rPr>
          <w:sz w:val="20"/>
        </w:rPr>
        <w:t xml:space="preserve">質 </w:t>
      </w:r>
      <w:r>
        <w:rPr>
          <w:sz w:val="20"/>
        </w:rPr>
        <w:t xml:space="preserve">と </w:t>
      </w:r>
      <w:r>
        <w:rPr>
          <w:sz w:val="20"/>
        </w:rPr>
        <w:t xml:space="preserve">量を高めるこ </w:t>
      </w:r>
      <w:r>
        <w:rPr>
          <w:sz w:val="20"/>
        </w:rPr>
        <w:t xml:space="preserve">の取り組みは </w:t>
      </w:r>
      <w:r>
        <w:rPr>
          <w:sz w:val="20"/>
        </w:rPr>
        <w:t xml:space="preserve">人ひとりの想し </w:t>
      </w:r>
      <w:r>
        <w:rPr>
          <w:sz w:val="20"/>
        </w:rPr>
        <w:t xml:space="preserve">いを引き出す10n1 </w:t>
      </w:r>
      <w:r>
        <w:rPr>
          <w:sz w:val="20"/>
        </w:rPr>
        <w:t xml:space="preserve">Meeting.. </w:t>
      </w:r>
      <w:r>
        <w:rPr>
          <w:sz w:val="20"/>
        </w:rPr>
        <w:t xml:space="preserve">「キャリア </w:t>
      </w:r>
      <w:r>
        <w:rPr>
          <w:sz w:val="20"/>
        </w:rPr>
        <w:t xml:space="preserve">能力開発、 </w:t>
      </w:r>
      <w:r>
        <w:rPr>
          <w:sz w:val="20"/>
        </w:rPr>
        <w:t xml:space="preserve">目標管理 </w:t>
      </w:r>
      <w:r>
        <w:rPr>
          <w:sz w:val="20"/>
        </w:rPr>
        <w:t xml:space="preserve">PＬPを用じ </w:t>
      </w:r>
      <w:r>
        <w:rPr>
          <w:sz w:val="20"/>
        </w:rPr>
        <w:t xml:space="preserve">京E行動振山返園 </w:t>
      </w:r>
      <w:r>
        <w:rPr>
          <w:sz w:val="20"/>
        </w:rPr>
        <w:t xml:space="preserve">ıの3つの仕組みで構 </w:t>
      </w:r>
      <w:r>
        <w:rPr>
          <w:sz w:val="20"/>
        </w:rPr>
        <w:t xml:space="preserve">こう </w:t>
      </w:r>
      <w:r>
        <w:rPr>
          <w:sz w:val="20"/>
        </w:rPr>
        <w:t xml:space="preserve">た多様な対話機会の提供を推進し </w:t>
      </w:r>
      <w:r>
        <w:rPr>
          <w:sz w:val="20"/>
        </w:rPr>
        <w:t xml:space="preserve">2023年度は日本では実施率83％ </w:t>
      </w:r>
      <w:r>
        <w:rPr>
          <w:sz w:val="20"/>
        </w:rPr>
        <w:t xml:space="preserve">満足 </w:t>
      </w:r>
      <w:r>
        <w:rPr>
          <w:sz w:val="20"/>
        </w:rPr>
        <w:t xml:space="preserve">成されています。 </w:t>
      </w:r>
      <w:r>
        <w:rPr>
          <w:sz w:val="20"/>
        </w:rPr>
        <w:t xml:space="preserve">度84％となう </w:t>
      </w:r>
      <w:r>
        <w:rPr>
          <w:sz w:val="20"/>
        </w:rPr>
        <w:t xml:space="preserve">ています </w:t>
      </w:r>
      <w:r>
        <w:rPr>
          <w:sz w:val="20"/>
        </w:rPr>
        <w:t xml:space="preserve">日クのコミユニケ </w:t>
      </w:r>
      <w:r>
        <w:rPr>
          <w:sz w:val="20"/>
        </w:rPr>
        <w:t xml:space="preserve">一ションに加え </w:t>
      </w:r>
      <w:r>
        <w:rPr>
          <w:sz w:val="20"/>
        </w:rPr>
        <w:t xml:space="preserve">マネージャーや社員ヘの啓発や </w:t>
      </w:r>
      <w:r>
        <w:rPr>
          <w:sz w:val="20"/>
        </w:rPr>
        <w:t xml:space="preserve">職場の </w:t>
      </w:r>
      <w:r>
        <w:rPr>
          <w:sz w:val="20"/>
        </w:rPr>
        <w:t xml:space="preserve">好事例展開などにより10ń1 </w:t>
      </w:r>
      <w:r>
        <w:rPr>
          <w:sz w:val="20"/>
        </w:rPr>
        <w:t xml:space="preserve">Meetingの実施率向上を推進し </w:t>
      </w:r>
      <w:r>
        <w:rPr>
          <w:sz w:val="20"/>
        </w:rPr>
        <w:t xml:space="preserve">ています </w:t>
      </w:r>
      <w:r>
        <w:rPr>
          <w:sz w:val="20"/>
        </w:rPr>
        <w:t xml:space="preserve">社員一人ひとりがその個性 </w:t>
      </w:r>
      <w:r>
        <w:rPr>
          <w:sz w:val="20"/>
        </w:rPr>
        <w:t xml:space="preserve">や能力を最大限に発揮し </w:t>
      </w:r>
      <w:r>
        <w:rPr>
          <w:sz w:val="20"/>
        </w:rPr>
        <w:t xml:space="preserve">働きがいを高められるよう、 </w:t>
      </w:r>
      <w:r>
        <w:rPr>
          <w:sz w:val="20"/>
        </w:rPr>
        <w:t xml:space="preserve">入社前後からオンボ </w:t>
      </w:r>
      <w:r>
        <w:rPr>
          <w:sz w:val="20"/>
        </w:rPr>
        <w:t xml:space="preserve">ディング、 </w:t>
      </w:r>
      <w:r>
        <w:rPr>
          <w:sz w:val="20"/>
        </w:rPr>
        <w:t xml:space="preserve">キャリア開発、 </w:t>
      </w:r>
    </w:p>
    <w:p>
      <w:pPr>
        <w:ind w:firstLine="360"/>
      </w:pPr>
      <w:r>
        <w:rPr>
          <w:sz w:val="20"/>
        </w:rPr>
        <w:t xml:space="preserve">統合報告書2024 </w:t>
      </w:r>
    </w:p>
    <w:p>
      <w:pPr>
        <w:ind w:firstLine="360"/>
      </w:pPr>
      <w:r>
        <w:rPr>
          <w:sz w:val="20"/>
        </w:rPr>
        <w:t xml:space="preserve">パナソニックHDの役割 </w:t>
      </w:r>
    </w:p>
    <w:p>
      <w:pPr>
        <w:ind w:firstLine="360"/>
      </w:pPr>
      <w:r>
        <w:rPr>
          <w:sz w:val="20"/>
        </w:rPr>
        <w:t xml:space="preserve">企業データ </w:t>
      </w:r>
    </w:p>
    <w:p>
      <w:pPr>
        <w:ind w:firstLine="360"/>
      </w:pPr>
      <w:r>
        <w:rPr>
          <w:sz w:val="20"/>
        </w:rPr>
        <w:t xml:space="preserve">コーホレート・ガリキンス </w:t>
      </w:r>
    </w:p>
    <w:p>
      <w:pPr>
        <w:ind w:firstLine="360"/>
      </w:pPr>
      <w:r>
        <w:rPr>
          <w:sz w:val="20"/>
        </w:rPr>
        <w:t xml:space="preserve">人事戦略 </w:t>
      </w:r>
      <w:r>
        <w:rPr>
          <w:sz w:val="20"/>
        </w:rPr>
        <w:t xml:space="preserve">古術戦略 </w:t>
      </w:r>
    </w:p>
    <w:p>
      <w:pPr>
        <w:ind w:firstLine="360"/>
      </w:pPr>
      <w:r>
        <w:rPr>
          <w:sz w:val="20"/>
        </w:rPr>
        <w:t xml:space="preserve">Pxt Parasoric. </w:t>
      </w:r>
      <w:r>
        <w:rPr>
          <w:sz w:val="20"/>
        </w:rPr>
        <w:t xml:space="preserve">ブランド戦略 </w:t>
      </w:r>
      <w:r>
        <w:rPr>
          <w:sz w:val="20"/>
        </w:rPr>
        <w:t xml:space="preserve">コンプライア・ズの取リ組み </w:t>
      </w:r>
    </w:p>
    <w:p>
      <w:pPr>
        <w:ind w:firstLine="360"/>
      </w:pPr>
      <w:r>
        <w:rPr>
          <w:sz w:val="20"/>
        </w:rPr>
        <w:t xml:space="preserve">評価、 </w:t>
      </w:r>
      <w:r>
        <w:rPr>
          <w:sz w:val="20"/>
        </w:rPr>
        <w:t xml:space="preserve">昇進、 </w:t>
      </w:r>
      <w:r>
        <w:rPr>
          <w:sz w:val="20"/>
        </w:rPr>
        <w:t xml:space="preserve">異動 </w:t>
      </w:r>
      <w:r>
        <w:rPr>
          <w:sz w:val="20"/>
        </w:rPr>
        <w:t xml:space="preserve">出向などのさまざまな場面において </w:t>
      </w:r>
      <w:r>
        <w:rPr>
          <w:sz w:val="20"/>
        </w:rPr>
        <w:t xml:space="preserve">一人ひとりの体験価値を高め </w:t>
      </w:r>
      <w:r>
        <w:rPr>
          <w:sz w:val="20"/>
        </w:rPr>
        <w:t xml:space="preserve">挑戦し活躍て </w:t>
      </w:r>
      <w:r>
        <w:rPr>
          <w:sz w:val="20"/>
        </w:rPr>
        <w:t xml:space="preserve">きる機会づくりを推進しています。 </w:t>
      </w:r>
    </w:p>
    <w:p>
      <w:pPr>
        <w:pStyle w:val="Heading1"/>
      </w:pPr>
      <w:r>
        <w:t xml:space="preserve">公募制度</w:t>
      </w:r>
    </w:p>
    <w:p>
      <w:pPr>
        <w:ind w:firstLine="360"/>
      </w:pPr>
      <w:r>
        <w:rPr>
          <w:sz w:val="20"/>
        </w:rPr>
        <w:t xml:space="preserve">一人びとりの自発的な挑戦意欲 </w:t>
      </w:r>
      <w:r>
        <w:rPr>
          <w:sz w:val="20"/>
        </w:rPr>
        <w:t xml:space="preserve">自律したキャリア形成を支援する仕組みの </w:t>
      </w:r>
      <w:r>
        <w:rPr>
          <w:sz w:val="20"/>
        </w:rPr>
        <w:t xml:space="preserve">つが公夢制度です。グ </w:t>
      </w:r>
      <w:r>
        <w:rPr>
          <w:sz w:val="20"/>
        </w:rPr>
        <w:t xml:space="preserve">ループ共通の制度としては </w:t>
      </w:r>
      <w:r>
        <w:rPr>
          <w:sz w:val="20"/>
        </w:rPr>
        <w:t xml:space="preserve">eチャレンジ・eアピ </w:t>
      </w:r>
      <w:r>
        <w:rPr>
          <w:sz w:val="20"/>
        </w:rPr>
        <w:t xml:space="preserve">一ル </w:t>
      </w:r>
      <w:r>
        <w:rPr>
          <w:sz w:val="20"/>
        </w:rPr>
        <w:t xml:space="preserve">複業があり </w:t>
      </w:r>
      <w:r>
        <w:rPr>
          <w:sz w:val="20"/>
        </w:rPr>
        <w:t xml:space="preserve">事業会社制に移行後も会社をま </w:t>
      </w:r>
      <w:r>
        <w:rPr>
          <w:sz w:val="20"/>
        </w:rPr>
        <w:t xml:space="preserve">たぐ人材交流が行われています。 </w:t>
      </w:r>
      <w:r>
        <w:rPr>
          <w:sz w:val="20"/>
        </w:rPr>
        <w:t xml:space="preserve">éチャレンジ </w:t>
      </w:r>
      <w:r>
        <w:rPr>
          <w:sz w:val="20"/>
        </w:rPr>
        <w:t xml:space="preserve">募集中の案件に応募し </w:t>
      </w:r>
      <w:r>
        <w:rPr>
          <w:sz w:val="20"/>
        </w:rPr>
        <w:t xml:space="preserve">異動することができる公募制度です。 </w:t>
      </w:r>
      <w:r>
        <w:rPr>
          <w:sz w:val="20"/>
        </w:rPr>
        <w:t xml:space="preserve">事業部門京公表し </w:t>
      </w:r>
      <w:r>
        <w:rPr>
          <w:sz w:val="20"/>
        </w:rPr>
        <w:t xml:space="preserve">いる募集要項をもとに、 </w:t>
      </w:r>
      <w:r>
        <w:rPr>
          <w:sz w:val="20"/>
        </w:rPr>
        <w:t xml:space="preserve">個人がチャレンジするかどうかを判断し </w:t>
      </w:r>
      <w:r>
        <w:rPr>
          <w:sz w:val="20"/>
        </w:rPr>
        <w:t xml:space="preserve">ます </w:t>
      </w:r>
      <w:r>
        <w:rPr>
          <w:sz w:val="20"/>
        </w:rPr>
        <w:t xml:space="preserve">一eアピール: </w:t>
      </w:r>
      <w:r>
        <w:rPr>
          <w:sz w:val="20"/>
        </w:rPr>
        <w:t xml:space="preserve">希望する部門に自らアピ一ルすることができる制度です。 </w:t>
      </w:r>
      <w:r>
        <w:rPr>
          <w:sz w:val="20"/>
        </w:rPr>
        <w:t xml:space="preserve">希望する部門に自身の強み </w:t>
      </w:r>
      <w:r>
        <w:rPr>
          <w:sz w:val="20"/>
        </w:rPr>
        <w:t xml:space="preserve">をアピ一ルすることで </w:t>
      </w:r>
      <w:r>
        <w:rPr>
          <w:sz w:val="20"/>
        </w:rPr>
        <w:t xml:space="preserve">新たな仕事に手 </w:t>
      </w:r>
      <w:r>
        <w:rPr>
          <w:sz w:val="20"/>
        </w:rPr>
        <w:t xml:space="preserve">ャレンジすることができます。 </w:t>
      </w:r>
      <w:r>
        <w:rPr>
          <w:sz w:val="20"/>
        </w:rPr>
        <w:t xml:space="preserve">一複業 </w:t>
      </w:r>
      <w:r>
        <w:rPr>
          <w:sz w:val="20"/>
        </w:rPr>
        <w:t xml:space="preserve">複業は所属部門に身を置きながら、 </w:t>
      </w:r>
      <w:r>
        <w:rPr>
          <w:sz w:val="20"/>
        </w:rPr>
        <w:t xml:space="preserve">グループ内の別の業務を兼務できる制度です。 </w:t>
      </w:r>
      <w:r>
        <w:rPr>
          <w:sz w:val="20"/>
        </w:rPr>
        <w:t xml:space="preserve">自分の能 </w:t>
      </w:r>
      <w:r>
        <w:rPr>
          <w:sz w:val="20"/>
        </w:rPr>
        <w:t xml:space="preserve">力や可能性を試すことで自己成長を促進します </w:t>
      </w:r>
      <w:r>
        <w:rPr>
          <w:sz w:val="20"/>
        </w:rPr>
        <w:t xml:space="preserve">2023年度はéチャレンジ </w:t>
      </w:r>
      <w:r>
        <w:rPr>
          <w:sz w:val="20"/>
        </w:rPr>
        <w:t xml:space="preserve">.eアピ </w:t>
      </w:r>
      <w:r>
        <w:rPr>
          <w:sz w:val="20"/>
        </w:rPr>
        <w:t xml:space="preserve">ルには1 </w:t>
      </w:r>
      <w:r>
        <w:rPr>
          <w:sz w:val="20"/>
        </w:rPr>
        <w:t xml:space="preserve">,692名の社員が手を挙げ、 </w:t>
      </w:r>
      <w:r>
        <w:rPr>
          <w:sz w:val="20"/>
        </w:rPr>
        <w:t xml:space="preserve">うち525名が挑戦しました </w:t>
      </w:r>
      <w:r>
        <w:rPr>
          <w:sz w:val="20"/>
        </w:rPr>
        <w:t xml:space="preserve">また複業には46名が挑“戦し </w:t>
      </w:r>
      <w:r>
        <w:rPr>
          <w:sz w:val="20"/>
        </w:rPr>
        <w:t xml:space="preserve">ました。 </w:t>
      </w:r>
      <w:r>
        <w:rPr>
          <w:sz w:val="20"/>
        </w:rPr>
        <w:t xml:space="preserve">さらに </w:t>
      </w:r>
      <w:r>
        <w:rPr>
          <w:sz w:val="20"/>
        </w:rPr>
        <w:t xml:space="preserve">事業会社独自の公募制度も活発化し </w:t>
      </w:r>
      <w:r>
        <w:rPr>
          <w:sz w:val="20"/>
        </w:rPr>
        <w:t xml:space="preserve">ています </w:t>
      </w:r>
      <w:r>
        <w:rPr>
          <w:sz w:val="20"/>
        </w:rPr>
        <w:t xml:space="preserve">:パナソニツ </w:t>
      </w:r>
      <w:r>
        <w:rPr>
          <w:sz w:val="20"/>
        </w:rPr>
        <w:t xml:space="preserve">クインダストリ </w:t>
      </w:r>
      <w:r>
        <w:rPr>
          <w:sz w:val="20"/>
        </w:rPr>
        <w:t xml:space="preserve">(株 </w:t>
      </w:r>
      <w:r>
        <w:rPr>
          <w:sz w:val="20"/>
        </w:rPr>
        <w:t xml:space="preserve">パナソー </w:t>
      </w:r>
      <w:r>
        <w:rPr>
          <w:sz w:val="20"/>
        </w:rPr>
        <w:t xml:space="preserve">ツク </w:t>
      </w:r>
      <w:r>
        <w:rPr>
          <w:sz w:val="20"/>
        </w:rPr>
        <w:t xml:space="preserve">コネクト </w:t>
      </w:r>
      <w:r>
        <w:rPr>
          <w:sz w:val="20"/>
        </w:rPr>
        <w:t xml:space="preserve">(株) </w:t>
      </w:r>
      <w:r>
        <w:rPr>
          <w:sz w:val="20"/>
        </w:rPr>
        <w:t xml:space="preserve">パナソー </w:t>
      </w:r>
      <w:r>
        <w:rPr>
          <w:sz w:val="20"/>
        </w:rPr>
        <w:t xml:space="preserve">ツク </w:t>
      </w:r>
      <w:r>
        <w:rPr>
          <w:sz w:val="20"/>
        </w:rPr>
        <w:t xml:space="preserve">ウジングソリュ </w:t>
      </w:r>
      <w:r>
        <w:rPr>
          <w:sz w:val="20"/>
        </w:rPr>
        <w:t xml:space="preserve">ションズ </w:t>
      </w:r>
      <w:r>
        <w:rPr>
          <w:sz w:val="20"/>
        </w:rPr>
        <w:t xml:space="preserve">(株) </w:t>
      </w:r>
      <w:r>
        <w:rPr>
          <w:sz w:val="20"/>
        </w:rPr>
        <w:t xml:space="preserve">では、 </w:t>
      </w:r>
      <w:r>
        <w:rPr>
          <w:sz w:val="20"/>
        </w:rPr>
        <w:t xml:space="preserve">公募型異動 </w:t>
      </w:r>
      <w:r>
        <w:rPr>
          <w:sz w:val="20"/>
        </w:rPr>
        <w:t xml:space="preserve">登用を導入し </w:t>
      </w:r>
      <w:r>
        <w:rPr>
          <w:sz w:val="20"/>
        </w:rPr>
        <w:t xml:space="preserve">応募条件を満た </w:t>
      </w:r>
      <w:r>
        <w:rPr>
          <w:sz w:val="20"/>
        </w:rPr>
        <w:t xml:space="preserve">せは部課長等の </w:t>
      </w:r>
      <w:r>
        <w:rPr>
          <w:sz w:val="20"/>
        </w:rPr>
        <w:t xml:space="preserve">責任者や </w:t>
      </w:r>
      <w:r>
        <w:rPr>
          <w:sz w:val="20"/>
        </w:rPr>
        <w:t xml:space="preserve">上位等級ポジシ </w:t>
      </w:r>
      <w:r>
        <w:rPr>
          <w:sz w:val="20"/>
        </w:rPr>
        <w:t xml:space="preserve">ョンに応 </w:t>
      </w:r>
      <w:r>
        <w:rPr>
          <w:sz w:val="20"/>
        </w:rPr>
        <w:t xml:space="preserve">募が可能です </w:t>
      </w:r>
      <w:r>
        <w:rPr>
          <w:sz w:val="20"/>
        </w:rPr>
        <w:t xml:space="preserve">(詳細は事業会社に </w:t>
      </w:r>
      <w:r>
        <w:rPr>
          <w:sz w:val="20"/>
        </w:rPr>
        <w:t xml:space="preserve">より異なります。 </w:t>
      </w:r>
      <w:r>
        <w:rPr>
          <w:sz w:val="20"/>
        </w:rPr>
        <w:t xml:space="preserve">2023年度は合計 </w:t>
      </w:r>
      <w:r>
        <w:rPr>
          <w:sz w:val="20"/>
        </w:rPr>
        <w:t xml:space="preserve">で758名が挑戦し </w:t>
      </w:r>
      <w:r>
        <w:rPr>
          <w:sz w:val="20"/>
        </w:rPr>
        <w:t xml:space="preserve">ました </w:t>
      </w:r>
    </w:p>
    <w:p>
      <w:pPr>
        <w:pStyle w:val="Heading1"/>
      </w:pPr>
      <w:r>
        <w:t xml:space="preserve">公募異動実績の推移 (人)</w:t>
      </w:r>
    </w:p>
    <w:p>
      <w:pPr>
        <w:jc w:val="center"/>
      </w:pPr>
      <w:r>
        <w:drawing>
          <wp:inline>
            <wp:extent cx="1828800" cy="567203"/>
            <wp:docPr id="9151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60261" name="[1187, 1095, 2251, 1425]_0.jpg"/>
                    <pic:cNvPicPr/>
                  </pic:nvPicPr>
                  <pic:blipFill>
                    <a:blip xmlns:r="http://schemas.openxmlformats.org/officeDocument/2006/relationships" r:embed="rId92"/>
                    <a:stretch>
                      <a:fillRect/>
                    </a:stretch>
                  </pic:blipFill>
                  <pic:spPr>
                    <a:xfrm>
                      <a:off x="0" y="0"/>
                      <a:ext cx="1828800" cy="567203"/>
                    </a:xfrm>
                    <a:prstGeom prst="rect">
                      <a:avLst/>
                    </a:prstGeom>
                  </pic:spPr>
                </pic:pic>
              </a:graphicData>
            </a:graphic>
          </wp:inline>
        </w:drawing>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コグループ共通制度 </w:t>
      </w:r>
      <w:r>
        <w:rPr>
          <w:sz w:val="20"/>
        </w:rPr>
        <w:t xml:space="preserve">口事業会社独自制度 </w:t>
      </w:r>
      <w:r>
        <w:rPr>
          <w:sz w:val="20"/>
        </w:rPr>
        <w:t xml:space="preserve">Xpid. </w:t>
      </w:r>
      <w:r>
        <w:rPr>
          <w:sz w:val="20"/>
        </w:rPr>
        <w:t xml:space="preserve">Peo. </w:t>
      </w:r>
      <w:r>
        <w:rPr>
          <w:sz w:val="20"/>
        </w:rPr>
        <w:t xml:space="preserve">ＰHSは公募型異動 </w:t>
      </w:r>
      <w:r>
        <w:rPr>
          <w:sz w:val="20"/>
        </w:rPr>
        <w:t xml:space="preserve">登用を導入し </w:t>
      </w:r>
      <w:r>
        <w:rPr>
          <w:sz w:val="20"/>
        </w:rPr>
        <w:t xml:space="preserve">応募条件を満たせは部課長等の責任者や上位等級ポジションに応募可能 (事業会社により異 </w:t>
      </w:r>
      <w:r>
        <w:rPr>
          <w:sz w:val="20"/>
        </w:rPr>
        <w:t xml:space="preserve">なる) </w:t>
      </w:r>
      <w:r>
        <w:rPr>
          <w:sz w:val="20"/>
        </w:rPr>
        <w:t xml:space="preserve">対象・PHD、 </w:t>
      </w:r>
      <w:r>
        <w:rPr>
          <w:sz w:val="20"/>
        </w:rPr>
        <w:t xml:space="preserve">PEX </w:t>
      </w:r>
      <w:r>
        <w:rPr>
          <w:sz w:val="20"/>
        </w:rPr>
        <w:t xml:space="preserve">事業会社 </w:t>
      </w:r>
      <w:r>
        <w:rPr>
          <w:sz w:val="20"/>
        </w:rPr>
        <w:t xml:space="preserve">年度レ前は旧ナリニッワ（株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セグメント別戦略 </w:t>
      </w:r>
    </w:p>
    <w:p>
      <w:pPr>
        <w:pStyle w:val="Heading1"/>
      </w:pPr>
      <w:r>
        <w:t xml:space="preserve">個性を活か</w:t>
      </w:r>
    </w:p>
    <w:p>
      <w:pPr>
        <w:ind w:firstLine="360"/>
      </w:pPr>
      <w:r>
        <w:rPr>
          <w:sz w:val="20"/>
        </w:rPr>
        <w:t xml:space="preserve">当社グル </w:t>
      </w:r>
      <w:r>
        <w:rPr>
          <w:sz w:val="20"/>
        </w:rPr>
        <w:t xml:space="preserve">プは2021年に制定したグループ共通の方針である </w:t>
      </w:r>
      <w:r>
        <w:rPr>
          <w:sz w:val="20"/>
        </w:rPr>
        <w:t xml:space="preserve">Panasonic </w:t>
      </w:r>
      <w:r>
        <w:rPr>
          <w:sz w:val="20"/>
        </w:rPr>
        <w:t xml:space="preserve">Group </w:t>
      </w:r>
      <w:r>
        <w:rPr>
          <w:sz w:val="20"/>
        </w:rPr>
        <w:t xml:space="preserve">DEl Policyを軸に </w:t>
      </w:r>
      <w:r>
        <w:rPr>
          <w:sz w:val="20"/>
        </w:rPr>
        <w:t xml:space="preserve">3つの視点 </w:t>
      </w:r>
      <w:r>
        <w:rPr>
          <w:sz w:val="20"/>
        </w:rPr>
        <w:t xml:space="preserve">でＤ印を推進し </w:t>
      </w:r>
      <w:r>
        <w:rPr>
          <w:sz w:val="20"/>
        </w:rPr>
        <w:t xml:space="preserve">ています </w:t>
      </w:r>
      <w:r>
        <w:rPr>
          <w:sz w:val="20"/>
        </w:rPr>
        <w:t xml:space="preserve">1つ目はトップコミットメントです: </w:t>
      </w:r>
      <w:r>
        <w:rPr>
          <w:sz w:val="20"/>
        </w:rPr>
        <w:t xml:space="preserve">これは </w:t>
      </w:r>
      <w:r>
        <w:rPr>
          <w:sz w:val="20"/>
        </w:rPr>
        <w:t xml:space="preserve">経営者自らがＤ印推 </w:t>
      </w:r>
      <w:r>
        <w:rPr>
          <w:sz w:val="20"/>
        </w:rPr>
        <w:t xml:space="preserve">進にコミットし </w:t>
      </w:r>
      <w:r>
        <w:rPr>
          <w:sz w:val="20"/>
        </w:rPr>
        <w:t xml:space="preserve">事業戦略に </w:t>
      </w:r>
      <w:r>
        <w:rPr>
          <w:sz w:val="20"/>
        </w:rPr>
        <w:t xml:space="preserve">織り込んで推進することです。グル一プつ印推進委員会を定期的に開催し </w:t>
      </w:r>
      <w:r>
        <w:rPr>
          <w:sz w:val="20"/>
        </w:rPr>
        <w:t xml:space="preserve">経営者と社員の対話を通じて </w:t>
      </w:r>
      <w:r>
        <w:rPr>
          <w:sz w:val="20"/>
        </w:rPr>
        <w:t xml:space="preserve">てアウションを決定し </w:t>
      </w:r>
      <w:r>
        <w:rPr>
          <w:sz w:val="20"/>
        </w:rPr>
        <w:t xml:space="preserve">取り組みを加速させてし </w:t>
      </w:r>
      <w:r>
        <w:rPr>
          <w:sz w:val="20"/>
        </w:rPr>
        <w:t xml:space="preserve">きます。２つ目はインクル </w:t>
      </w:r>
      <w:r>
        <w:rPr>
          <w:sz w:val="20"/>
        </w:rPr>
        <w:t xml:space="preserve">シづな職場環境づくりです。 </w:t>
      </w:r>
      <w:r>
        <w:rPr>
          <w:sz w:val="20"/>
        </w:rPr>
        <w:t xml:space="preserve">これは </w:t>
      </w:r>
      <w:r>
        <w:rPr>
          <w:sz w:val="20"/>
        </w:rPr>
        <w:t xml:space="preserve">社員の多様な個性に気付き、 </w:t>
      </w:r>
      <w:r>
        <w:rPr>
          <w:sz w:val="20"/>
        </w:rPr>
        <w:t xml:space="preserve">それを活かすマネジメントや組織環 </w:t>
      </w:r>
      <w:r>
        <w:rPr>
          <w:sz w:val="20"/>
        </w:rPr>
        <w:t xml:space="preserve">竟をつくっていくことです </w:t>
      </w:r>
      <w:r>
        <w:rPr>
          <w:sz w:val="20"/>
        </w:rPr>
        <w:t xml:space="preserve">例えばアンコンシャスバイアス </w:t>
      </w:r>
      <w:r>
        <w:rPr>
          <w:sz w:val="20"/>
        </w:rPr>
        <w:t xml:space="preserve">トレーニンヴを各地域で推進してします </w:t>
      </w:r>
      <w:r>
        <w:rPr>
          <w:sz w:val="20"/>
        </w:rPr>
        <w:t xml:space="preserve">3つ目は社員 </w:t>
      </w:r>
      <w:r>
        <w:rPr>
          <w:sz w:val="20"/>
        </w:rPr>
        <w:t xml:space="preserve">人ひとりへのサポ </w:t>
      </w:r>
      <w:r>
        <w:rPr>
          <w:sz w:val="20"/>
        </w:rPr>
        <w:t xml:space="preserve">トです。 </w:t>
      </w:r>
      <w:r>
        <w:rPr>
          <w:sz w:val="20"/>
        </w:rPr>
        <w:t xml:space="preserve">これは </w:t>
      </w:r>
      <w:r>
        <w:rPr>
          <w:sz w:val="20"/>
        </w:rPr>
        <w:t xml:space="preserve">多様な個性を持つ </w:t>
      </w:r>
      <w:r>
        <w:rPr>
          <w:sz w:val="20"/>
        </w:rPr>
        <w:t xml:space="preserve">人ひとりが </w:t>
      </w:r>
      <w:r>
        <w:rPr>
          <w:sz w:val="20"/>
        </w:rPr>
        <w:t xml:space="preserve">それぞれの挑戦 </w:t>
      </w:r>
      <w:r>
        <w:rPr>
          <w:sz w:val="20"/>
        </w:rPr>
        <w:t xml:space="preserve">に向き合えるよう支援す </w:t>
      </w:r>
      <w:r>
        <w:rPr>
          <w:sz w:val="20"/>
        </w:rPr>
        <w:t xml:space="preserve">ることです。 </w:t>
      </w:r>
      <w:r>
        <w:rPr>
          <w:sz w:val="20"/>
        </w:rPr>
        <w:t xml:space="preserve">女性、 </w:t>
      </w:r>
      <w:r>
        <w:rPr>
          <w:sz w:val="20"/>
        </w:rPr>
        <w:t xml:space="preserve">LGBTQ+. </w:t>
      </w:r>
      <w:r>
        <w:rPr>
          <w:sz w:val="20"/>
        </w:rPr>
        <w:t xml:space="preserve">障がいのある人 </w:t>
      </w:r>
      <w:r>
        <w:rPr>
          <w:sz w:val="20"/>
        </w:rPr>
        <w:t xml:space="preserve">高年齢者 </w:t>
      </w:r>
      <w:r>
        <w:rPr>
          <w:sz w:val="20"/>
        </w:rPr>
        <w:t xml:space="preserve">また育児や介護を </w:t>
      </w:r>
      <w:r>
        <w:rPr>
          <w:sz w:val="20"/>
        </w:rPr>
        <w:t xml:space="preserve">抱える人などさまざまな個性に応じたコミュ二ティの活動展開の支援や制度 </w:t>
      </w:r>
      <w:r>
        <w:rPr>
          <w:sz w:val="20"/>
        </w:rPr>
        <w:t xml:space="preserve">仕組みの構築、 </w:t>
      </w:r>
      <w:r>
        <w:rPr>
          <w:sz w:val="20"/>
        </w:rPr>
        <w:t xml:space="preserve">運用の見 </w:t>
      </w:r>
      <w:r>
        <w:rPr>
          <w:sz w:val="20"/>
        </w:rPr>
        <w:t xml:space="preserve">直しなどを実施し </w:t>
      </w:r>
      <w:r>
        <w:rPr>
          <w:sz w:val="20"/>
        </w:rPr>
        <w:t xml:space="preserve">ています </w:t>
      </w:r>
      <w:r>
        <w:rPr>
          <w:sz w:val="20"/>
        </w:rPr>
        <w:t xml:space="preserve">「社員の自発的なコミュ二テ </w:t>
      </w:r>
      <w:r>
        <w:rPr>
          <w:sz w:val="20"/>
        </w:rPr>
        <w:t xml:space="preserve">イ活動については、 </w:t>
      </w:r>
      <w:r>
        <w:rPr>
          <w:sz w:val="20"/>
        </w:rPr>
        <w:t xml:space="preserve">WVEBDEIサイト </w:t>
      </w:r>
      <w:r>
        <w:rPr>
          <w:sz w:val="20"/>
        </w:rPr>
        <w:t xml:space="preserve">様々なコミュニテ </w:t>
      </w:r>
      <w:r>
        <w:rPr>
          <w:sz w:val="20"/>
        </w:rPr>
        <w:t xml:space="preserve">イ活動をご確認ください </w:t>
      </w:r>
      <w:r>
        <w:rPr>
          <w:sz w:val="20"/>
        </w:rPr>
        <w:t xml:space="preserve">https. I /holdings. panasonic/ip/ corporate! sustainability/ diversity -ecuity-indusion/inclusive! community.htm! </w:t>
      </w:r>
    </w:p>
    <w:p>
      <w:pPr>
        <w:pStyle w:val="Heading1"/>
      </w:pPr>
      <w:r>
        <w:t xml:space="preserve">人びとつへのサポ</w:t>
      </w:r>
    </w:p>
    <w:p>
      <w:pPr>
        <w:pStyle w:val="Heading1"/>
      </w:pPr>
      <w:r>
        <w:t xml:space="preserve">多様な働き方の推進</w:t>
      </w:r>
    </w:p>
    <w:p>
      <w:pPr>
        <w:ind w:firstLine="360"/>
      </w:pPr>
      <w:r>
        <w:rPr>
          <w:sz w:val="20"/>
        </w:rPr>
        <w:t xml:space="preserve">当社グル </w:t>
      </w:r>
      <w:r>
        <w:rPr>
          <w:sz w:val="20"/>
        </w:rPr>
        <w:t xml:space="preserve">では、 </w:t>
      </w:r>
      <w:r>
        <w:rPr>
          <w:sz w:val="20"/>
        </w:rPr>
        <w:t xml:space="preserve">組織の視点における </w:t>
      </w:r>
      <w:r>
        <w:rPr>
          <w:sz w:val="20"/>
        </w:rPr>
        <w:t xml:space="preserve">生産性の向上」 </w:t>
      </w:r>
      <w:r>
        <w:rPr>
          <w:sz w:val="20"/>
        </w:rPr>
        <w:t xml:space="preserve">そして個人の視点での「 </w:t>
      </w:r>
      <w:r>
        <w:rPr>
          <w:sz w:val="20"/>
        </w:rPr>
        <w:t xml:space="preserve">- </w:t>
      </w:r>
      <w:r>
        <w:rPr>
          <w:sz w:val="20"/>
        </w:rPr>
        <w:t xml:space="preserve">Iウェルビ </w:t>
      </w:r>
      <w:r>
        <w:rPr>
          <w:sz w:val="20"/>
        </w:rPr>
        <w:t xml:space="preserve">イング </w:t>
      </w:r>
      <w:r>
        <w:rPr>
          <w:sz w:val="20"/>
        </w:rPr>
        <w:t xml:space="preserve">の実現により </w:t>
      </w:r>
      <w:r>
        <w:rPr>
          <w:sz w:val="20"/>
        </w:rPr>
        <w:t xml:space="preserve">ション加速 </w:t>
      </w:r>
      <w:r>
        <w:rPr>
          <w:sz w:val="20"/>
        </w:rPr>
        <w:t xml:space="preserve">競争力強化を実現し </w:t>
      </w:r>
      <w:r>
        <w:rPr>
          <w:sz w:val="20"/>
        </w:rPr>
        <w:t xml:space="preserve">成果の最大化を </w:t>
      </w:r>
      <w:r>
        <w:rPr>
          <w:sz w:val="20"/>
        </w:rPr>
        <w:t xml:space="preserve">日指 </w:t>
      </w:r>
      <w:r>
        <w:rPr>
          <w:sz w:val="20"/>
        </w:rPr>
        <w:t xml:space="preserve">ています。 </w:t>
      </w:r>
      <w:r>
        <w:rPr>
          <w:sz w:val="20"/>
        </w:rPr>
        <w:t xml:space="preserve">組織の </w:t>
      </w:r>
      <w:r>
        <w:rPr>
          <w:sz w:val="20"/>
        </w:rPr>
        <w:t xml:space="preserve">視点におい </w:t>
      </w:r>
      <w:r>
        <w:rPr>
          <w:sz w:val="20"/>
        </w:rPr>
        <w:t xml:space="preserve">は </w:t>
      </w:r>
      <w:r>
        <w:rPr>
          <w:sz w:val="20"/>
        </w:rPr>
        <w:t xml:space="preserve">出社かリモ </w:t>
      </w:r>
      <w:r>
        <w:rPr>
          <w:sz w:val="20"/>
        </w:rPr>
        <w:t xml:space="preserve">のどちらか </w:t>
      </w:r>
      <w:r>
        <w:rPr>
          <w:sz w:val="20"/>
        </w:rPr>
        <w:t xml:space="preserve">ではなく、 </w:t>
      </w:r>
      <w:r>
        <w:rPr>
          <w:sz w:val="20"/>
        </w:rPr>
        <w:t xml:space="preserve">各事業の状況や各 </w:t>
      </w:r>
      <w:r>
        <w:rPr>
          <w:sz w:val="20"/>
        </w:rPr>
        <w:t xml:space="preserve">人の携わるフイ </w:t>
      </w:r>
      <w:r>
        <w:rPr>
          <w:sz w:val="20"/>
        </w:rPr>
        <w:t xml:space="preserve">一ルドに応 </w:t>
      </w:r>
      <w:r>
        <w:rPr>
          <w:sz w:val="20"/>
        </w:rPr>
        <w:t xml:space="preserve">じて </w:t>
      </w:r>
      <w:r>
        <w:rPr>
          <w:sz w:val="20"/>
        </w:rPr>
        <w:t xml:space="preserve">出社! </w:t>
      </w:r>
      <w:r>
        <w:rPr>
          <w:sz w:val="20"/>
        </w:rPr>
        <w:t xml:space="preserve">リモ </w:t>
      </w:r>
      <w:r>
        <w:rPr>
          <w:sz w:val="20"/>
        </w:rPr>
        <w:t xml:space="preserve">卜の働き方の </w:t>
      </w:r>
      <w:r>
        <w:rPr>
          <w:sz w:val="20"/>
        </w:rPr>
        <w:t xml:space="preserve">ランスを最適化す </w:t>
      </w:r>
      <w:r>
        <w:rPr>
          <w:sz w:val="20"/>
        </w:rPr>
        <w:t xml:space="preserve">ることで、 </w:t>
      </w:r>
      <w:r>
        <w:rPr>
          <w:sz w:val="20"/>
        </w:rPr>
        <w:t xml:space="preserve">生産性の向上につなげます。 </w:t>
      </w:r>
      <w:r>
        <w:rPr>
          <w:sz w:val="20"/>
        </w:rPr>
        <w:t xml:space="preserve">一方で </w:t>
      </w:r>
      <w:r>
        <w:rPr>
          <w:sz w:val="20"/>
        </w:rPr>
        <w:t xml:space="preserve">働く </w:t>
      </w:r>
      <w:r>
        <w:rPr>
          <w:sz w:val="20"/>
        </w:rPr>
        <w:t xml:space="preserve">[時間と場所門の選択肢の拡大は個人 </w:t>
      </w:r>
      <w:r>
        <w:rPr>
          <w:sz w:val="20"/>
        </w:rPr>
        <w:t xml:space="preserve">人の視点 </w:t>
      </w:r>
      <w:r>
        <w:rPr>
          <w:sz w:val="20"/>
        </w:rPr>
        <w:t xml:space="preserve">でウェルビ </w:t>
      </w:r>
      <w:r>
        <w:rPr>
          <w:sz w:val="20"/>
        </w:rPr>
        <w:t xml:space="preserve">イングを実現することにもつながりま </w:t>
      </w:r>
      <w:r>
        <w:rPr>
          <w:sz w:val="20"/>
        </w:rPr>
        <w:t xml:space="preserve">す。 </w:t>
      </w:r>
      <w:r>
        <w:rPr>
          <w:sz w:val="20"/>
        </w:rPr>
        <w:t xml:space="preserve">社内には </w:t>
      </w:r>
      <w:r>
        <w:rPr>
          <w:sz w:val="20"/>
        </w:rPr>
        <w:t xml:space="preserve">さまざまな事情を抱えながら </w:t>
      </w:r>
      <w:r>
        <w:rPr>
          <w:sz w:val="20"/>
        </w:rPr>
        <w:t xml:space="preserve">も挑戦を続けようとし </w:t>
      </w:r>
      <w:r>
        <w:rPr>
          <w:sz w:val="20"/>
        </w:rPr>
        <w:t xml:space="preserve">てしる社員が多くいます。 </w:t>
      </w:r>
      <w:r>
        <w:rPr>
          <w:sz w:val="20"/>
        </w:rPr>
        <w:t xml:space="preserve">そのよ </w:t>
      </w:r>
      <w:r>
        <w:rPr>
          <w:sz w:val="20"/>
        </w:rPr>
        <w:t xml:space="preserve">うな </w:t>
      </w:r>
      <w:r>
        <w:rPr>
          <w:sz w:val="20"/>
        </w:rPr>
        <w:t xml:space="preserve">人ひとりの挑戦と成長を後押しし </w:t>
      </w:r>
      <w:r>
        <w:rPr>
          <w:sz w:val="20"/>
        </w:rPr>
        <w:t xml:space="preserve">誰もがあきらめることなく、 </w:t>
      </w:r>
      <w:r>
        <w:rPr>
          <w:sz w:val="20"/>
        </w:rPr>
        <w:t xml:space="preserve">キャリアをつないでいけるよう </w:t>
      </w:r>
      <w:r>
        <w:rPr>
          <w:sz w:val="20"/>
        </w:rPr>
        <w:t xml:space="preserve">働く時間と場所の選択肢の拡大を進めていきます。 </w:t>
      </w:r>
      <w:r>
        <w:rPr>
          <w:sz w:val="20"/>
        </w:rPr>
        <w:t xml:space="preserve">WVEB DEI+イト </w:t>
      </w:r>
      <w:r>
        <w:rPr>
          <w:sz w:val="20"/>
        </w:rPr>
        <w:t xml:space="preserve">ト </w:t>
      </w:r>
      <w:r>
        <w:rPr>
          <w:sz w:val="20"/>
        </w:rPr>
        <w:t xml:space="preserve">多様な働き方とワーク・ライフ・バランス </w:t>
      </w:r>
      <w:r>
        <w:rPr>
          <w:sz w:val="20"/>
        </w:rPr>
        <w:t xml:space="preserve">Dy corgorate. </w:t>
      </w:r>
      <w:r>
        <w:rPr>
          <w:sz w:val="20"/>
        </w:rPr>
        <w:t xml:space="preserve">'Sustainabiity/diversity -equity-inclusion. </w:t>
      </w:r>
      <w:r>
        <w:rPr>
          <w:sz w:val="20"/>
        </w:rPr>
        <w:t xml:space="preserve">Isupport-wvorklfebalance.htrn </w:t>
      </w:r>
    </w:p>
    <w:p>
      <w:pPr>
        <w:pStyle w:val="Heading1"/>
      </w:pPr>
      <w:r>
        <w:t xml:space="preserve">働く</w:t>
      </w:r>
    </w:p>
    <w:p>
      <w:pPr>
        <w:ind w:firstLine="360"/>
      </w:pPr>
      <w:r>
        <w:rPr>
          <w:sz w:val="20"/>
        </w:rPr>
        <w:t xml:space="preserve">ブル </w:t>
      </w:r>
      <w:r>
        <w:rPr>
          <w:sz w:val="20"/>
        </w:rPr>
        <w:t xml:space="preserve">プ各社において </w:t>
      </w:r>
      <w:r>
        <w:rPr>
          <w:sz w:val="20"/>
        </w:rPr>
        <w:t xml:space="preserve">それぞれキャリアやワーク・ライフ・バランスを後押しする「働き方の選択 </w:t>
      </w:r>
      <w:r>
        <w:rPr>
          <w:sz w:val="20"/>
        </w:rPr>
        <w:t xml:space="preserve">肢拡大に取り組んでいます。 </w:t>
      </w:r>
      <w:r>
        <w:rPr>
          <w:sz w:val="20"/>
        </w:rPr>
        <w:t xml:space="preserve">例えば </w:t>
      </w:r>
      <w:r>
        <w:rPr>
          <w:sz w:val="20"/>
        </w:rPr>
        <w:t xml:space="preserve">日の最低労働時間の撤廃により働く時間や曜日を柔軟に選択 </w:t>
      </w:r>
      <w:r>
        <w:rPr>
          <w:sz w:val="20"/>
        </w:rPr>
        <w:t xml:space="preserve">でき </w:t>
      </w:r>
      <w:r>
        <w:rPr>
          <w:sz w:val="20"/>
        </w:rPr>
        <w:t xml:space="preserve">る制度を導入し </w:t>
      </w:r>
      <w:r>
        <w:rPr>
          <w:sz w:val="20"/>
        </w:rPr>
        <w:t xml:space="preserve">週休3日や4 </w:t>
      </w:r>
      <w:r>
        <w:rPr>
          <w:sz w:val="20"/>
        </w:rPr>
        <w:t xml:space="preserve">日といった柔軟な働き方を可能としています。このような働き方 </w:t>
      </w:r>
      <w:r>
        <w:rPr>
          <w:sz w:val="20"/>
        </w:rPr>
        <w:t xml:space="preserve">キャリア開発のための勤務制度の拡充等により </w:t>
      </w:r>
      <w:r>
        <w:rPr>
          <w:sz w:val="20"/>
        </w:rPr>
        <w:t xml:space="preserve">の導入や、 </w:t>
      </w:r>
      <w:r>
        <w:rPr>
          <w:sz w:val="20"/>
        </w:rPr>
        <w:t xml:space="preserve">他社副業やボランティア </w:t>
      </w:r>
      <w:r>
        <w:rPr>
          <w:sz w:val="20"/>
        </w:rPr>
        <w:t xml:space="preserve">自己学習など </w:t>
      </w:r>
    </w:p>
    <w:p>
      <w:pPr>
        <w:ind w:firstLine="360"/>
      </w:pPr>
      <w:r>
        <w:rPr>
          <w:sz w:val="20"/>
        </w:rPr>
        <w:t xml:space="preserve">統合報告書2024 </w:t>
      </w:r>
    </w:p>
    <w:p>
      <w:pPr>
        <w:ind w:firstLine="360"/>
      </w:pPr>
      <w:r>
        <w:rPr>
          <w:sz w:val="20"/>
        </w:rPr>
        <w:t xml:space="preserve">パナソニックHDの役割 </w:t>
      </w:r>
    </w:p>
    <w:p>
      <w:pPr>
        <w:ind w:firstLine="360"/>
      </w:pPr>
      <w:r>
        <w:rPr>
          <w:sz w:val="20"/>
        </w:rPr>
        <w:t xml:space="preserve">企業データ </w:t>
      </w:r>
    </w:p>
    <w:p>
      <w:pPr>
        <w:ind w:firstLine="360"/>
      </w:pPr>
      <w:r>
        <w:rPr>
          <w:sz w:val="20"/>
        </w:rPr>
        <w:t xml:space="preserve">コーホレート・ガリキンス </w:t>
      </w:r>
    </w:p>
    <w:p>
      <w:pPr>
        <w:ind w:firstLine="360"/>
      </w:pPr>
      <w:r>
        <w:rPr>
          <w:sz w:val="20"/>
        </w:rPr>
        <w:t xml:space="preserve">Transformation)o取り組み </w:t>
      </w:r>
      <w:r>
        <w:rPr>
          <w:sz w:val="20"/>
        </w:rPr>
        <w:t xml:space="preserve">ブランド戦略 </w:t>
      </w:r>
      <w:r>
        <w:rPr>
          <w:sz w:val="20"/>
        </w:rPr>
        <w:t xml:space="preserve">コンプライア・ズの取リ組み </w:t>
      </w:r>
    </w:p>
    <w:p>
      <w:pPr>
        <w:ind w:firstLine="360"/>
      </w:pPr>
      <w:r>
        <w:rPr>
          <w:sz w:val="20"/>
        </w:rPr>
        <w:t xml:space="preserve">人事戦略 </w:t>
      </w:r>
      <w:r>
        <w:rPr>
          <w:sz w:val="20"/>
        </w:rPr>
        <w:t xml:space="preserve">環境 </w:t>
      </w:r>
      <w:r>
        <w:rPr>
          <w:sz w:val="20"/>
        </w:rPr>
        <w:t xml:space="preserve">古術戦略 </w:t>
      </w:r>
    </w:p>
    <w:p>
      <w:pPr>
        <w:ind w:firstLine="360"/>
      </w:pPr>
      <w:r>
        <w:rPr>
          <w:sz w:val="20"/>
        </w:rPr>
        <w:t xml:space="preserve">自律したキャリア形成に向けての個人 </w:t>
      </w:r>
      <w:r>
        <w:rPr>
          <w:sz w:val="20"/>
        </w:rPr>
        <w:t xml:space="preserve">人の挑戦を後押ししてしいます </w:t>
      </w:r>
      <w:r>
        <w:rPr>
          <w:sz w:val="20"/>
        </w:rPr>
        <w:t xml:space="preserve">また` </w:t>
      </w:r>
      <w:r>
        <w:rPr>
          <w:sz w:val="20"/>
        </w:rPr>
        <w:t xml:space="preserve">フルリモー </w:t>
      </w:r>
      <w:r>
        <w:rPr>
          <w:sz w:val="20"/>
        </w:rPr>
        <w:t xml:space="preserve">ト勤務の推進に </w:t>
      </w:r>
      <w:r>
        <w:rPr>
          <w:sz w:val="20"/>
        </w:rPr>
        <w:t xml:space="preserve">より通勤圏外からの勤務を可能とするなど、 </w:t>
      </w:r>
      <w:r>
        <w:rPr>
          <w:sz w:val="20"/>
        </w:rPr>
        <w:t xml:space="preserve">働く場所の選択肢拡大に </w:t>
      </w:r>
      <w:r>
        <w:rPr>
          <w:sz w:val="20"/>
        </w:rPr>
        <w:t xml:space="preserve">も取り組ん </w:t>
      </w:r>
      <w:r>
        <w:rPr>
          <w:sz w:val="20"/>
        </w:rPr>
        <w:t xml:space="preserve">でいます </w:t>
      </w:r>
      <w:r>
        <w:rPr>
          <w:sz w:val="20"/>
        </w:rPr>
        <w:t xml:space="preserve">これによ </w:t>
      </w:r>
      <w:r>
        <w:rPr>
          <w:sz w:val="20"/>
        </w:rPr>
        <w:t xml:space="preserve">り育児・介護やパートナーの転勤等のライフイベントとキャリアの両立を実現し </w:t>
      </w:r>
      <w:r>
        <w:rPr>
          <w:sz w:val="20"/>
        </w:rPr>
        <w:t xml:space="preserve">ています </w:t>
      </w:r>
      <w:r>
        <w:rPr>
          <w:sz w:val="20"/>
        </w:rPr>
        <w:t xml:space="preserve">その他、 </w:t>
      </w:r>
      <w:r>
        <w:rPr>
          <w:sz w:val="20"/>
        </w:rPr>
        <w:t xml:space="preserve">社員それぞれの勤務形態や属性を問わず </w:t>
      </w:r>
      <w:r>
        <w:rPr>
          <w:sz w:val="20"/>
        </w:rPr>
        <w:t xml:space="preserve">誰もが年次有給休暇を半日単位 </w:t>
      </w:r>
      <w:r>
        <w:rPr>
          <w:sz w:val="20"/>
        </w:rPr>
        <w:t xml:space="preserve">時間単位で取得 </w:t>
      </w:r>
      <w:r>
        <w:rPr>
          <w:sz w:val="20"/>
        </w:rPr>
        <w:t xml:space="preserve">することに加えて、 </w:t>
      </w:r>
      <w:r>
        <w:rPr>
          <w:sz w:val="20"/>
        </w:rPr>
        <w:t xml:space="preserve">労働時間中に </w:t>
      </w:r>
      <w:r>
        <w:rPr>
          <w:sz w:val="20"/>
        </w:rPr>
        <w:t xml:space="preserve">定時間業務から離れる </w:t>
      </w:r>
      <w:r>
        <w:rPr>
          <w:sz w:val="20"/>
        </w:rPr>
        <w:t xml:space="preserve">いわゆる </w:t>
      </w:r>
      <w:r>
        <w:rPr>
          <w:sz w:val="20"/>
        </w:rPr>
        <w:t xml:space="preserve">中抜けや </w:t>
      </w:r>
      <w:r>
        <w:rPr>
          <w:sz w:val="20"/>
        </w:rPr>
        <w:t xml:space="preserve">それに対す </w:t>
      </w:r>
      <w:r>
        <w:rPr>
          <w:sz w:val="20"/>
        </w:rPr>
        <w:t xml:space="preserve">る休暇 </w:t>
      </w:r>
      <w:r>
        <w:rPr>
          <w:sz w:val="20"/>
        </w:rPr>
        <w:t xml:space="preserve">の充当についても可能とするなど、 </w:t>
      </w:r>
      <w:r>
        <w:rPr>
          <w:sz w:val="20"/>
        </w:rPr>
        <w:t xml:space="preserve">各種制度の拡充により </w:t>
      </w:r>
      <w:r>
        <w:rPr>
          <w:sz w:val="20"/>
        </w:rPr>
        <w:t xml:space="preserve">多様で柔軟な働き方への対応を推進して </w:t>
      </w:r>
      <w:r>
        <w:rPr>
          <w:sz w:val="20"/>
        </w:rPr>
        <w:t xml:space="preserve">います。 </w:t>
      </w:r>
    </w:p>
    <w:p>
      <w:pPr>
        <w:ind w:firstLine="360"/>
      </w:pPr>
      <w:r>
        <w:rPr>
          <w:sz w:val="20"/>
        </w:rPr>
        <w:t xml:space="preserve">選択的週休3日制 </w:t>
      </w:r>
      <w:r>
        <w:rPr>
          <w:sz w:val="20"/>
        </w:rPr>
        <w:t xml:space="preserve">23年度) </w:t>
      </w:r>
      <w:r>
        <w:rPr>
          <w:sz w:val="20"/>
        </w:rPr>
        <w:t xml:space="preserve">通勤圏外リモートワーク </w:t>
      </w:r>
      <w:r>
        <w:rPr>
          <w:sz w:val="20"/>
        </w:rPr>
        <w:t xml:space="preserve">23年度 </w:t>
      </w:r>
      <w:r>
        <w:rPr>
          <w:sz w:val="20"/>
        </w:rPr>
        <w:t xml:space="preserve">社外副業 </w:t>
      </w:r>
      <w:r>
        <w:rPr>
          <w:sz w:val="20"/>
        </w:rPr>
        <w:t xml:space="preserve">(23年度) </w:t>
      </w:r>
      <w:r>
        <w:rPr>
          <w:sz w:val="20"/>
        </w:rPr>
        <w:t xml:space="preserve">153 </w:t>
      </w:r>
      <w:r>
        <w:rPr>
          <w:sz w:val="20"/>
        </w:rPr>
        <w:t xml:space="preserve">259人 </w:t>
      </w:r>
      <w:r>
        <w:rPr>
          <w:sz w:val="20"/>
        </w:rPr>
        <w:t xml:space="preserve">258人 </w:t>
      </w:r>
      <w:r>
        <w:rPr>
          <w:sz w:val="20"/>
        </w:rPr>
        <w:t xml:space="preserve">人 </w:t>
      </w:r>
      <w:r>
        <w:rPr>
          <w:sz w:val="20"/>
        </w:rPr>
        <w:t xml:space="preserve">×週休3日は、 </w:t>
      </w:r>
      <w:r>
        <w:rPr>
          <w:sz w:val="20"/>
        </w:rPr>
        <w:t xml:space="preserve">年度内で </w:t>
      </w:r>
      <w:r>
        <w:rPr>
          <w:sz w:val="20"/>
        </w:rPr>
        <w:t xml:space="preserve">度以上利用した人数をカウント </w:t>
      </w:r>
    </w:p>
    <w:p>
      <w:pPr>
        <w:ind w:firstLine="360"/>
      </w:pPr>
      <w:r>
        <w:rPr>
          <w:sz w:val="20"/>
        </w:rPr>
        <w:t xml:space="preserve">ジェンダ </w:t>
      </w:r>
      <w:r>
        <w:rPr>
          <w:sz w:val="20"/>
        </w:rPr>
        <w:t xml:space="preserve">の公平性の推進 </w:t>
      </w:r>
      <w:r>
        <w:rPr>
          <w:sz w:val="20"/>
        </w:rPr>
        <w:t xml:space="preserve">当社ブル </w:t>
      </w:r>
      <w:r>
        <w:rPr>
          <w:sz w:val="20"/>
        </w:rPr>
        <w:t xml:space="preserve">プでは報酬州体系上、 </w:t>
      </w:r>
      <w:r>
        <w:rPr>
          <w:sz w:val="20"/>
        </w:rPr>
        <w:t xml:space="preserve">性別による格差はありません。 </w:t>
      </w:r>
      <w:r>
        <w:rPr>
          <w:sz w:val="20"/>
        </w:rPr>
        <w:t xml:space="preserve">一方で、 </w:t>
      </w:r>
      <w:r>
        <w:rPr>
          <w:sz w:val="20"/>
        </w:rPr>
        <w:t xml:space="preserve">とりわけ日本では </w:t>
      </w:r>
      <w:r>
        <w:rPr>
          <w:sz w:val="20"/>
        </w:rPr>
        <w:t xml:space="preserve">上級の管 </w:t>
      </w:r>
      <w:r>
        <w:rPr>
          <w:sz w:val="20"/>
        </w:rPr>
        <w:t xml:space="preserve">理職や意思決定をす </w:t>
      </w:r>
      <w:r>
        <w:rPr>
          <w:sz w:val="20"/>
        </w:rPr>
        <w:t xml:space="preserve">る職位において、 </w:t>
      </w:r>
      <w:r>
        <w:rPr>
          <w:sz w:val="20"/>
        </w:rPr>
        <w:t xml:space="preserve">より多 </w:t>
      </w:r>
      <w:r>
        <w:rPr>
          <w:sz w:val="20"/>
        </w:rPr>
        <w:t xml:space="preserve">の女性を登用す </w:t>
      </w:r>
      <w:r>
        <w:rPr>
          <w:sz w:val="20"/>
        </w:rPr>
        <w:t xml:space="preserve">る必要があるこ </w:t>
      </w:r>
      <w:r>
        <w:rPr>
          <w:sz w:val="20"/>
        </w:rPr>
        <w:t xml:space="preserve">を認識し </w:t>
      </w:r>
      <w:r>
        <w:rPr>
          <w:sz w:val="20"/>
        </w:rPr>
        <w:t xml:space="preserve">多様性の </w:t>
      </w:r>
      <w:r>
        <w:rPr>
          <w:sz w:val="20"/>
        </w:rPr>
        <w:t xml:space="preserve">確保に注力し </w:t>
      </w:r>
      <w:r>
        <w:rPr>
          <w:sz w:val="20"/>
        </w:rPr>
        <w:t xml:space="preserve">ています。 </w:t>
      </w:r>
      <w:r>
        <w:rPr>
          <w:sz w:val="20"/>
        </w:rPr>
        <w:t xml:space="preserve">このため </w:t>
      </w:r>
      <w:r>
        <w:rPr>
          <w:sz w:val="20"/>
        </w:rPr>
        <w:t xml:space="preserve">前述のインワル </w:t>
      </w:r>
      <w:r>
        <w:rPr>
          <w:sz w:val="20"/>
        </w:rPr>
        <w:t xml:space="preserve">シブな職場環境づくりに </w:t>
      </w:r>
      <w:r>
        <w:rPr>
          <w:sz w:val="20"/>
        </w:rPr>
        <w:t xml:space="preserve">こ加え </w:t>
      </w:r>
      <w:r>
        <w:rPr>
          <w:sz w:val="20"/>
        </w:rPr>
        <w:t xml:space="preserve">評価や登用のあ </w:t>
      </w:r>
      <w:r>
        <w:rPr>
          <w:sz w:val="20"/>
        </w:rPr>
        <w:t xml:space="preserve">り方につい </w:t>
      </w:r>
      <w:r>
        <w:rPr>
          <w:sz w:val="20"/>
        </w:rPr>
        <w:t xml:space="preserve">て公平性の観点から見直! </w:t>
      </w:r>
      <w:r>
        <w:rPr>
          <w:sz w:val="20"/>
        </w:rPr>
        <w:t xml:space="preserve">を図つ </w:t>
      </w:r>
      <w:r>
        <w:rPr>
          <w:sz w:val="20"/>
        </w:rPr>
        <w:t xml:space="preserve">でし </w:t>
      </w:r>
      <w:r>
        <w:rPr>
          <w:sz w:val="20"/>
        </w:rPr>
        <w:t xml:space="preserve">ます </w:t>
      </w:r>
      <w:r>
        <w:rPr>
          <w:sz w:val="20"/>
        </w:rPr>
        <w:t xml:space="preserve">また </w:t>
      </w:r>
      <w:r>
        <w:rPr>
          <w:sz w:val="20"/>
        </w:rPr>
        <w:t xml:space="preserve">女性社員向けの勉強会 </w:t>
      </w:r>
      <w:r>
        <w:rPr>
          <w:sz w:val="20"/>
        </w:rPr>
        <w:t xml:space="preserve">女性リ </w:t>
      </w:r>
      <w:r>
        <w:rPr>
          <w:sz w:val="20"/>
        </w:rPr>
        <w:t xml:space="preserve">ダ </w:t>
      </w:r>
      <w:r>
        <w:rPr>
          <w:sz w:val="20"/>
        </w:rPr>
        <w:t xml:space="preserve">向けのキ </w:t>
      </w:r>
      <w:r>
        <w:rPr>
          <w:sz w:val="20"/>
        </w:rPr>
        <w:t xml:space="preserve">ヤリアストレッチセミナ </w:t>
      </w:r>
      <w:r>
        <w:rPr>
          <w:sz w:val="20"/>
        </w:rPr>
        <w:t xml:space="preserve">の開催、 </w:t>
      </w:r>
      <w:r>
        <w:rPr>
          <w:sz w:val="20"/>
        </w:rPr>
        <w:t xml:space="preserve">ロールモデルの価値観や仕事観にふれる機会づくりなど </w:t>
      </w:r>
      <w:r>
        <w:rPr>
          <w:sz w:val="20"/>
        </w:rPr>
        <w:t xml:space="preserve">にも取り組んでいます。 </w:t>
      </w:r>
      <w:r>
        <w:rPr>
          <w:sz w:val="20"/>
        </w:rPr>
        <w:t xml:space="preserve">また </w:t>
      </w:r>
      <w:r>
        <w:rPr>
          <w:sz w:val="20"/>
        </w:rPr>
        <w:t xml:space="preserve">2021年度末には、 </w:t>
      </w:r>
      <w:r>
        <w:rPr>
          <w:sz w:val="20"/>
        </w:rPr>
        <w:t xml:space="preserve">管理職登用における機会の公平性や登用選考プ口セスの負荷軽減への配慮 </w:t>
      </w:r>
      <w:r>
        <w:rPr>
          <w:sz w:val="20"/>
        </w:rPr>
        <w:t xml:space="preserve">工夫を求めるガイドラインを策定しグル </w:t>
      </w:r>
      <w:r>
        <w:rPr>
          <w:sz w:val="20"/>
        </w:rPr>
        <w:t xml:space="preserve">プ内に徹底し </w:t>
      </w:r>
      <w:r>
        <w:rPr>
          <w:sz w:val="20"/>
        </w:rPr>
        <w:t xml:space="preserve">ています </w:t>
      </w:r>
      <w:r>
        <w:rPr>
          <w:sz w:val="20"/>
        </w:rPr>
        <w:t xml:space="preserve">なお評価についても、 </w:t>
      </w:r>
      <w:r>
        <w:rPr>
          <w:sz w:val="20"/>
        </w:rPr>
        <w:t xml:space="preserve">1年という </w:t>
      </w:r>
      <w:r>
        <w:rPr>
          <w:sz w:val="20"/>
        </w:rPr>
        <w:t xml:space="preserve">律の期間ではなく </w:t>
      </w:r>
      <w:r>
        <w:rPr>
          <w:sz w:val="20"/>
        </w:rPr>
        <w:t xml:space="preserve">それぞれの勤務した期間や時間に応じた評価を実施す </w:t>
      </w:r>
      <w:r>
        <w:rPr>
          <w:sz w:val="20"/>
        </w:rPr>
        <w:t xml:space="preserve">るなど多様な働き方に </w:t>
      </w:r>
      <w:r>
        <w:rPr>
          <w:sz w:val="20"/>
        </w:rPr>
        <w:t xml:space="preserve">対応しています。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男女の賃金の差異 </w:t>
      </w:r>
      <w:r>
        <w:rPr>
          <w:sz w:val="20"/>
        </w:rPr>
        <w:t xml:space="preserve">(23年度) </w:t>
      </w:r>
      <w:r>
        <w:rPr>
          <w:sz w:val="20"/>
        </w:rPr>
        <w:t xml:space="preserve">男性の育児休業取得率 </w:t>
      </w:r>
      <w:r>
        <w:rPr>
          <w:sz w:val="20"/>
        </w:rPr>
        <w:t xml:space="preserve">日数 (23年度) </w:t>
      </w:r>
      <w:r>
        <w:rPr>
          <w:sz w:val="20"/>
        </w:rPr>
        <w:t xml:space="preserve">(女性： </w:t>
      </w:r>
      <w:r>
        <w:rPr>
          <w:sz w:val="20"/>
        </w:rPr>
        <w:t xml:space="preserve">男性) </w:t>
      </w:r>
      <w:r>
        <w:rPr>
          <w:sz w:val="20"/>
        </w:rPr>
        <w:t xml:space="preserve">76.0:36.2日 </w:t>
      </w:r>
      <w:r>
        <w:rPr>
          <w:sz w:val="20"/>
        </w:rPr>
        <w:t xml:space="preserve">75:100 </w:t>
      </w:r>
      <w:r>
        <w:rPr>
          <w:sz w:val="20"/>
        </w:rPr>
        <w:t xml:space="preserve">全社員 </w:t>
      </w:r>
      <w:r>
        <w:rPr>
          <w:sz w:val="20"/>
        </w:rPr>
        <w:t xml:space="preserve">(22年度 </w:t>
      </w:r>
      <w:r>
        <w:rPr>
          <w:sz w:val="20"/>
        </w:rPr>
        <w:t xml:space="preserve">73 </w:t>
      </w:r>
      <w:r>
        <w:rPr>
          <w:sz w:val="20"/>
        </w:rPr>
        <w:t xml:space="preserve">100) </w:t>
      </w:r>
      <w:r>
        <w:rPr>
          <w:sz w:val="20"/>
        </w:rPr>
        <w:t xml:space="preserve">(22年度 </w:t>
      </w:r>
      <w:r>
        <w:rPr>
          <w:sz w:val="20"/>
        </w:rPr>
        <w:t xml:space="preserve">64:8％ </w:t>
      </w:r>
      <w:r>
        <w:rPr>
          <w:sz w:val="20"/>
        </w:rPr>
        <w:t xml:space="preserve">215日) </w:t>
      </w:r>
      <w:r>
        <w:rPr>
          <w:sz w:val="20"/>
        </w:rPr>
        <w:t xml:space="preserve">メ各年度に育児休業等をした男性労働者の数および小学校就学前の子 </w:t>
      </w:r>
      <w:r>
        <w:rPr>
          <w:sz w:val="20"/>
        </w:rPr>
        <w:t xml:space="preserve">96：100 </w:t>
      </w:r>
      <w:r>
        <w:rPr>
          <w:sz w:val="20"/>
        </w:rPr>
        <w:t xml:space="preserve">22年度93 </w:t>
      </w:r>
      <w:r>
        <w:rPr>
          <w:sz w:val="20"/>
        </w:rPr>
        <w:t xml:space="preserve">管理職 </w:t>
      </w:r>
      <w:r>
        <w:rPr>
          <w:sz w:val="20"/>
        </w:rPr>
        <w:t xml:space="preserve">100 </w:t>
      </w:r>
      <w:r>
        <w:rPr>
          <w:sz w:val="20"/>
        </w:rPr>
        <w:t xml:space="preserve">の合計数一各年度に配偶者が出産し </w:t>
      </w:r>
      <w:r>
        <w:rPr>
          <w:sz w:val="20"/>
        </w:rPr>
        <w:t xml:space="preserve">した男性労働者の数 </w:t>
      </w:r>
      <w:r>
        <w:rPr>
          <w:sz w:val="20"/>
        </w:rPr>
        <w:t xml:space="preserve">X各年度の給与 </w:t>
      </w:r>
      <w:r>
        <w:rPr>
          <w:sz w:val="20"/>
        </w:rPr>
        <w:t xml:space="preserve">買与に基づい </w:t>
      </w:r>
      <w:r>
        <w:rPr>
          <w:sz w:val="20"/>
        </w:rPr>
        <w:t xml:space="preserve">て算出 </w:t>
      </w:r>
      <w:r>
        <w:rPr>
          <w:sz w:val="20"/>
        </w:rPr>
        <w:t xml:space="preserve">(注) 報酬体系上 </w:t>
      </w:r>
      <w:r>
        <w:rPr>
          <w:sz w:val="20"/>
        </w:rPr>
        <w:t xml:space="preserve">性別による格差はありません </w:t>
      </w:r>
      <w:r>
        <w:rPr>
          <w:sz w:val="20"/>
        </w:rPr>
        <w:t xml:space="preserve">位の等級におし </w:t>
      </w:r>
      <w:r>
        <w:rPr>
          <w:sz w:val="20"/>
        </w:rPr>
        <w:t xml:space="preserve">員の割合が高い等により差異が生じています。 </w:t>
      </w:r>
      <w:r>
        <w:rPr>
          <w:sz w:val="20"/>
        </w:rPr>
        <w:t xml:space="preserve">引き続き </w:t>
      </w:r>
      <w:r>
        <w:rPr>
          <w:sz w:val="20"/>
        </w:rPr>
        <w:t xml:space="preserve">より多くの女性の登用を含めた多様性の確保に注力していきます。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目次 </w:t>
      </w:r>
      <w:r>
        <w:rPr>
          <w:sz w:val="20"/>
        </w:rPr>
        <w:t xml:space="preserve">編集方針 </w:t>
      </w:r>
    </w:p>
    <w:p>
      <w:pPr>
        <w:pStyle w:val="Heading1"/>
      </w:pPr>
      <w:r>
        <w:t xml:space="preserve">編集にあたって</w:t>
      </w:r>
    </w:p>
    <w:p>
      <w:pPr>
        <w:ind w:firstLine="360"/>
      </w:pPr>
      <w:r>
        <w:rPr>
          <w:sz w:val="20"/>
        </w:rPr>
        <w:t xml:space="preserve">当社の統合報告書は、 </w:t>
      </w:r>
      <w:r>
        <w:rPr>
          <w:sz w:val="20"/>
        </w:rPr>
        <w:t xml:space="preserve">当社グループへのこ理解を深めていただくことを目的に、 </w:t>
      </w:r>
      <w:r>
        <w:rPr>
          <w:sz w:val="20"/>
        </w:rPr>
        <w:t xml:space="preserve">経営戦略、業績・財務 </w:t>
      </w:r>
      <w:r>
        <w:rPr>
          <w:sz w:val="20"/>
        </w:rPr>
        <w:t xml:space="preserve">状況 </w:t>
      </w:r>
      <w:r>
        <w:rPr>
          <w:sz w:val="20"/>
        </w:rPr>
        <w:t xml:space="preserve">環境やガバナンスの取り組みなど財務・非財務の情報を、投資家をはじめとする多様なステーク </w:t>
      </w:r>
      <w:r>
        <w:rPr>
          <w:sz w:val="20"/>
        </w:rPr>
        <w:t xml:space="preserve">ホルダ </w:t>
      </w:r>
      <w:r>
        <w:rPr>
          <w:sz w:val="20"/>
        </w:rPr>
        <w:t xml:space="preserve">の皆様へ向けてお伝えするものです。 </w:t>
      </w:r>
      <w:r>
        <w:rPr>
          <w:sz w:val="20"/>
        </w:rPr>
        <w:t xml:space="preserve">今回の報告書においては、 </w:t>
      </w:r>
      <w:r>
        <w:rPr>
          <w:sz w:val="20"/>
        </w:rPr>
        <w:t xml:space="preserve">「物と心が共に豊かな理想の社会の実現に向けた当社の価値創造プ口セス </w:t>
      </w:r>
      <w:r>
        <w:rPr>
          <w:sz w:val="20"/>
        </w:rPr>
        <w:t xml:space="preserve">を軸に、 </w:t>
      </w:r>
      <w:r>
        <w:rPr>
          <w:sz w:val="20"/>
        </w:rPr>
        <w:t xml:space="preserve">グル </w:t>
      </w:r>
      <w:r>
        <w:rPr>
          <w:sz w:val="20"/>
        </w:rPr>
        <w:t xml:space="preserve">プＣE0をはじめ当社マネジメントからのメッセ </w:t>
      </w:r>
      <w:r>
        <w:rPr>
          <w:sz w:val="20"/>
        </w:rPr>
        <w:t xml:space="preserve">ジなどを掲載してします </w:t>
      </w:r>
      <w:r>
        <w:rPr>
          <w:sz w:val="20"/>
        </w:rPr>
        <w:t xml:space="preserve">また当社は </w:t>
      </w:r>
      <w:r>
        <w:rPr>
          <w:sz w:val="20"/>
        </w:rPr>
        <w:t xml:space="preserve">本統合報告書を含めてさまざまな情報開示を行っており、 </w:t>
      </w:r>
      <w:r>
        <w:rPr>
          <w:sz w:val="20"/>
        </w:rPr>
        <w:t xml:space="preserve">主な情報開示体系は下図の </w:t>
      </w:r>
      <w:r>
        <w:rPr>
          <w:sz w:val="20"/>
        </w:rPr>
        <w:t xml:space="preserve">通りです </w:t>
      </w:r>
    </w:p>
    <w:p>
      <w:pPr>
        <w:ind w:firstLine="360"/>
      </w:pPr>
      <w:r>
        <w:rPr>
          <w:sz w:val="20"/>
        </w:rPr>
        <w:t xml:space="preserve">Panasonic Holding! </w:t>
      </w:r>
      <w:r>
        <w:rPr>
          <w:sz w:val="20"/>
        </w:rPr>
        <w:t xml:space="preserve">統合報告書2024 </w:t>
      </w:r>
    </w:p>
    <w:p>
      <w:pPr>
        <w:pStyle w:val="Heading1"/>
      </w:pPr>
      <w:r>
        <w:t xml:space="preserve">将来見通</w:t>
      </w:r>
    </w:p>
    <w:p>
      <w:pPr>
        <w:ind w:firstLine="360"/>
      </w:pPr>
      <w:r>
        <w:rPr>
          <w:sz w:val="20"/>
        </w:rPr>
        <w:t xml:space="preserve">本書中口は </w:t>
      </w:r>
      <w:r>
        <w:rPr>
          <w:sz w:val="20"/>
        </w:rPr>
        <w:t xml:space="preserve">パナソニックグル </w:t>
      </w:r>
      <w:r>
        <w:rPr>
          <w:sz w:val="20"/>
        </w:rPr>
        <w:t xml:space="preserve">プの </w:t>
      </w:r>
      <w:r>
        <w:rPr>
          <w:sz w:val="20"/>
        </w:rPr>
        <w:t xml:space="preserve">「将来予想に関する記述に該当する情報が記載されています </w:t>
      </w:r>
      <w:r>
        <w:rPr>
          <w:sz w:val="20"/>
        </w:rPr>
        <w:t xml:space="preserve">本書における記述のうち </w:t>
      </w:r>
      <w:r>
        <w:rPr>
          <w:sz w:val="20"/>
        </w:rPr>
        <w:t xml:space="preserve">過去または現在の事実に関す </w:t>
      </w:r>
      <w:r>
        <w:rPr>
          <w:sz w:val="20"/>
        </w:rPr>
        <w:t xml:space="preserve">るもの以外は、 </w:t>
      </w:r>
      <w:r>
        <w:rPr>
          <w:sz w:val="20"/>
        </w:rPr>
        <w:t xml:space="preserve">かかる将来予想に関する記述に </w:t>
      </w:r>
      <w:r>
        <w:rPr>
          <w:sz w:val="20"/>
        </w:rPr>
        <w:t xml:space="preserve">該当します。これら将来予想に関する記述は、 </w:t>
      </w:r>
      <w:r>
        <w:rPr>
          <w:sz w:val="20"/>
        </w:rPr>
        <w:t xml:space="preserve">現在入手可能な情報に鑑み </w:t>
      </w:r>
      <w:r>
        <w:rPr>
          <w:sz w:val="20"/>
        </w:rPr>
        <w:t xml:space="preserve">てなされた </w:t>
      </w:r>
      <w:r>
        <w:rPr>
          <w:sz w:val="20"/>
        </w:rPr>
        <w:t xml:space="preserve">パナソニックグル </w:t>
      </w:r>
      <w:r>
        <w:rPr>
          <w:sz w:val="20"/>
        </w:rPr>
        <w:t xml:space="preserve">プの仮定および判断に基づくものであり、 </w:t>
      </w:r>
      <w:r>
        <w:rPr>
          <w:sz w:val="20"/>
        </w:rPr>
        <w:t xml:space="preserve">これには既知または未知のリスクおよび不確実性ならびに </w:t>
      </w:r>
      <w:r>
        <w:rPr>
          <w:sz w:val="20"/>
        </w:rPr>
        <w:t xml:space="preserve">その他の要因が内在しており、 </w:t>
      </w:r>
      <w:r>
        <w:rPr>
          <w:sz w:val="20"/>
        </w:rPr>
        <w:t xml:space="preserve">それらの要因による影響を受ける恐れがあります </w:t>
      </w:r>
      <w:r>
        <w:rPr>
          <w:sz w:val="20"/>
        </w:rPr>
        <w:t xml:space="preserve">かかるリスク </w:t>
      </w:r>
      <w:r>
        <w:rPr>
          <w:sz w:val="20"/>
        </w:rPr>
        <w:t xml:space="preserve">不確 </w:t>
      </w:r>
      <w:r>
        <w:rPr>
          <w:sz w:val="20"/>
        </w:rPr>
        <w:t xml:space="preserve">実性およびその他の要因は </w:t>
      </w:r>
      <w:r>
        <w:rPr>
          <w:sz w:val="20"/>
        </w:rPr>
        <w:t xml:space="preserve">かかる将来予想に関する記述に明示的または黙示的に示されるパナソニツ </w:t>
      </w:r>
      <w:r>
        <w:rPr>
          <w:sz w:val="20"/>
        </w:rPr>
        <w:t xml:space="preserve">クグル </w:t>
      </w:r>
      <w:r>
        <w:rPr>
          <w:sz w:val="20"/>
        </w:rPr>
        <w:t xml:space="preserve">プの将来における業績 </w:t>
      </w:r>
      <w:r>
        <w:rPr>
          <w:sz w:val="20"/>
        </w:rPr>
        <w:t xml:space="preserve">経営結果 </w:t>
      </w:r>
      <w:r>
        <w:rPr>
          <w:sz w:val="20"/>
        </w:rPr>
        <w:t xml:space="preserve">財務内容に関し </w:t>
      </w:r>
      <w:r>
        <w:rPr>
          <w:sz w:val="20"/>
        </w:rPr>
        <w:t xml:space="preserve">てこれらと大幅に異なる結果をもたらす恐 </w:t>
      </w:r>
      <w:r>
        <w:rPr>
          <w:sz w:val="20"/>
        </w:rPr>
        <w:t xml:space="preserve">れがあります </w:t>
      </w:r>
      <w:r>
        <w:rPr>
          <w:sz w:val="20"/>
        </w:rPr>
        <w:t xml:space="preserve">パナソニックグル </w:t>
      </w:r>
      <w:r>
        <w:rPr>
          <w:sz w:val="20"/>
        </w:rPr>
        <w:t xml:space="preserve">プは、 </w:t>
      </w:r>
      <w:r>
        <w:rPr>
          <w:sz w:val="20"/>
        </w:rPr>
        <w:t xml:space="preserve">本書の日付後において、 </w:t>
      </w:r>
      <w:r>
        <w:rPr>
          <w:sz w:val="20"/>
        </w:rPr>
        <w:t xml:space="preserve">将来予想に関す </w:t>
      </w:r>
      <w:r>
        <w:rPr>
          <w:sz w:val="20"/>
        </w:rPr>
        <w:t xml:space="preserve">名記近を更新し </w:t>
      </w:r>
      <w:r>
        <w:rPr>
          <w:sz w:val="20"/>
        </w:rPr>
        <w:t xml:space="preserve">て公 </w:t>
      </w:r>
      <w:r>
        <w:rPr>
          <w:sz w:val="20"/>
        </w:rPr>
        <w:t xml:space="preserve">表する義務を負うものではありません。 </w:t>
      </w:r>
      <w:r>
        <w:rPr>
          <w:sz w:val="20"/>
        </w:rPr>
        <w:t xml:space="preserve">投資家の皆様におかれましては、 </w:t>
      </w:r>
      <w:r>
        <w:rPr>
          <w:sz w:val="20"/>
        </w:rPr>
        <w:t xml:space="preserve">金融商品取引法に基づく今 </w:t>
      </w:r>
      <w:r>
        <w:rPr>
          <w:sz w:val="20"/>
        </w:rPr>
        <w:t xml:space="preserve">後の提出書類およびその他の当社の行う開示をご参照ください。 </w:t>
      </w:r>
      <w:r>
        <w:rPr>
          <w:sz w:val="20"/>
        </w:rPr>
        <w:t xml:space="preserve">なお、 </w:t>
      </w:r>
      <w:r>
        <w:rPr>
          <w:sz w:val="20"/>
        </w:rPr>
        <w:t xml:space="preserve">かかるリスク </w:t>
      </w:r>
      <w:r>
        <w:rPr>
          <w:sz w:val="20"/>
        </w:rPr>
        <w:t xml:space="preserve">不確実性およびその他の要因は、 </w:t>
      </w:r>
      <w:r>
        <w:rPr>
          <w:sz w:val="20"/>
        </w:rPr>
        <w:t xml:space="preserve">当社の有価証券報告書等にも記載されていま </w:t>
      </w:r>
      <w:r>
        <w:rPr>
          <w:sz w:val="20"/>
        </w:rPr>
        <w:t xml:space="preserve">すのでご参照ください。 </w:t>
      </w:r>
    </w:p>
    <w:p>
      <w:pPr>
        <w:pStyle w:val="Heading1"/>
      </w:pPr>
      <w:r>
        <w:t xml:space="preserve">ナビゲーションボタンの使い方</w:t>
      </w:r>
    </w:p>
    <w:p>
      <w:pPr>
        <w:ind w:firstLine="360"/>
      </w:pPr>
      <w:r>
        <w:rPr>
          <w:sz w:val="20"/>
        </w:rPr>
        <w:t xml:space="preserve">ペー一ジ間を移動しやすしように、各ペ一ジの上部にナビゲ </w:t>
      </w:r>
      <w:r>
        <w:rPr>
          <w:sz w:val="20"/>
        </w:rPr>
        <w:t xml:space="preserve">ーションボタンを設けてします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sectPr w:rsidSect="00034616">
          <w:type w:val="continuous"/>
          <w:pgSz w:w="12240" w:h="15840" w:orient="portrait"/>
          <w:pgMar w:top="1440" w:right="1800" w:bottom="1440" w:left="1800" w:header="720" w:footer="720" w:gutter="0"/>
          <w:pgBorders/>
          <w:cols w:num="1" w:space="720">
            <w:col w:w="8640" w:space="720"/>
          </w:cols>
          <w:docGrid w:linePitch="360"/>
        </w:sectPr>
      </w:pPr>
      <w:r>
        <w:drawing>
          <wp:inline>
            <wp:extent cx="4572000" cy="752381"/>
            <wp:docPr id="174821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23943" name="[87, 1052, 2226, 1404]_0.jpg"/>
                    <pic:cNvPicPr/>
                  </pic:nvPicPr>
                  <pic:blipFill>
                    <a:blip xmlns:r="http://schemas.openxmlformats.org/officeDocument/2006/relationships" r:embed="rId93"/>
                    <a:stretch>
                      <a:fillRect/>
                    </a:stretch>
                  </pic:blipFill>
                  <pic:spPr>
                    <a:xfrm>
                      <a:off x="0" y="0"/>
                      <a:ext cx="4572000" cy="752381"/>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セグメント別戦略 </w:t>
      </w:r>
    </w:p>
    <w:p>
      <w:pPr>
        <w:ind w:firstLine="360"/>
      </w:pPr>
      <w:r>
        <w:rPr>
          <w:sz w:val="20"/>
        </w:rPr>
        <w:t xml:space="preserve">人権の尊重 </w:t>
      </w:r>
    </w:p>
    <w:p>
      <w:pPr>
        <w:ind w:firstLine="360"/>
      </w:pPr>
      <w:r>
        <w:rPr>
          <w:sz w:val="20"/>
        </w:rPr>
        <w:t xml:space="preserve">」の章（Ｐ74)をご買ください。） </w:t>
      </w:r>
    </w:p>
    <w:p>
      <w:pPr>
        <w:ind w:firstLine="360"/>
      </w:pPr>
      <w:r>
        <w:rPr>
          <w:sz w:val="20"/>
        </w:rPr>
        <w:t xml:space="preserve">当社グループは </w:t>
      </w:r>
      <w:r>
        <w:rPr>
          <w:sz w:val="20"/>
        </w:rPr>
        <w:t xml:space="preserve">当社の事業活動が </w:t>
      </w:r>
      <w:r>
        <w:rPr>
          <w:sz w:val="20"/>
        </w:rPr>
        <w:t xml:space="preserve">多くの方々に支えてしただくことで成り立っ </w:t>
      </w:r>
      <w:r>
        <w:rPr>
          <w:sz w:val="20"/>
        </w:rPr>
        <w:t xml:space="preserve">ており </w:t>
      </w:r>
      <w:r>
        <w:rPr>
          <w:sz w:val="20"/>
        </w:rPr>
        <w:t xml:space="preserve">「企業は </w:t>
      </w:r>
      <w:r>
        <w:rPr>
          <w:sz w:val="20"/>
        </w:rPr>
        <w:t xml:space="preserve">社会の公器である </w:t>
      </w:r>
      <w:r>
        <w:rPr>
          <w:sz w:val="20"/>
        </w:rPr>
        <w:t xml:space="preserve">ıという経営理念を掲 </w:t>
      </w:r>
      <w:r>
        <w:rPr>
          <w:sz w:val="20"/>
        </w:rPr>
        <w:t xml:space="preserve">る企業とし </w:t>
      </w:r>
      <w:r>
        <w:rPr>
          <w:sz w:val="20"/>
        </w:rPr>
        <w:t xml:space="preserve">て </w:t>
      </w:r>
      <w:r>
        <w:rPr>
          <w:sz w:val="20"/>
        </w:rPr>
        <w:t xml:space="preserve">これらの人々の犠牲の </w:t>
      </w:r>
      <w:r>
        <w:rPr>
          <w:sz w:val="20"/>
        </w:rPr>
        <w:t xml:space="preserve">上に自らの発展を図る </w:t>
      </w:r>
      <w:r>
        <w:rPr>
          <w:sz w:val="20"/>
        </w:rPr>
        <w:t xml:space="preserve">ことは許されず </w:t>
      </w:r>
      <w:r>
        <w:rPr>
          <w:sz w:val="20"/>
        </w:rPr>
        <w:t xml:space="preserve">権利を守り </w:t>
      </w:r>
      <w:r>
        <w:rPr>
          <w:sz w:val="20"/>
        </w:rPr>
        <w:t xml:space="preserve">心身の健康や幸せな人生に貢献する責任があると認識し </w:t>
      </w:r>
      <w:r>
        <w:rPr>
          <w:sz w:val="20"/>
        </w:rPr>
        <w:t xml:space="preserve">ています </w:t>
      </w:r>
      <w:r>
        <w:rPr>
          <w:sz w:val="20"/>
        </w:rPr>
        <w:t xml:space="preserve">全世 </w:t>
      </w:r>
      <w:r>
        <w:rPr>
          <w:sz w:val="20"/>
        </w:rPr>
        <w:t xml:space="preserve">界で事業を展開し </w:t>
      </w:r>
      <w:r>
        <w:rPr>
          <w:sz w:val="20"/>
        </w:rPr>
        <w:t xml:space="preserve">ているグロ- </w:t>
      </w:r>
      <w:r>
        <w:rPr>
          <w:sz w:val="20"/>
        </w:rPr>
        <w:t xml:space="preserve">バル企業として、 </w:t>
      </w:r>
      <w:r>
        <w:rPr>
          <w:sz w:val="20"/>
        </w:rPr>
        <w:t xml:space="preserve">べての人々の人 </w:t>
      </w:r>
      <w:r>
        <w:rPr>
          <w:sz w:val="20"/>
        </w:rPr>
        <w:t xml:space="preserve">権に配慮し </w:t>
      </w:r>
      <w:r>
        <w:rPr>
          <w:sz w:val="20"/>
        </w:rPr>
        <w:t xml:space="preserve">事業活動において適用 </w:t>
      </w:r>
      <w:r>
        <w:rPr>
          <w:sz w:val="20"/>
        </w:rPr>
        <w:t xml:space="preserve">これしる </w:t>
      </w:r>
      <w:r>
        <w:rPr>
          <w:sz w:val="20"/>
        </w:rPr>
        <w:t xml:space="preserve">ての法令を順守すると </w:t>
      </w:r>
      <w:r>
        <w:rPr>
          <w:sz w:val="20"/>
        </w:rPr>
        <w:t xml:space="preserve">ともに </w:t>
      </w:r>
      <w:r>
        <w:rPr>
          <w:sz w:val="20"/>
        </w:rPr>
        <w:t xml:space="preserve">国際人権章典 </w:t>
      </w:r>
      <w:r>
        <w:rPr>
          <w:sz w:val="20"/>
        </w:rPr>
        <w:t xml:space="preserve">や国際労働機関 </w:t>
      </w:r>
      <w:r>
        <w:rPr>
          <w:sz w:val="20"/>
        </w:rPr>
        <w:t xml:space="preserve">IL0)の労働における基 </w:t>
      </w:r>
      <w:r>
        <w:rPr>
          <w:sz w:val="20"/>
        </w:rPr>
        <w:t xml:space="preserve">本的原則および権利に関す </w:t>
      </w:r>
      <w:r>
        <w:rPr>
          <w:sz w:val="20"/>
        </w:rPr>
        <w:t xml:space="preserve">る宣言 </w:t>
      </w:r>
      <w:r>
        <w:rPr>
          <w:sz w:val="20"/>
        </w:rPr>
        <w:t xml:space="preserve">で表明された </w:t>
      </w:r>
      <w:r>
        <w:rPr>
          <w:sz w:val="20"/>
        </w:rPr>
        <w:t xml:space="preserve">国際的に認められた人権を尊重します。 </w:t>
      </w:r>
      <w:r>
        <w:rPr>
          <w:sz w:val="20"/>
        </w:rPr>
        <w:t xml:space="preserve">私たちの事業 </w:t>
      </w:r>
      <w:r>
        <w:rPr>
          <w:sz w:val="20"/>
        </w:rPr>
        <w:t xml:space="preserve">活動や製品・サービス、 </w:t>
      </w:r>
      <w:r>
        <w:rPr>
          <w:sz w:val="20"/>
        </w:rPr>
        <w:t xml:space="preserve">それらの取引など </w:t>
      </w:r>
      <w:r>
        <w:rPr>
          <w:sz w:val="20"/>
        </w:rPr>
        <w:t xml:space="preserve">を通じて個人や労働者 </w:t>
      </w:r>
      <w:r>
        <w:rPr>
          <w:sz w:val="20"/>
        </w:rPr>
        <w:t xml:space="preserve">社会へ </w:t>
      </w:r>
      <w:r>
        <w:rPr>
          <w:sz w:val="20"/>
        </w:rPr>
        <w:t xml:space="preserve">の悪影響が想定される場合に </w:t>
      </w:r>
      <w:r>
        <w:rPr>
          <w:sz w:val="20"/>
        </w:rPr>
        <w:t xml:space="preserve">おいても </w:t>
      </w:r>
      <w:r>
        <w:rPr>
          <w:sz w:val="20"/>
        </w:rPr>
        <w:t xml:space="preserve">その予防、 </w:t>
      </w:r>
      <w:r>
        <w:rPr>
          <w:sz w:val="20"/>
        </w:rPr>
        <w:t xml:space="preserve">軽減 </w:t>
      </w:r>
      <w:r>
        <w:rPr>
          <w:sz w:val="20"/>
        </w:rPr>
        <w:t xml:space="preserve">是正に努めます。 </w:t>
      </w:r>
      <w:r>
        <w:rPr>
          <w:sz w:val="20"/>
        </w:rPr>
        <w:t xml:space="preserve">また </w:t>
      </w:r>
      <w:r>
        <w:rPr>
          <w:sz w:val="20"/>
        </w:rPr>
        <w:t xml:space="preserve">購入先様や </w:t>
      </w:r>
      <w:r>
        <w:rPr>
          <w:sz w:val="20"/>
        </w:rPr>
        <w:t xml:space="preserve">お取引先様などに対しても・人権・労働 </w:t>
      </w:r>
      <w:r>
        <w:rPr>
          <w:sz w:val="20"/>
        </w:rPr>
        <w:t xml:space="preserve">コンプライアンスに関する当社の方針 </w:t>
      </w:r>
      <w:r>
        <w:rPr>
          <w:sz w:val="20"/>
        </w:rPr>
        <w:t xml:space="preserve">施策への理解と実行を求め </w:t>
      </w:r>
      <w:r>
        <w:rPr>
          <w:sz w:val="20"/>
        </w:rPr>
        <w:t xml:space="preserve">相互に協力しながら、 </w:t>
      </w:r>
      <w:r>
        <w:rPr>
          <w:sz w:val="20"/>
        </w:rPr>
        <w:t xml:space="preserve">サブライチエ </w:t>
      </w:r>
      <w:r>
        <w:rPr>
          <w:sz w:val="20"/>
        </w:rPr>
        <w:t xml:space="preserve">ンのリスクの監視 </w:t>
      </w:r>
      <w:r>
        <w:rPr>
          <w:sz w:val="20"/>
        </w:rPr>
        <w:t xml:space="preserve">発現の防止や軽減 </w:t>
      </w:r>
      <w:r>
        <w:rPr>
          <w:sz w:val="20"/>
        </w:rPr>
        <w:t xml:space="preserve">是正のための適切な措置に努めます。 </w:t>
      </w:r>
      <w:r>
        <w:rPr>
          <w:sz w:val="20"/>
        </w:rPr>
        <w:t xml:space="preserve">これらの活動については </w:t>
      </w:r>
      <w:r>
        <w:rPr>
          <w:sz w:val="20"/>
        </w:rPr>
        <w:t xml:space="preserve">外部専門家のアドバイスも参考にし </w:t>
      </w:r>
      <w:r>
        <w:rPr>
          <w:sz w:val="20"/>
        </w:rPr>
        <w:t xml:space="preserve">ています </w:t>
      </w:r>
      <w:r>
        <w:rPr>
          <w:sz w:val="20"/>
        </w:rPr>
        <w:t xml:space="preserve">なお </w:t>
      </w:r>
      <w:r>
        <w:rPr>
          <w:sz w:val="20"/>
        </w:rPr>
        <w:t xml:space="preserve">「人権の尊重は、 </w:t>
      </w:r>
      <w:r>
        <w:rPr>
          <w:sz w:val="20"/>
        </w:rPr>
        <w:t xml:space="preserve">マテリアリテ </w:t>
      </w:r>
      <w:r>
        <w:rPr>
          <w:sz w:val="20"/>
        </w:rPr>
        <w:t xml:space="preserve">イ特定プロセスを経て、 </w:t>
      </w:r>
      <w:r>
        <w:rPr>
          <w:sz w:val="20"/>
        </w:rPr>
        <w:t xml:space="preserve">当社グループにおける最重要課題の </w:t>
      </w:r>
      <w:r>
        <w:rPr>
          <w:sz w:val="20"/>
        </w:rPr>
        <w:t xml:space="preserve">つとし </w:t>
      </w:r>
      <w:r>
        <w:rPr>
          <w:sz w:val="20"/>
        </w:rPr>
        <w:t xml:space="preserve">て特定し </w:t>
      </w:r>
      <w:r>
        <w:rPr>
          <w:sz w:val="20"/>
        </w:rPr>
        <w:t xml:space="preserve">ています。 </w:t>
      </w:r>
      <w:r>
        <w:rPr>
          <w:sz w:val="20"/>
        </w:rPr>
        <w:t xml:space="preserve">(マテリアリテ </w:t>
      </w:r>
      <w:r>
        <w:rPr>
          <w:sz w:val="20"/>
        </w:rPr>
        <w:t xml:space="preserve">の詳細につい </w:t>
      </w:r>
      <w:r>
        <w:rPr>
          <w:sz w:val="20"/>
        </w:rPr>
        <w:t xml:space="preserve">ıては </w:t>
      </w:r>
    </w:p>
    <w:p>
      <w:pPr>
        <w:pStyle w:val="Heading1"/>
      </w:pPr>
      <w:r>
        <w:t xml:space="preserve">方針</w:t>
      </w:r>
    </w:p>
    <w:p>
      <w:pPr>
        <w:ind w:firstLine="360"/>
      </w:pPr>
      <w:r>
        <w:rPr>
          <w:sz w:val="20"/>
        </w:rPr>
        <w:t xml:space="preserve">当社グル </w:t>
      </w:r>
      <w:r>
        <w:rPr>
          <w:sz w:val="20"/>
        </w:rPr>
        <w:t xml:space="preserve">プは、 </w:t>
      </w:r>
      <w:r>
        <w:rPr>
          <w:sz w:val="20"/>
        </w:rPr>
        <w:t xml:space="preserve">Iパナソー </w:t>
      </w:r>
      <w:r>
        <w:rPr>
          <w:sz w:val="20"/>
        </w:rPr>
        <w:t xml:space="preserve">ックブル </w:t>
      </w:r>
      <w:r>
        <w:rPr>
          <w:sz w:val="20"/>
        </w:rPr>
        <w:t xml:space="preserve">プ人権 </w:t>
      </w:r>
      <w:r>
        <w:rPr>
          <w:sz w:val="20"/>
        </w:rPr>
        <w:t xml:space="preserve">労働方針 (以下 </w:t>
      </w:r>
      <w:r>
        <w:rPr>
          <w:sz w:val="20"/>
        </w:rPr>
        <w:t xml:space="preserve">人権 </w:t>
      </w:r>
      <w:r>
        <w:rPr>
          <w:sz w:val="20"/>
        </w:rPr>
        <w:t xml:space="preserve">労働方針) </w:t>
      </w:r>
      <w:r>
        <w:rPr>
          <w:sz w:val="20"/>
        </w:rPr>
        <w:t xml:space="preserve">を定め </w:t>
      </w:r>
      <w:r>
        <w:rPr>
          <w:sz w:val="20"/>
        </w:rPr>
        <w:t xml:space="preserve">国際規 </w:t>
      </w:r>
      <w:r>
        <w:rPr>
          <w:sz w:val="20"/>
        </w:rPr>
        <w:t xml:space="preserve">範や事業活動 </w:t>
      </w:r>
      <w:r>
        <w:rPr>
          <w:sz w:val="20"/>
        </w:rPr>
        <w:t xml:space="preserve">取引に適用される各国法令の川 </w:t>
      </w:r>
      <w:r>
        <w:rPr>
          <w:sz w:val="20"/>
        </w:rPr>
        <w:t xml:space="preserve">順守を前提として </w:t>
      </w:r>
      <w:r>
        <w:rPr>
          <w:sz w:val="20"/>
        </w:rPr>
        <w:t xml:space="preserve">国際的に認められた人 </w:t>
      </w:r>
      <w:r>
        <w:rPr>
          <w:sz w:val="20"/>
        </w:rPr>
        <w:t xml:space="preserve">権の尊重 </w:t>
      </w:r>
      <w:r>
        <w:rPr>
          <w:sz w:val="20"/>
        </w:rPr>
        <w:t xml:space="preserve">への </w:t>
      </w:r>
      <w:r>
        <w:rPr>
          <w:sz w:val="20"/>
        </w:rPr>
        <w:t xml:space="preserve">ミットメント </w:t>
      </w:r>
      <w:r>
        <w:rPr>
          <w:sz w:val="20"/>
        </w:rPr>
        <w:t xml:space="preserve">人権侵害の </w:t>
      </w:r>
      <w:r>
        <w:rPr>
          <w:sz w:val="20"/>
        </w:rPr>
        <w:t xml:space="preserve">ノスクの特定 </w:t>
      </w:r>
      <w:r>
        <w:rPr>
          <w:sz w:val="20"/>
        </w:rPr>
        <w:t xml:space="preserve">予防 </w:t>
      </w:r>
      <w:r>
        <w:rPr>
          <w:sz w:val="20"/>
        </w:rPr>
        <w:t xml:space="preserve">是正、 </w:t>
      </w:r>
      <w:r>
        <w:rPr>
          <w:sz w:val="20"/>
        </w:rPr>
        <w:t xml:space="preserve">被害者の救済な </w:t>
      </w:r>
      <w:r>
        <w:rPr>
          <w:sz w:val="20"/>
        </w:rPr>
        <w:t xml:space="preserve">どの推進 </w:t>
      </w:r>
      <w:r>
        <w:rPr>
          <w:sz w:val="20"/>
        </w:rPr>
        <w:t xml:space="preserve">動きがいのある労働環 </w:t>
      </w:r>
      <w:r>
        <w:rPr>
          <w:sz w:val="20"/>
        </w:rPr>
        <w:t xml:space="preserve">境の実現、 </w:t>
      </w:r>
      <w:r>
        <w:rPr>
          <w:sz w:val="20"/>
        </w:rPr>
        <w:t xml:space="preserve">これらに関す </w:t>
      </w:r>
      <w:r>
        <w:rPr>
          <w:sz w:val="20"/>
        </w:rPr>
        <w:t xml:space="preserve">るさまざまなステ </w:t>
      </w:r>
      <w:r>
        <w:rPr>
          <w:sz w:val="20"/>
        </w:rPr>
        <w:t xml:space="preserve">クホルダ </w:t>
      </w:r>
      <w:r>
        <w:rPr>
          <w:sz w:val="20"/>
        </w:rPr>
        <w:t xml:space="preserve">の皆様と </w:t>
      </w:r>
      <w:r>
        <w:rPr>
          <w:sz w:val="20"/>
        </w:rPr>
        <w:t xml:space="preserve">の対話に取り組んでいくことを明記 </w:t>
      </w:r>
      <w:r>
        <w:rPr>
          <w:sz w:val="20"/>
        </w:rPr>
        <w:t xml:space="preserve">しています。 </w:t>
      </w:r>
      <w:r>
        <w:rPr>
          <w:sz w:val="20"/>
        </w:rPr>
        <w:t xml:space="preserve">この方針に従っ </w:t>
      </w:r>
      <w:r>
        <w:rPr>
          <w:sz w:val="20"/>
        </w:rPr>
        <w:t xml:space="preserve">社内ル </w:t>
      </w:r>
      <w:r>
        <w:rPr>
          <w:sz w:val="20"/>
        </w:rPr>
        <w:t xml:space="preserve">ルを定め </w:t>
      </w:r>
      <w:r>
        <w:rPr>
          <w:sz w:val="20"/>
        </w:rPr>
        <w:t xml:space="preserve">推進体制の整備ならびに </w:t>
      </w:r>
      <w:r>
        <w:rPr>
          <w:sz w:val="20"/>
        </w:rPr>
        <w:t xml:space="preserve">人権の尊重や働きがいの </w:t>
      </w:r>
      <w:r>
        <w:rPr>
          <w:sz w:val="20"/>
        </w:rPr>
        <w:t xml:space="preserve">ある労働環境の実現に向けた具体的な取り組みを推進し </w:t>
      </w:r>
      <w:r>
        <w:rPr>
          <w:sz w:val="20"/>
        </w:rPr>
        <w:t xml:space="preserve">ています。 </w:t>
      </w:r>
      <w:r>
        <w:rPr>
          <w:sz w:val="20"/>
        </w:rPr>
        <w:t xml:space="preserve">方針は </w:t>
      </w:r>
      <w:r>
        <w:rPr>
          <w:sz w:val="20"/>
        </w:rPr>
        <w:t xml:space="preserve">社外有識者や当社の影響を </w:t>
      </w:r>
      <w:r>
        <w:rPr>
          <w:sz w:val="20"/>
        </w:rPr>
        <w:t xml:space="preserve">受けるステ </w:t>
      </w:r>
      <w:r>
        <w:rPr>
          <w:sz w:val="20"/>
        </w:rPr>
        <w:t xml:space="preserve">クホルダ </w:t>
      </w:r>
      <w:r>
        <w:rPr>
          <w:sz w:val="20"/>
        </w:rPr>
        <w:t xml:space="preserve">およびその代表者のご意見を踏まえ </w:t>
      </w:r>
      <w:r>
        <w:rPr>
          <w:sz w:val="20"/>
        </w:rPr>
        <w:t xml:space="preserve">で </w:t>
      </w:r>
      <w:r>
        <w:rPr>
          <w:sz w:val="20"/>
        </w:rPr>
        <w:t xml:space="preserve">定期的に </w:t>
      </w:r>
      <w:r>
        <w:rPr>
          <w:sz w:val="20"/>
        </w:rPr>
        <w:t xml:space="preserve">また必要に応じて随時見直 </w:t>
      </w:r>
      <w:r>
        <w:rPr>
          <w:sz w:val="20"/>
        </w:rPr>
        <w:t xml:space="preserve">し改善し </w:t>
      </w:r>
      <w:r>
        <w:rPr>
          <w:sz w:val="20"/>
        </w:rPr>
        <w:t xml:space="preserve">ています。 </w:t>
      </w:r>
      <w:r>
        <w:rPr>
          <w:sz w:val="20"/>
        </w:rPr>
        <w:t xml:space="preserve">直近では、 </w:t>
      </w:r>
      <w:r>
        <w:rPr>
          <w:sz w:val="20"/>
        </w:rPr>
        <w:t xml:space="preserve">2023年8月に </w:t>
      </w:r>
      <w:r>
        <w:rPr>
          <w:sz w:val="20"/>
        </w:rPr>
        <w:t xml:space="preserve">権 </w:t>
      </w:r>
      <w:r>
        <w:rPr>
          <w:sz w:val="20"/>
        </w:rPr>
        <w:t xml:space="preserve">労働方針を </w:t>
      </w:r>
      <w:r>
        <w:rPr>
          <w:sz w:val="20"/>
        </w:rPr>
        <w:t xml:space="preserve">L0の </w:t>
      </w:r>
      <w:r>
        <w:rPr>
          <w:sz w:val="20"/>
        </w:rPr>
        <w:t xml:space="preserve">労働における基本的な原則 </w:t>
      </w:r>
      <w:r>
        <w:rPr>
          <w:sz w:val="20"/>
        </w:rPr>
        <w:t xml:space="preserve">及び権利に関するIl0宣言 </w:t>
      </w:r>
      <w:r>
        <w:rPr>
          <w:sz w:val="20"/>
        </w:rPr>
        <w:t xml:space="preserve">ıにおける基本的権利に関す </w:t>
      </w:r>
      <w:r>
        <w:rPr>
          <w:sz w:val="20"/>
        </w:rPr>
        <w:t xml:space="preserve">る原則に労働安全衛生が追加されたことへの対 </w:t>
      </w:r>
      <w:r>
        <w:rPr>
          <w:sz w:val="20"/>
        </w:rPr>
        <w:t xml:space="preserve">心と </w:t>
      </w:r>
      <w:r>
        <w:rPr>
          <w:sz w:val="20"/>
        </w:rPr>
        <w:t xml:space="preserve">サプライチエーンにおける強制労働防止の取り組みをより充実 </w:t>
      </w:r>
      <w:r>
        <w:rPr>
          <w:sz w:val="20"/>
        </w:rPr>
        <w:t xml:space="preserve">定着させるために、 </w:t>
      </w:r>
      <w:r>
        <w:rPr>
          <w:sz w:val="20"/>
        </w:rPr>
        <w:t xml:space="preserve">社内外の専 </w:t>
      </w:r>
    </w:p>
    <w:p>
      <w:pPr>
        <w:ind w:firstLine="360"/>
      </w:pPr>
      <w:r>
        <w:rPr>
          <w:sz w:val="20"/>
        </w:rPr>
        <w:t xml:space="preserve">統合報告書2024 </w:t>
      </w:r>
    </w:p>
    <w:p>
      <w:pPr>
        <w:ind w:firstLine="360"/>
      </w:pPr>
      <w:r>
        <w:rPr>
          <w:sz w:val="20"/>
        </w:rPr>
        <w:t xml:space="preserve">パナソニックHDの役割 </w:t>
      </w:r>
    </w:p>
    <w:p>
      <w:pPr>
        <w:ind w:firstLine="360"/>
      </w:pPr>
      <w:r>
        <w:rPr>
          <w:sz w:val="20"/>
        </w:rPr>
        <w:t xml:space="preserve">企業データ </w:t>
      </w:r>
    </w:p>
    <w:p>
      <w:pPr>
        <w:ind w:firstLine="360"/>
      </w:pPr>
      <w:r>
        <w:rPr>
          <w:sz w:val="20"/>
        </w:rPr>
        <w:t xml:space="preserve">コーホレート・ガリキンス </w:t>
      </w:r>
    </w:p>
    <w:p>
      <w:pPr>
        <w:ind w:firstLine="360"/>
      </w:pPr>
      <w:r>
        <w:rPr>
          <w:sz w:val="20"/>
        </w:rPr>
        <w:t xml:space="preserve">人事戦略 </w:t>
      </w:r>
      <w:r>
        <w:rPr>
          <w:sz w:val="20"/>
        </w:rPr>
        <w:t xml:space="preserve">古術戦略 </w:t>
      </w:r>
    </w:p>
    <w:p>
      <w:pPr>
        <w:ind w:firstLine="360"/>
      </w:pPr>
      <w:r>
        <w:rPr>
          <w:sz w:val="20"/>
        </w:rPr>
        <w:t xml:space="preserve">PxtParasoric. </w:t>
      </w:r>
      <w:r>
        <w:rPr>
          <w:sz w:val="20"/>
        </w:rPr>
        <w:t xml:space="preserve">ブランド戦略 </w:t>
      </w:r>
      <w:r>
        <w:rPr>
          <w:sz w:val="20"/>
        </w:rPr>
        <w:t xml:space="preserve">コンプライア・ズの取リ組み </w:t>
      </w:r>
    </w:p>
    <w:p>
      <w:pPr>
        <w:ind w:firstLine="360"/>
      </w:pPr>
      <w:r>
        <w:rPr>
          <w:sz w:val="20"/>
        </w:rPr>
        <w:t xml:space="preserve">門家の意見も踏まえて、 </w:t>
      </w:r>
      <w:r>
        <w:rPr>
          <w:sz w:val="20"/>
        </w:rPr>
        <w:t xml:space="preserve">改訂しました。 </w:t>
      </w:r>
      <w:r>
        <w:rPr>
          <w:sz w:val="20"/>
        </w:rPr>
        <w:t xml:space="preserve">また </w:t>
      </w:r>
      <w:r>
        <w:rPr>
          <w:sz w:val="20"/>
        </w:rPr>
        <w:t xml:space="preserve">当社グル </w:t>
      </w:r>
      <w:r>
        <w:rPr>
          <w:sz w:val="20"/>
        </w:rPr>
        <w:t xml:space="preserve">プの社員 </w:t>
      </w:r>
      <w:r>
        <w:rPr>
          <w:sz w:val="20"/>
        </w:rPr>
        <w:t xml:space="preserve">一人ひとりが果たす </w:t>
      </w:r>
      <w:r>
        <w:rPr>
          <w:sz w:val="20"/>
        </w:rPr>
        <w:t xml:space="preserve">べき約束を定 </w:t>
      </w:r>
      <w:r>
        <w:rPr>
          <w:sz w:val="20"/>
        </w:rPr>
        <w:t xml:space="preserve">めた </w:t>
      </w:r>
      <w:r>
        <w:rPr>
          <w:sz w:val="20"/>
        </w:rPr>
        <w:t xml:space="preserve">パナソニックブル </w:t>
      </w:r>
      <w:r>
        <w:rPr>
          <w:sz w:val="20"/>
        </w:rPr>
        <w:t xml:space="preserve">-- </w:t>
      </w:r>
      <w:r>
        <w:rPr>
          <w:sz w:val="20"/>
        </w:rPr>
        <w:t xml:space="preserve">コンプライアンス行動基準 </w:t>
      </w:r>
      <w:r>
        <w:rPr>
          <w:sz w:val="20"/>
        </w:rPr>
        <w:t xml:space="preserve">以下 </w:t>
      </w:r>
      <w:r>
        <w:rPr>
          <w:sz w:val="20"/>
        </w:rPr>
        <w:t xml:space="preserve">「コンプライアンス行動基準リ </w:t>
      </w:r>
      <w:r>
        <w:rPr>
          <w:sz w:val="20"/>
        </w:rPr>
        <w:t xml:space="preserve">におい </w:t>
      </w:r>
      <w:r>
        <w:rPr>
          <w:sz w:val="20"/>
        </w:rPr>
        <w:t xml:space="preserve">乙も「人権の尊重を </w:t>
      </w:r>
      <w:r>
        <w:rPr>
          <w:sz w:val="20"/>
        </w:rPr>
        <w:t xml:space="preserve">「私たちの社会的責任と位置付け </w:t>
      </w:r>
      <w:r>
        <w:rPr>
          <w:sz w:val="20"/>
        </w:rPr>
        <w:t xml:space="preserve">その啓発に努めています </w:t>
      </w:r>
      <w:r>
        <w:rPr>
          <w:sz w:val="20"/>
        </w:rPr>
        <w:t xml:space="preserve">全社員を対象とし </w:t>
      </w:r>
      <w:r>
        <w:rPr>
          <w:sz w:val="20"/>
        </w:rPr>
        <w:t xml:space="preserve">た研修も実施しており </w:t>
      </w:r>
      <w:r>
        <w:rPr>
          <w:sz w:val="20"/>
        </w:rPr>
        <w:t xml:space="preserve">2023年度は15万人が受講しました。 </w:t>
      </w:r>
      <w:r>
        <w:rPr>
          <w:sz w:val="20"/>
        </w:rPr>
        <w:t xml:space="preserve">また、主要関連部門やモノづくりが集中するアジア各国における製造拠点の責任者に対して、グル </w:t>
      </w:r>
      <w:r>
        <w:rPr>
          <w:sz w:val="20"/>
        </w:rPr>
        <w:t xml:space="preserve">プの人権労働方針を含む当社グル一プの取り組みに関する理解を目的とした研修を実施し </w:t>
      </w:r>
      <w:r>
        <w:rPr>
          <w:sz w:val="20"/>
        </w:rPr>
        <w:t xml:space="preserve">ています。 </w:t>
      </w:r>
    </w:p>
    <w:p>
      <w:pPr>
        <w:ind w:firstLine="360"/>
      </w:pPr>
      <w:r>
        <w:rPr>
          <w:sz w:val="20"/>
        </w:rPr>
        <w:t xml:space="preserve">フエロー </w:t>
      </w:r>
      <w:r>
        <w:rPr>
          <w:sz w:val="20"/>
        </w:rPr>
        <w:t xml:space="preserve">監査役、特別顧問および顧問の総称をいいます。なお、 </w:t>
      </w:r>
      <w:r>
        <w:rPr>
          <w:sz w:val="20"/>
        </w:rPr>
        <w:t xml:space="preserve">部の人事諸制度等の </w:t>
      </w:r>
      <w:r>
        <w:rPr>
          <w:sz w:val="20"/>
        </w:rPr>
        <w:t xml:space="preserve">適用対象は主要会社と雇用関係にある社員を指しています。 </w:t>
      </w:r>
    </w:p>
    <w:p>
      <w:pPr>
        <w:pStyle w:val="Heading1"/>
      </w:pPr>
      <w:r>
        <w:t xml:space="preserve">責任者・体制</w:t>
      </w:r>
    </w:p>
    <w:p>
      <w:pPr>
        <w:ind w:firstLine="360"/>
      </w:pPr>
      <w:r>
        <w:rPr>
          <w:sz w:val="20"/>
        </w:rPr>
        <w:t xml:space="preserve">当社グループの人権尊重の取り組みの責任者は、 </w:t>
      </w:r>
      <w:r>
        <w:rPr>
          <w:sz w:val="20"/>
        </w:rPr>
        <w:t xml:space="preserve">グループ・チーフ・ヒューマン・リソース・オフィサー </w:t>
      </w:r>
      <w:r>
        <w:rPr>
          <w:sz w:val="20"/>
        </w:rPr>
        <w:t xml:space="preserve">(ヴループCHRO）です </w:t>
      </w:r>
      <w:r>
        <w:rPr>
          <w:sz w:val="20"/>
        </w:rPr>
        <w:t xml:space="preserve">(2024年8月現在 </w:t>
      </w:r>
      <w:r>
        <w:rPr>
          <w:sz w:val="20"/>
        </w:rPr>
        <w:t xml:space="preserve">当社グループの執行役員は、 </w:t>
      </w:r>
      <w:r>
        <w:rPr>
          <w:sz w:val="20"/>
        </w:rPr>
        <w:t xml:space="preserve">担当する分野のサステナビリ </w:t>
      </w:r>
      <w:r>
        <w:rPr>
          <w:sz w:val="20"/>
        </w:rPr>
        <w:t xml:space="preserve">ティに関わる項目を、 </w:t>
      </w:r>
      <w:r>
        <w:rPr>
          <w:sz w:val="20"/>
        </w:rPr>
        <w:t xml:space="preserve">報酬に反映させる評価指標として設定しています。 </w:t>
      </w:r>
      <w:r>
        <w:rPr>
          <w:sz w:val="20"/>
        </w:rPr>
        <w:t xml:space="preserve">2023年度 </w:t>
      </w:r>
      <w:r>
        <w:rPr>
          <w:sz w:val="20"/>
        </w:rPr>
        <w:t xml:space="preserve">グループCHROは、 </w:t>
      </w:r>
      <w:r>
        <w:rPr>
          <w:sz w:val="20"/>
        </w:rPr>
        <w:t xml:space="preserve">人権尊重、 </w:t>
      </w:r>
      <w:r>
        <w:rPr>
          <w:sz w:val="20"/>
        </w:rPr>
        <w:t xml:space="preserve">労働コンプライアンスの取り組みを </w:t>
      </w:r>
      <w:r>
        <w:rPr>
          <w:sz w:val="20"/>
        </w:rPr>
        <w:t xml:space="preserve">短期および中期の業績連動報酬の指標の一部としてい </w:t>
      </w:r>
      <w:r>
        <w:rPr>
          <w:sz w:val="20"/>
        </w:rPr>
        <w:t xml:space="preserve">ます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人権に関する重要課題は </w:t>
      </w:r>
      <w:r>
        <w:rPr>
          <w:sz w:val="20"/>
        </w:rPr>
        <w:t xml:space="preserve">当社ブル </w:t>
      </w:r>
      <w:r>
        <w:rPr>
          <w:sz w:val="20"/>
        </w:rPr>
        <w:t xml:space="preserve">プＣE0が委員長を務めるサステナビリデ </w:t>
      </w:r>
      <w:r>
        <w:rPr>
          <w:sz w:val="20"/>
        </w:rPr>
        <w:t xml:space="preserve">イ経営委員会で議論し </w:t>
      </w:r>
      <w:r>
        <w:rPr>
          <w:sz w:val="20"/>
        </w:rPr>
        <w:t xml:space="preserve">ブル </w:t>
      </w:r>
      <w:r>
        <w:rPr>
          <w:sz w:val="20"/>
        </w:rPr>
        <w:t xml:space="preserve">プ経営会議や取締役会に報告します。 </w:t>
      </w:r>
      <w:r>
        <w:rPr>
          <w:sz w:val="20"/>
        </w:rPr>
        <w:t xml:space="preserve">ま正 </w:t>
      </w:r>
      <w:r>
        <w:rPr>
          <w:sz w:val="20"/>
        </w:rPr>
        <w:t xml:space="preserve">取締役会からはその監督を受けてします </w:t>
      </w:r>
      <w:r>
        <w:rPr>
          <w:sz w:val="20"/>
        </w:rPr>
        <w:t xml:space="preserve">2022年 </w:t>
      </w:r>
      <w:r>
        <w:rPr>
          <w:sz w:val="20"/>
        </w:rPr>
        <w:t xml:space="preserve">度は人権 </w:t>
      </w:r>
      <w:r>
        <w:rPr>
          <w:sz w:val="20"/>
        </w:rPr>
        <w:t xml:space="preserve">労働に関す </w:t>
      </w:r>
      <w:r>
        <w:rPr>
          <w:sz w:val="20"/>
        </w:rPr>
        <w:t xml:space="preserve">る各国の法制化対応についての議論 </w:t>
      </w:r>
      <w:r>
        <w:rPr>
          <w:sz w:val="20"/>
        </w:rPr>
        <w:t xml:space="preserve">2023年度は情報開示におけるŠ0cía1 </w:t>
      </w:r>
      <w:r>
        <w:rPr>
          <w:sz w:val="20"/>
        </w:rPr>
        <w:t xml:space="preserve">(社会) </w:t>
      </w:r>
      <w:r>
        <w:rPr>
          <w:sz w:val="20"/>
        </w:rPr>
        <w:t xml:space="preserve">領域の課題についての議論がありました。 </w:t>
      </w:r>
      <w:r>
        <w:rPr>
          <w:sz w:val="20"/>
        </w:rPr>
        <w:t xml:space="preserve">日常の人権の尊重の取り組みは、 </w:t>
      </w:r>
      <w:r>
        <w:rPr>
          <w:sz w:val="20"/>
        </w:rPr>
        <w:t xml:space="preserve">パナソニックホールディングス </w:t>
      </w:r>
      <w:r>
        <w:rPr>
          <w:sz w:val="20"/>
        </w:rPr>
        <w:t xml:space="preserve">(株) (以下 </w:t>
      </w:r>
      <w:r>
        <w:rPr>
          <w:sz w:val="20"/>
        </w:rPr>
        <w:t xml:space="preserve">PHD)CHRO傘下の戦 </w:t>
      </w:r>
      <w:r>
        <w:rPr>
          <w:sz w:val="20"/>
        </w:rPr>
        <w:t xml:space="preserve">略人事部 </w:t>
      </w:r>
      <w:r>
        <w:rPr>
          <w:sz w:val="20"/>
        </w:rPr>
        <w:t xml:space="preserve">内に当社グル </w:t>
      </w:r>
      <w:r>
        <w:rPr>
          <w:sz w:val="20"/>
        </w:rPr>
        <w:t xml:space="preserve">プの人権 </w:t>
      </w:r>
      <w:r>
        <w:rPr>
          <w:sz w:val="20"/>
        </w:rPr>
        <w:t xml:space="preserve">労働の取り組みの統括組織を設置し </w:t>
      </w:r>
      <w:r>
        <w:rPr>
          <w:sz w:val="20"/>
        </w:rPr>
        <w:t xml:space="preserve">人事機能中心に関連機能と </w:t>
      </w:r>
      <w:r>
        <w:rPr>
          <w:sz w:val="20"/>
        </w:rPr>
        <w:t xml:space="preserve">連携しながらグル </w:t>
      </w:r>
      <w:r>
        <w:rPr>
          <w:sz w:val="20"/>
        </w:rPr>
        <w:t xml:space="preserve">プ傘下の事業場における取り組みを各事業会社とともに推進し </w:t>
      </w:r>
      <w:r>
        <w:rPr>
          <w:sz w:val="20"/>
        </w:rPr>
        <w:t xml:space="preserve">ています。 </w:t>
      </w:r>
      <w:r>
        <w:rPr>
          <w:sz w:val="20"/>
        </w:rPr>
        <w:t xml:space="preserve">災組織改編により </w:t>
      </w:r>
      <w:r>
        <w:rPr>
          <w:sz w:val="20"/>
        </w:rPr>
        <w:t xml:space="preserve">2024年4月 </w:t>
      </w:r>
      <w:r>
        <w:rPr>
          <w:sz w:val="20"/>
        </w:rPr>
        <w:t xml:space="preserve">日からは、 </w:t>
      </w:r>
      <w:r>
        <w:rPr>
          <w:sz w:val="20"/>
        </w:rPr>
        <w:t xml:space="preserve">シャルサステ </w:t>
      </w:r>
      <w:r>
        <w:rPr>
          <w:sz w:val="20"/>
        </w:rPr>
        <w:t xml:space="preserve">テナビリティ部が当社グル </w:t>
      </w:r>
      <w:r>
        <w:rPr>
          <w:sz w:val="20"/>
        </w:rPr>
        <w:t xml:space="preserve">プの人権 </w:t>
      </w:r>
      <w:r>
        <w:rPr>
          <w:sz w:val="20"/>
        </w:rPr>
        <w:t xml:space="preserve">労働の取り組みの統括組織となつ </w:t>
      </w:r>
      <w:r>
        <w:rPr>
          <w:sz w:val="20"/>
        </w:rPr>
        <w:t xml:space="preserve">ています。 </w:t>
      </w:r>
      <w:r>
        <w:rPr>
          <w:sz w:val="20"/>
        </w:rPr>
        <w:t xml:space="preserve">(サプライチェ </w:t>
      </w:r>
      <w:r>
        <w:rPr>
          <w:sz w:val="20"/>
        </w:rPr>
        <w:t xml:space="preserve">つにおける取り組みの詳細につい </w:t>
      </w:r>
      <w:r>
        <w:rPr>
          <w:sz w:val="20"/>
        </w:rPr>
        <w:t xml:space="preserve">ては </w:t>
      </w:r>
      <w:r>
        <w:rPr>
          <w:sz w:val="20"/>
        </w:rPr>
        <w:t xml:space="preserve">P32Tサプライチエ </w:t>
      </w:r>
      <w:r>
        <w:rPr>
          <w:sz w:val="20"/>
        </w:rPr>
        <w:t xml:space="preserve">つにおける人権の尊重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セグメント別戦略 </w:t>
      </w:r>
    </w:p>
    <w:p>
      <w:pPr>
        <w:ind w:firstLine="360"/>
      </w:pPr>
      <w:r>
        <w:rPr>
          <w:sz w:val="20"/>
        </w:rPr>
        <w:t xml:space="preserve">人事戦略 </w:t>
      </w:r>
    </w:p>
    <w:p>
      <w:pPr>
        <w:ind w:firstLine="360"/>
      </w:pPr>
      <w:r>
        <w:rPr>
          <w:sz w:val="20"/>
        </w:rPr>
        <w:t xml:space="preserve">人権デュー・ディリジェンス </w:t>
      </w:r>
    </w:p>
    <w:p>
      <w:pPr>
        <w:ind w:firstLine="360"/>
      </w:pPr>
      <w:r>
        <w:rPr>
          <w:sz w:val="20"/>
        </w:rPr>
        <w:t xml:space="preserve">当社ブル </w:t>
      </w:r>
      <w:r>
        <w:rPr>
          <w:sz w:val="20"/>
        </w:rPr>
        <w:t xml:space="preserve">プは、 </w:t>
      </w:r>
      <w:r>
        <w:rPr>
          <w:sz w:val="20"/>
        </w:rPr>
        <w:t xml:space="preserve">国連の指導原則に基づき、 </w:t>
      </w:r>
      <w:r>
        <w:rPr>
          <w:sz w:val="20"/>
        </w:rPr>
        <w:t xml:space="preserve">またOECD </w:t>
      </w:r>
      <w:r>
        <w:rPr>
          <w:sz w:val="20"/>
        </w:rPr>
        <w:t xml:space="preserve">(経済協力開発機構) </w:t>
      </w:r>
      <w:r>
        <w:rPr>
          <w:sz w:val="20"/>
        </w:rPr>
        <w:t xml:space="preserve">のガイダンスを参照し「人 </w:t>
      </w:r>
      <w:r>
        <w:rPr>
          <w:sz w:val="20"/>
        </w:rPr>
        <w:t xml:space="preserve">権デュー・ディリジェンスに取り組ん </w:t>
      </w:r>
      <w:r>
        <w:rPr>
          <w:sz w:val="20"/>
        </w:rPr>
        <w:t xml:space="preserve">でいます。 </w:t>
      </w:r>
      <w:r>
        <w:rPr>
          <w:sz w:val="20"/>
        </w:rPr>
        <w:t xml:space="preserve">その仕組みやプロセスの策定については、 </w:t>
      </w:r>
      <w:r>
        <w:rPr>
          <w:sz w:val="20"/>
        </w:rPr>
        <w:t xml:space="preserve">社外の専門 </w:t>
      </w:r>
      <w:r>
        <w:rPr>
          <w:sz w:val="20"/>
        </w:rPr>
        <w:t xml:space="preserve">家やステ </w:t>
      </w:r>
      <w:r>
        <w:rPr>
          <w:sz w:val="20"/>
        </w:rPr>
        <w:t xml:space="preserve">一クホルダ </w:t>
      </w:r>
      <w:r>
        <w:rPr>
          <w:sz w:val="20"/>
        </w:rPr>
        <w:t xml:space="preserve">からの意見も取り入れています。 </w:t>
      </w:r>
      <w:r>
        <w:rPr>
          <w:sz w:val="20"/>
        </w:rPr>
        <w:t xml:space="preserve">当社グルー </w:t>
      </w:r>
      <w:r>
        <w:rPr>
          <w:sz w:val="20"/>
        </w:rPr>
        <w:t xml:space="preserve">プは、 </w:t>
      </w:r>
      <w:r>
        <w:rPr>
          <w:sz w:val="20"/>
        </w:rPr>
        <w:t xml:space="preserve">バリュー </w:t>
      </w:r>
      <w:r>
        <w:rPr>
          <w:sz w:val="20"/>
        </w:rPr>
        <w:t xml:space="preserve">チエー </w:t>
      </w:r>
      <w:r>
        <w:rPr>
          <w:sz w:val="20"/>
        </w:rPr>
        <w:t xml:space="preserve">ンを含む事業活動全体での、 </w:t>
      </w:r>
      <w:r>
        <w:rPr>
          <w:sz w:val="20"/>
        </w:rPr>
        <w:t xml:space="preserve">当社事業の </w:t>
      </w:r>
      <w:r>
        <w:rPr>
          <w:sz w:val="20"/>
        </w:rPr>
        <w:t xml:space="preserve">人権課題の特定が必要であ </w:t>
      </w:r>
      <w:r>
        <w:rPr>
          <w:sz w:val="20"/>
        </w:rPr>
        <w:t xml:space="preserve">ると認識し </w:t>
      </w:r>
      <w:r>
        <w:rPr>
          <w:sz w:val="20"/>
        </w:rPr>
        <w:t xml:space="preserve">ており </w:t>
      </w:r>
      <w:r>
        <w:rPr>
          <w:sz w:val="20"/>
        </w:rPr>
        <w:t xml:space="preserve">憂先課題の分析に着手しています。 </w:t>
      </w:r>
      <w:r>
        <w:rPr>
          <w:sz w:val="20"/>
        </w:rPr>
        <w:t xml:space="preserve">またブロ </w:t>
      </w:r>
      <w:r>
        <w:rPr>
          <w:sz w:val="20"/>
        </w:rPr>
        <w:t xml:space="preserve">バルに広範な事業領域で事業を展開し </w:t>
      </w:r>
      <w:r>
        <w:rPr>
          <w:sz w:val="20"/>
        </w:rPr>
        <w:t xml:space="preserve">事業によっては裾野の広し </w:t>
      </w:r>
      <w:r>
        <w:rPr>
          <w:sz w:val="20"/>
        </w:rPr>
        <w:t xml:space="preserve">サ </w:t>
      </w:r>
      <w:r>
        <w:rPr>
          <w:sz w:val="20"/>
        </w:rPr>
        <w:t xml:space="preserve">フイナエ </w:t>
      </w:r>
      <w:r>
        <w:rPr>
          <w:sz w:val="20"/>
        </w:rPr>
        <w:t xml:space="preserve">`を持 </w:t>
      </w:r>
      <w:r>
        <w:rPr>
          <w:sz w:val="20"/>
        </w:rPr>
        <w:t xml:space="preserve">つことから </w:t>
      </w:r>
      <w:r>
        <w:rPr>
          <w:sz w:val="20"/>
        </w:rPr>
        <w:t xml:space="preserve">国や地域によっ </w:t>
      </w:r>
      <w:r>
        <w:rPr>
          <w:sz w:val="20"/>
        </w:rPr>
        <w:t xml:space="preserve">当社グル </w:t>
      </w:r>
      <w:r>
        <w:rPr>
          <w:sz w:val="20"/>
        </w:rPr>
        <w:t xml:space="preserve">プの製造拠 </w:t>
      </w:r>
      <w:r>
        <w:rPr>
          <w:sz w:val="20"/>
        </w:rPr>
        <w:t xml:space="preserve">点およびサプライチェーンで働 </w:t>
      </w:r>
      <w:r>
        <w:rPr>
          <w:sz w:val="20"/>
        </w:rPr>
        <w:t xml:space="preserve">者が脆弱な立場や危険な労 </w:t>
      </w:r>
      <w:r>
        <w:rPr>
          <w:sz w:val="20"/>
        </w:rPr>
        <w:t xml:space="preserve">環境に置かれるリスクがあると認 </w:t>
      </w:r>
      <w:r>
        <w:rPr>
          <w:sz w:val="20"/>
        </w:rPr>
        <w:t xml:space="preserve">識しています。 </w:t>
      </w:r>
      <w:r>
        <w:rPr>
          <w:sz w:val="20"/>
        </w:rPr>
        <w:t xml:space="preserve">このことから </w:t>
      </w:r>
      <w:r>
        <w:rPr>
          <w:sz w:val="20"/>
        </w:rPr>
        <w:t xml:space="preserve">ます </w:t>
      </w:r>
      <w:r>
        <w:rPr>
          <w:sz w:val="20"/>
        </w:rPr>
        <w:t xml:space="preserve">当社グル </w:t>
      </w:r>
      <w:r>
        <w:rPr>
          <w:sz w:val="20"/>
        </w:rPr>
        <w:t xml:space="preserve">O製 </w:t>
      </w:r>
      <w:r>
        <w:rPr>
          <w:sz w:val="20"/>
        </w:rPr>
        <w:t xml:space="preserve">点およびサプライ </w:t>
      </w:r>
      <w:r>
        <w:rPr>
          <w:sz w:val="20"/>
        </w:rPr>
        <w:t xml:space="preserve">エ一ンの人権課題ヘの取 </w:t>
      </w:r>
      <w:r>
        <w:rPr>
          <w:sz w:val="20"/>
        </w:rPr>
        <w:t xml:space="preserve">り組みか </w:t>
      </w:r>
      <w:r>
        <w:rPr>
          <w:sz w:val="20"/>
        </w:rPr>
        <w:t xml:space="preserve">ら開始し </w:t>
      </w:r>
      <w:r>
        <w:rPr>
          <w:sz w:val="20"/>
        </w:rPr>
        <w:t xml:space="preserve">ています。 </w:t>
      </w:r>
      <w:r>
        <w:rPr>
          <w:sz w:val="20"/>
        </w:rPr>
        <w:t xml:space="preserve">董築し </w:t>
      </w:r>
      <w:r>
        <w:rPr>
          <w:sz w:val="20"/>
        </w:rPr>
        <w:t xml:space="preserve">た仕組みや </w:t>
      </w:r>
      <w:r>
        <w:rPr>
          <w:sz w:val="20"/>
        </w:rPr>
        <w:t xml:space="preserve">その継続的な改 </w:t>
      </w:r>
      <w:r>
        <w:rPr>
          <w:sz w:val="20"/>
        </w:rPr>
        <w:t xml:space="preserve">善については、 </w:t>
      </w:r>
      <w:r>
        <w:rPr>
          <w:sz w:val="20"/>
        </w:rPr>
        <w:t xml:space="preserve">関連する社内外のステ </w:t>
      </w:r>
      <w:r>
        <w:rPr>
          <w:sz w:val="20"/>
        </w:rPr>
        <w:t xml:space="preserve">クホルダ </w:t>
      </w:r>
      <w:r>
        <w:rPr>
          <w:sz w:val="20"/>
        </w:rPr>
        <w:t xml:space="preserve">と対話や協議 </w:t>
      </w:r>
      <w:r>
        <w:rPr>
          <w:sz w:val="20"/>
        </w:rPr>
        <w:t xml:space="preserve">連携を行つ </w:t>
      </w:r>
      <w:r>
        <w:rPr>
          <w:sz w:val="20"/>
        </w:rPr>
        <w:t xml:space="preserve">ています。 </w:t>
      </w:r>
      <w:r>
        <w:rPr>
          <w:sz w:val="20"/>
        </w:rPr>
        <w:t xml:space="preserve">また </w:t>
      </w:r>
      <w:r>
        <w:rPr>
          <w:sz w:val="20"/>
        </w:rPr>
        <w:t xml:space="preserve">取り組み </w:t>
      </w:r>
      <w:r>
        <w:rPr>
          <w:sz w:val="20"/>
        </w:rPr>
        <w:t xml:space="preserve">については、 </w:t>
      </w:r>
      <w:r>
        <w:rPr>
          <w:sz w:val="20"/>
        </w:rPr>
        <w:t xml:space="preserve">公式ウェブサイトおよび </w:t>
      </w:r>
      <w:r>
        <w:rPr>
          <w:sz w:val="20"/>
        </w:rPr>
        <w:t xml:space="preserve">関連す </w:t>
      </w:r>
      <w:r>
        <w:rPr>
          <w:sz w:val="20"/>
        </w:rPr>
        <w:t xml:space="preserve">る報告 </w:t>
      </w:r>
      <w:r>
        <w:rPr>
          <w:sz w:val="20"/>
        </w:rPr>
        <w:t xml:space="preserve">やその他のコミユ </w:t>
      </w:r>
      <w:r>
        <w:rPr>
          <w:sz w:val="20"/>
        </w:rPr>
        <w:t xml:space="preserve">二ケ </w:t>
      </w:r>
      <w:r>
        <w:rPr>
          <w:sz w:val="20"/>
        </w:rPr>
        <w:t xml:space="preserve">ン手段を通じ </w:t>
      </w:r>
      <w:r>
        <w:rPr>
          <w:sz w:val="20"/>
        </w:rPr>
        <w:t xml:space="preserve">て適切に開示し </w:t>
      </w:r>
      <w:r>
        <w:rPr>
          <w:sz w:val="20"/>
        </w:rPr>
        <w:t xml:space="preserve">ています。 </w:t>
      </w:r>
      <w:r>
        <w:rPr>
          <w:sz w:val="20"/>
        </w:rPr>
        <w:t xml:space="preserve">当社グル </w:t>
      </w:r>
      <w:r>
        <w:rPr>
          <w:sz w:val="20"/>
        </w:rPr>
        <w:t xml:space="preserve">垂おし </w:t>
      </w:r>
      <w:r>
        <w:rPr>
          <w:sz w:val="20"/>
        </w:rPr>
        <w:t xml:space="preserve">ıては </w:t>
      </w:r>
      <w:r>
        <w:rPr>
          <w:sz w:val="20"/>
        </w:rPr>
        <w:t xml:space="preserve">2021 </w:t>
      </w:r>
      <w:r>
        <w:rPr>
          <w:sz w:val="20"/>
        </w:rPr>
        <w:t xml:space="preserve">年度からブル </w:t>
      </w:r>
      <w:r>
        <w:rPr>
          <w:sz w:val="20"/>
        </w:rPr>
        <w:t xml:space="preserve">プ内のリ </w:t>
      </w:r>
      <w:r>
        <w:rPr>
          <w:sz w:val="20"/>
        </w:rPr>
        <w:t xml:space="preserve">スクを鳥敵する目的で </w:t>
      </w:r>
      <w:r>
        <w:rPr>
          <w:sz w:val="20"/>
        </w:rPr>
        <w:t xml:space="preserve">当社グ </w:t>
      </w:r>
      <w:r>
        <w:rPr>
          <w:sz w:val="20"/>
        </w:rPr>
        <w:t xml:space="preserve">ループのほぼす </w:t>
      </w:r>
      <w:r>
        <w:rPr>
          <w:sz w:val="20"/>
        </w:rPr>
        <w:t xml:space="preserve">べての海外製造会社におし </w:t>
      </w:r>
      <w:r>
        <w:rPr>
          <w:sz w:val="20"/>
        </w:rPr>
        <w:t xml:space="preserve">で </w:t>
      </w:r>
      <w:r>
        <w:rPr>
          <w:sz w:val="20"/>
        </w:rPr>
        <w:t xml:space="preserve">人権 </w:t>
      </w:r>
      <w:r>
        <w:rPr>
          <w:sz w:val="20"/>
        </w:rPr>
        <w:t xml:space="preserve">労働 </w:t>
      </w:r>
      <w:r>
        <w:rPr>
          <w:sz w:val="20"/>
        </w:rPr>
        <w:t xml:space="preserve">に関す </w:t>
      </w:r>
      <w:r>
        <w:rPr>
          <w:sz w:val="20"/>
        </w:rPr>
        <w:t xml:space="preserve">る自主 </w:t>
      </w:r>
      <w:r>
        <w:rPr>
          <w:sz w:val="20"/>
        </w:rPr>
        <w:t xml:space="preserve">青香 </w:t>
      </w:r>
      <w:r>
        <w:rPr>
          <w:sz w:val="20"/>
        </w:rPr>
        <w:t xml:space="preserve">を実施し </w:t>
      </w:r>
      <w:r>
        <w:rPr>
          <w:sz w:val="20"/>
        </w:rPr>
        <w:t xml:space="preserve">ています </w:t>
      </w:r>
      <w:r>
        <w:rPr>
          <w:sz w:val="20"/>
        </w:rPr>
        <w:t xml:space="preserve">2022 </w:t>
      </w:r>
      <w:r>
        <w:rPr>
          <w:sz w:val="20"/>
        </w:rPr>
        <w:t xml:space="preserve">年度は質問項目の見直し </w:t>
      </w:r>
      <w:r>
        <w:rPr>
          <w:sz w:val="20"/>
        </w:rPr>
        <w:t xml:space="preserve">追加を行い </w:t>
      </w:r>
      <w:r>
        <w:rPr>
          <w:sz w:val="20"/>
        </w:rPr>
        <w:t xml:space="preserve">海外製造会社に加え </w:t>
      </w:r>
      <w:r>
        <w:rPr>
          <w:sz w:val="20"/>
        </w:rPr>
        <w:t xml:space="preserve">事業会社が必要と判断し </w:t>
      </w:r>
      <w:r>
        <w:rPr>
          <w:sz w:val="20"/>
        </w:rPr>
        <w:t xml:space="preserve">した国内の </w:t>
      </w:r>
      <w:r>
        <w:rPr>
          <w:sz w:val="20"/>
        </w:rPr>
        <w:t xml:space="preserve">一部製 </w:t>
      </w:r>
      <w:r>
        <w:rPr>
          <w:sz w:val="20"/>
        </w:rPr>
        <w:t xml:space="preserve">造拠点を対象に </w:t>
      </w:r>
      <w:r>
        <w:rPr>
          <w:sz w:val="20"/>
        </w:rPr>
        <w:t xml:space="preserve">再度 </w:t>
      </w:r>
      <w:r>
        <w:rPr>
          <w:sz w:val="20"/>
        </w:rPr>
        <w:t xml:space="preserve">自主精査を実施し </w:t>
      </w:r>
      <w:r>
        <w:rPr>
          <w:sz w:val="20"/>
        </w:rPr>
        <w:t xml:space="preserve">ました。 </w:t>
      </w:r>
      <w:r>
        <w:rPr>
          <w:sz w:val="20"/>
        </w:rPr>
        <w:t xml:space="preserve">外国人労働者の </w:t>
      </w:r>
      <w:r>
        <w:rPr>
          <w:sz w:val="20"/>
        </w:rPr>
        <w:t xml:space="preserve">雇用における </w:t>
      </w:r>
      <w:r>
        <w:rPr>
          <w:sz w:val="20"/>
        </w:rPr>
        <w:t xml:space="preserve">会社と人材幹旋業者と </w:t>
      </w:r>
      <w:r>
        <w:rPr>
          <w:sz w:val="20"/>
        </w:rPr>
        <w:t xml:space="preserve">の契約内容の不 </w:t>
      </w:r>
      <w:r>
        <w:rPr>
          <w:sz w:val="20"/>
        </w:rPr>
        <w:t xml:space="preserve">備など </w:t>
      </w:r>
      <w:r>
        <w:rPr>
          <w:sz w:val="20"/>
        </w:rPr>
        <w:t xml:space="preserve">特定された課題 </w:t>
      </w:r>
      <w:r>
        <w:rPr>
          <w:sz w:val="20"/>
        </w:rPr>
        <w:t xml:space="preserve">二対 </w:t>
      </w:r>
      <w:r>
        <w:rPr>
          <w:sz w:val="20"/>
        </w:rPr>
        <w:t xml:space="preserve">ては </w:t>
      </w:r>
      <w:r>
        <w:rPr>
          <w:sz w:val="20"/>
        </w:rPr>
        <w:t xml:space="preserve">2024年3 </w:t>
      </w:r>
      <w:r>
        <w:rPr>
          <w:sz w:val="20"/>
        </w:rPr>
        <w:t xml:space="preserve">月末ま </w:t>
      </w:r>
      <w:r>
        <w:rPr>
          <w:sz w:val="20"/>
        </w:rPr>
        <w:t xml:space="preserve">でに是正を完了しました。 </w:t>
      </w:r>
      <w:r>
        <w:rPr>
          <w:sz w:val="20"/>
        </w:rPr>
        <w:t xml:space="preserve">2023 </w:t>
      </w:r>
      <w:r>
        <w:rPr>
          <w:sz w:val="20"/>
        </w:rPr>
        <w:t xml:space="preserve">年度は </w:t>
      </w:r>
      <w:r>
        <w:rPr>
          <w:sz w:val="20"/>
        </w:rPr>
        <w:t xml:space="preserve">当社ブル </w:t>
      </w:r>
      <w:r>
        <w:rPr>
          <w:sz w:val="20"/>
        </w:rPr>
        <w:t xml:space="preserve">プのす </w:t>
      </w:r>
      <w:r>
        <w:rPr>
          <w:sz w:val="20"/>
        </w:rPr>
        <w:t xml:space="preserve">べての国 </w:t>
      </w:r>
      <w:r>
        <w:rPr>
          <w:sz w:val="20"/>
        </w:rPr>
        <w:t xml:space="preserve">外製造会社 </w:t>
      </w:r>
      <w:r>
        <w:rPr>
          <w:sz w:val="20"/>
        </w:rPr>
        <w:t xml:space="preserve">拠点を対象とし </w:t>
      </w:r>
      <w:r>
        <w:rPr>
          <w:sz w:val="20"/>
        </w:rPr>
        <w:t xml:space="preserve">前年度に特定し </w:t>
      </w:r>
      <w:r>
        <w:rPr>
          <w:sz w:val="20"/>
        </w:rPr>
        <w:t xml:space="preserve">た課題の是正状況 </w:t>
      </w:r>
      <w:r>
        <w:rPr>
          <w:sz w:val="20"/>
        </w:rPr>
        <w:t xml:space="preserve">の経過確認を含め自主精査 </w:t>
      </w:r>
      <w:r>
        <w:rPr>
          <w:sz w:val="20"/>
        </w:rPr>
        <w:t xml:space="preserve">を実施し </w:t>
      </w:r>
      <w:r>
        <w:rPr>
          <w:sz w:val="20"/>
        </w:rPr>
        <w:t xml:space="preserve">ほぼす </w:t>
      </w:r>
      <w:r>
        <w:rPr>
          <w:sz w:val="20"/>
        </w:rPr>
        <w:t xml:space="preserve">べての対象から </w:t>
      </w:r>
      <w:r>
        <w:rPr>
          <w:sz w:val="20"/>
        </w:rPr>
        <w:t xml:space="preserve">質問票を回収し </w:t>
      </w:r>
      <w:r>
        <w:rPr>
          <w:sz w:val="20"/>
        </w:rPr>
        <w:t xml:space="preserve">ました </w:t>
      </w:r>
      <w:r>
        <w:rPr>
          <w:sz w:val="20"/>
        </w:rPr>
        <w:t xml:space="preserve">計202社 </w:t>
      </w:r>
      <w:r>
        <w:rPr>
          <w:sz w:val="20"/>
        </w:rPr>
        <w:t xml:space="preserve">拠点 </w:t>
      </w:r>
      <w:r>
        <w:rPr>
          <w:sz w:val="20"/>
        </w:rPr>
        <w:t xml:space="preserve">から回 </w:t>
      </w:r>
      <w:r>
        <w:rPr>
          <w:sz w:val="20"/>
        </w:rPr>
        <w:t xml:space="preserve">収済)。 </w:t>
      </w:r>
      <w:r>
        <w:rPr>
          <w:sz w:val="20"/>
        </w:rPr>
        <w:t xml:space="preserve">回収し </w:t>
      </w:r>
      <w:r>
        <w:rPr>
          <w:sz w:val="20"/>
        </w:rPr>
        <w:t xml:space="preserve">た結果につい </w:t>
      </w:r>
      <w:r>
        <w:rPr>
          <w:sz w:val="20"/>
        </w:rPr>
        <w:t xml:space="preserve">ては </w:t>
      </w:r>
      <w:r>
        <w:rPr>
          <w:sz w:val="20"/>
        </w:rPr>
        <w:t xml:space="preserve">評価をし </w:t>
      </w:r>
      <w:r>
        <w:rPr>
          <w:sz w:val="20"/>
        </w:rPr>
        <w:t xml:space="preserve">検出し </w:t>
      </w:r>
      <w:r>
        <w:rPr>
          <w:sz w:val="20"/>
        </w:rPr>
        <w:t xml:space="preserve">た課題について、 </w:t>
      </w:r>
      <w:r>
        <w:rPr>
          <w:sz w:val="20"/>
        </w:rPr>
        <w:t xml:space="preserve">該当の会社および拠点が </w:t>
      </w:r>
      <w:r>
        <w:rPr>
          <w:sz w:val="20"/>
        </w:rPr>
        <w:t xml:space="preserve">2024年度末ま </w:t>
      </w:r>
      <w:r>
        <w:rPr>
          <w:sz w:val="20"/>
        </w:rPr>
        <w:t xml:space="preserve">での是正完了を目指します。 </w:t>
      </w:r>
      <w:r>
        <w:rPr>
          <w:sz w:val="20"/>
        </w:rPr>
        <w:t xml:space="preserve">人権デュー </w:t>
      </w:r>
      <w:r>
        <w:rPr>
          <w:sz w:val="20"/>
        </w:rPr>
        <w:t xml:space="preserve">デ </w:t>
      </w:r>
      <w:r>
        <w:rPr>
          <w:sz w:val="20"/>
        </w:rPr>
        <w:t xml:space="preserve">リジ </w:t>
      </w:r>
      <w:r>
        <w:rPr>
          <w:sz w:val="20"/>
        </w:rPr>
        <w:t xml:space="preserve">ェンスを通じて特定した課題については、 </w:t>
      </w:r>
      <w:r>
        <w:rPr>
          <w:sz w:val="20"/>
        </w:rPr>
        <w:t xml:space="preserve">その防止を目的とし </w:t>
      </w:r>
      <w:r>
        <w:rPr>
          <w:sz w:val="20"/>
        </w:rPr>
        <w:t xml:space="preserve">地域やテーマ </w:t>
      </w:r>
      <w:r>
        <w:rPr>
          <w:sz w:val="20"/>
        </w:rPr>
        <w:t xml:space="preserve">イ </w:t>
      </w:r>
      <w:r>
        <w:rPr>
          <w:sz w:val="20"/>
        </w:rPr>
        <w:t xml:space="preserve">ごとに研修を実施し </w:t>
      </w:r>
      <w:r>
        <w:rPr>
          <w:sz w:val="20"/>
        </w:rPr>
        <w:t xml:space="preserve">ています </w:t>
      </w:r>
      <w:r>
        <w:rPr>
          <w:sz w:val="20"/>
        </w:rPr>
        <w:t xml:space="preserve">2023年度は、 </w:t>
      </w:r>
      <w:r>
        <w:rPr>
          <w:sz w:val="20"/>
        </w:rPr>
        <w:t xml:space="preserve">マレー </w:t>
      </w:r>
      <w:r>
        <w:rPr>
          <w:sz w:val="20"/>
        </w:rPr>
        <w:t xml:space="preserve">シアにおいて </w:t>
      </w:r>
      <w:r>
        <w:rPr>
          <w:sz w:val="20"/>
        </w:rPr>
        <w:t xml:space="preserve">マレーシアおよびシンガポールの </w:t>
      </w:r>
      <w:r>
        <w:rPr>
          <w:sz w:val="20"/>
        </w:rPr>
        <w:t xml:space="preserve">社内のマネジメント層 </w:t>
      </w:r>
      <w:r>
        <w:rPr>
          <w:sz w:val="20"/>
        </w:rPr>
        <w:t xml:space="preserve">人事 </w:t>
      </w:r>
      <w:r>
        <w:rPr>
          <w:sz w:val="20"/>
        </w:rPr>
        <w:t xml:space="preserve">経理 </w:t>
      </w:r>
      <w:r>
        <w:rPr>
          <w:sz w:val="20"/>
        </w:rPr>
        <w:t xml:space="preserve">購買 </w:t>
      </w:r>
      <w:r>
        <w:rPr>
          <w:sz w:val="20"/>
        </w:rPr>
        <w:t xml:space="preserve">法務 </w:t>
      </w:r>
      <w:r>
        <w:rPr>
          <w:sz w:val="20"/>
        </w:rPr>
        <w:t xml:space="preserve">製造等の責任者や担当者を対象とした強制労働の防 </w:t>
      </w:r>
      <w:r>
        <w:rPr>
          <w:sz w:val="20"/>
        </w:rPr>
        <w:t xml:space="preserve">止に関す </w:t>
      </w:r>
      <w:r>
        <w:rPr>
          <w:sz w:val="20"/>
        </w:rPr>
        <w:t xml:space="preserve">る研修を実施し </w:t>
      </w:r>
      <w:r>
        <w:rPr>
          <w:sz w:val="20"/>
        </w:rPr>
        <w:t xml:space="preserve">しました </w:t>
      </w:r>
      <w:r>
        <w:rPr>
          <w:sz w:val="20"/>
        </w:rPr>
        <w:t xml:space="preserve">(240人参加) </w:t>
      </w:r>
      <w:r>
        <w:rPr>
          <w:sz w:val="20"/>
        </w:rPr>
        <w:t xml:space="preserve">加えて、 </w:t>
      </w:r>
      <w:r>
        <w:rPr>
          <w:sz w:val="20"/>
        </w:rPr>
        <w:t xml:space="preserve">マレーシアにおいて </w:t>
      </w:r>
      <w:r>
        <w:rPr>
          <w:sz w:val="20"/>
        </w:rPr>
        <w:t xml:space="preserve">国連開発計画 </w:t>
      </w:r>
      <w:r>
        <w:rPr>
          <w:sz w:val="20"/>
        </w:rPr>
        <w:t xml:space="preserve">(UNDP) </w:t>
      </w:r>
      <w:r>
        <w:rPr>
          <w:sz w:val="20"/>
        </w:rPr>
        <w:t xml:space="preserve">との協働で、 </w:t>
      </w:r>
      <w:r>
        <w:rPr>
          <w:sz w:val="20"/>
        </w:rPr>
        <w:t xml:space="preserve">社内のマネジメント </w:t>
      </w:r>
      <w:r>
        <w:rPr>
          <w:sz w:val="20"/>
        </w:rPr>
        <w:t xml:space="preserve">層などを対象にビジネスと人権 </w:t>
      </w:r>
      <w:r>
        <w:rPr>
          <w:sz w:val="20"/>
        </w:rPr>
        <w:t xml:space="preserve">人権デ </w:t>
      </w:r>
      <w:r>
        <w:rPr>
          <w:sz w:val="20"/>
        </w:rPr>
        <w:t xml:space="preserve">ュー・ディリジェンスの基本 </w:t>
      </w:r>
      <w:r>
        <w:rPr>
          <w:sz w:val="20"/>
        </w:rPr>
        <w:t xml:space="preserve">と当社グル </w:t>
      </w:r>
      <w:r>
        <w:rPr>
          <w:sz w:val="20"/>
        </w:rPr>
        <w:t xml:space="preserve">プの人権 </w:t>
      </w:r>
      <w:r>
        <w:rPr>
          <w:sz w:val="20"/>
        </w:rPr>
        <w:t xml:space="preserve">・労働方針など当社の人権の取り組みに関する研修を実施しました </w:t>
      </w:r>
      <w:r>
        <w:rPr>
          <w:sz w:val="20"/>
        </w:rPr>
        <w:t xml:space="preserve">(182人参加) </w:t>
      </w:r>
    </w:p>
    <w:p>
      <w:pPr>
        <w:ind w:firstLine="360"/>
      </w:pPr>
      <w:r>
        <w:rPr>
          <w:sz w:val="20"/>
        </w:rPr>
        <w:t xml:space="preserve">統合報告書2024 </w:t>
      </w:r>
    </w:p>
    <w:p>
      <w:pPr>
        <w:ind w:firstLine="360"/>
      </w:pPr>
      <w:r>
        <w:rPr>
          <w:sz w:val="20"/>
        </w:rPr>
        <w:t xml:space="preserve">パナソニックHDの役割 </w:t>
      </w:r>
    </w:p>
    <w:p>
      <w:pPr>
        <w:ind w:firstLine="360"/>
      </w:pPr>
      <w:r>
        <w:rPr>
          <w:sz w:val="20"/>
        </w:rPr>
        <w:t xml:space="preserve">企業データ </w:t>
      </w:r>
    </w:p>
    <w:p>
      <w:pPr>
        <w:ind w:firstLine="360"/>
      </w:pPr>
      <w:r>
        <w:rPr>
          <w:sz w:val="20"/>
        </w:rPr>
        <w:t xml:space="preserve">コーホレート・ガリキンス </w:t>
      </w:r>
    </w:p>
    <w:p>
      <w:pPr>
        <w:ind w:firstLine="360"/>
      </w:pPr>
      <w:r>
        <w:rPr>
          <w:sz w:val="20"/>
        </w:rPr>
        <w:t xml:space="preserve">PxtParasoric. </w:t>
      </w:r>
      <w:r>
        <w:rPr>
          <w:sz w:val="20"/>
        </w:rPr>
        <w:t xml:space="preserve">ブランド戦略 </w:t>
      </w:r>
      <w:r>
        <w:rPr>
          <w:sz w:val="20"/>
        </w:rPr>
        <w:t xml:space="preserve">コンプライアズの取リ組記 </w:t>
      </w:r>
    </w:p>
    <w:p>
      <w:pPr>
        <w:ind w:firstLine="360"/>
      </w:pPr>
      <w:r>
        <w:rPr>
          <w:sz w:val="20"/>
        </w:rPr>
        <w:t xml:space="preserve">人事戦略 </w:t>
      </w:r>
      <w:r>
        <w:rPr>
          <w:sz w:val="20"/>
        </w:rPr>
        <w:t xml:space="preserve">古術戦略 </w:t>
      </w:r>
    </w:p>
    <w:p>
      <w:pPr>
        <w:ind w:firstLine="360"/>
      </w:pPr>
      <w:r>
        <w:rPr>
          <w:sz w:val="20"/>
        </w:rPr>
        <w:t xml:space="preserve">研修後のアンケートでは、 </w:t>
      </w:r>
      <w:r>
        <w:rPr>
          <w:sz w:val="20"/>
        </w:rPr>
        <w:t xml:space="preserve">研修の効果として人権デュー・ディリジエンスに関する理解の向上や、 </w:t>
      </w:r>
      <w:r>
        <w:rPr>
          <w:sz w:val="20"/>
        </w:rPr>
        <w:t xml:space="preserve">社員 </w:t>
      </w:r>
      <w:r>
        <w:rPr>
          <w:sz w:val="20"/>
        </w:rPr>
        <w:t xml:space="preserve">や取引先とのさらなるエンゲ </w:t>
      </w:r>
      <w:r>
        <w:rPr>
          <w:sz w:val="20"/>
        </w:rPr>
        <w:t xml:space="preserve">ジメントに向けた取り組みの必要性の理解向上が見られました。 </w:t>
      </w:r>
      <w:r>
        <w:rPr>
          <w:sz w:val="20"/>
        </w:rPr>
        <w:t xml:space="preserve">一方 </w:t>
      </w:r>
      <w:r>
        <w:rPr>
          <w:sz w:val="20"/>
        </w:rPr>
        <w:t xml:space="preserve">人権デュー・ディリジェンスの実行における課題も確認することができました。 </w:t>
      </w:r>
      <w:r>
        <w:rPr>
          <w:sz w:val="20"/>
        </w:rPr>
        <w:t xml:space="preserve">今後も重点的に取り組 </w:t>
      </w:r>
      <w:r>
        <w:rPr>
          <w:sz w:val="20"/>
        </w:rPr>
        <w:t xml:space="preserve">む課題や地域を特定し </w:t>
      </w:r>
      <w:r>
        <w:rPr>
          <w:sz w:val="20"/>
        </w:rPr>
        <w:t xml:space="preserve">適切な研修を実施し </w:t>
      </w:r>
      <w:r>
        <w:rPr>
          <w:sz w:val="20"/>
        </w:rPr>
        <w:t xml:space="preserve">ていきます </w:t>
      </w:r>
      <w:r>
        <w:rPr>
          <w:sz w:val="20"/>
        </w:rPr>
        <w:t xml:space="preserve">サプライチエ </w:t>
      </w:r>
      <w:r>
        <w:rPr>
          <w:sz w:val="20"/>
        </w:rPr>
        <w:t xml:space="preserve">一ンにおける人権の導重をご参照ください。 </w:t>
      </w:r>
    </w:p>
    <w:p>
      <w:pPr>
        <w:pStyle w:val="Heading1"/>
      </w:pPr>
      <w:r>
        <w:t xml:space="preserve">古情処理メカ二ズム</w:t>
      </w:r>
    </w:p>
    <w:p>
      <w:pPr>
        <w:ind w:firstLine="360"/>
      </w:pPr>
      <w:r>
        <w:rPr>
          <w:sz w:val="20"/>
        </w:rPr>
        <w:t xml:space="preserve">当社グループは </w:t>
      </w:r>
      <w:r>
        <w:rPr>
          <w:sz w:val="20"/>
        </w:rPr>
        <w:t xml:space="preserve">人権侵害に関す </w:t>
      </w:r>
      <w:r>
        <w:rPr>
          <w:sz w:val="20"/>
        </w:rPr>
        <w:t xml:space="preserve">る苦情 </w:t>
      </w:r>
      <w:r>
        <w:rPr>
          <w:sz w:val="20"/>
        </w:rPr>
        <w:t xml:space="preserve">への対処が早期になされ </w:t>
      </w:r>
      <w:r>
        <w:rPr>
          <w:sz w:val="20"/>
        </w:rPr>
        <w:t xml:space="preserve">救済を可能とするために </w:t>
      </w:r>
      <w:r>
        <w:rPr>
          <w:sz w:val="20"/>
        </w:rPr>
        <w:t xml:space="preserve">ブロー </w:t>
      </w:r>
      <w:r>
        <w:rPr>
          <w:sz w:val="20"/>
        </w:rPr>
        <w:t xml:space="preserve">バルな通報窓口として </w:t>
      </w:r>
      <w:r>
        <w:rPr>
          <w:sz w:val="20"/>
        </w:rPr>
        <w:t xml:space="preserve">社員およびお取引先を含む社外のステ </w:t>
      </w:r>
      <w:r>
        <w:rPr>
          <w:sz w:val="20"/>
        </w:rPr>
        <w:t xml:space="preserve">一クホルダ </w:t>
      </w:r>
      <w:r>
        <w:rPr>
          <w:sz w:val="20"/>
        </w:rPr>
        <w:t xml:space="preserve">一が対象のホットライン </w:t>
      </w:r>
      <w:r>
        <w:rPr>
          <w:sz w:val="20"/>
        </w:rPr>
        <w:t xml:space="preserve">32 </w:t>
      </w:r>
      <w:r>
        <w:rPr>
          <w:sz w:val="20"/>
        </w:rPr>
        <w:t xml:space="preserve">言語対応) </w:t>
      </w:r>
      <w:r>
        <w:rPr>
          <w:sz w:val="20"/>
        </w:rPr>
        <w:t xml:space="preserve">を設置してします </w:t>
      </w:r>
      <w:r>
        <w:rPr>
          <w:sz w:val="20"/>
        </w:rPr>
        <w:t xml:space="preserve">この仕組みは </w:t>
      </w:r>
      <w:r>
        <w:rPr>
          <w:sz w:val="20"/>
        </w:rPr>
        <w:t xml:space="preserve">通報者が特定されないよう、 </w:t>
      </w:r>
      <w:r>
        <w:rPr>
          <w:sz w:val="20"/>
        </w:rPr>
        <w:t xml:space="preserve">外部の独立したシステムを </w:t>
      </w:r>
      <w:r>
        <w:rPr>
          <w:sz w:val="20"/>
        </w:rPr>
        <w:t xml:space="preserve">使用し、 </w:t>
      </w:r>
      <w:r>
        <w:rPr>
          <w:sz w:val="20"/>
        </w:rPr>
        <w:t xml:space="preserve">通報の秘守を徹底するとと </w:t>
      </w:r>
      <w:r>
        <w:rPr>
          <w:sz w:val="20"/>
        </w:rPr>
        <w:t xml:space="preserve">もに </w:t>
      </w:r>
      <w:r>
        <w:rPr>
          <w:sz w:val="20"/>
        </w:rPr>
        <w:t xml:space="preserve">社内外の通報者が通報を理由に報復行為や不利益な扱い </w:t>
      </w:r>
      <w:r>
        <w:rPr>
          <w:sz w:val="20"/>
        </w:rPr>
        <w:t xml:space="preserve">を受 </w:t>
      </w:r>
      <w:r>
        <w:rPr>
          <w:sz w:val="20"/>
        </w:rPr>
        <w:t xml:space="preserve">けることがないよう </w:t>
      </w:r>
      <w:r>
        <w:rPr>
          <w:sz w:val="20"/>
        </w:rPr>
        <w:t xml:space="preserve">(詳細はＰ45通報制度Ｉを参照ください。) </w:t>
      </w:r>
    </w:p>
    <w:p>
      <w:pPr>
        <w:pStyle w:val="Heading1"/>
      </w:pPr>
      <w:r>
        <w:t xml:space="preserve">国際</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当社グル </w:t>
      </w:r>
      <w:r>
        <w:rPr>
          <w:sz w:val="20"/>
        </w:rPr>
        <w:t xml:space="preserve">プは </w:t>
      </w:r>
      <w:r>
        <w:rPr>
          <w:sz w:val="20"/>
        </w:rPr>
        <w:t xml:space="preserve">2022年 </w:t>
      </w:r>
      <w:r>
        <w:rPr>
          <w:sz w:val="20"/>
        </w:rPr>
        <w:t xml:space="preserve">1月より国連ブ口- </w:t>
      </w:r>
      <w:r>
        <w:rPr>
          <w:sz w:val="20"/>
        </w:rPr>
        <w:t xml:space="preserve">バル </w:t>
      </w:r>
      <w:r>
        <w:rPr>
          <w:sz w:val="20"/>
        </w:rPr>
        <w:t xml:space="preserve">コンパクトに参加し </w:t>
      </w:r>
      <w:r>
        <w:rPr>
          <w:sz w:val="20"/>
        </w:rPr>
        <w:t xml:space="preserve">ています </w:t>
      </w:r>
      <w:r>
        <w:rPr>
          <w:sz w:val="20"/>
        </w:rPr>
        <w:t xml:space="preserve">人権の尊重を含 </w:t>
      </w:r>
      <w:r>
        <w:rPr>
          <w:sz w:val="20"/>
        </w:rPr>
        <w:t xml:space="preserve">む、 </w:t>
      </w:r>
      <w:r>
        <w:rPr>
          <w:sz w:val="20"/>
        </w:rPr>
        <w:t xml:space="preserve">4分野 </w:t>
      </w:r>
      <w:r>
        <w:rPr>
          <w:sz w:val="20"/>
        </w:rPr>
        <w:t xml:space="preserve">10原則 </w:t>
      </w:r>
      <w:r>
        <w:rPr>
          <w:sz w:val="20"/>
        </w:rPr>
        <w:t xml:space="preserve">の支持を表明す </w:t>
      </w:r>
      <w:r>
        <w:rPr>
          <w:sz w:val="20"/>
        </w:rPr>
        <w:t xml:space="preserve">るとともに </w:t>
      </w:r>
      <w:r>
        <w:rPr>
          <w:sz w:val="20"/>
        </w:rPr>
        <w:t xml:space="preserve">人権 </w:t>
      </w:r>
      <w:r>
        <w:rPr>
          <w:sz w:val="20"/>
        </w:rPr>
        <w:t xml:space="preserve">労働の取り; </w:t>
      </w:r>
      <w:r>
        <w:rPr>
          <w:sz w:val="20"/>
        </w:rPr>
        <w:t xml:space="preserve">組みを国際基準に則り </w:t>
      </w:r>
      <w:r>
        <w:rPr>
          <w:sz w:val="20"/>
        </w:rPr>
        <w:t xml:space="preserve">その進扶 </w:t>
      </w:r>
      <w:r>
        <w:rPr>
          <w:sz w:val="20"/>
        </w:rPr>
        <w:t xml:space="preserve">成果を社会に </w:t>
      </w:r>
      <w:r>
        <w:rPr>
          <w:sz w:val="20"/>
        </w:rPr>
        <w:t xml:space="preserve">開示するこ </w:t>
      </w:r>
      <w:r>
        <w:rPr>
          <w:sz w:val="20"/>
        </w:rPr>
        <w:t xml:space="preserve">とにより </w:t>
      </w:r>
      <w:r>
        <w:rPr>
          <w:sz w:val="20"/>
        </w:rPr>
        <w:t xml:space="preserve">説明責任を履行し </w:t>
      </w:r>
      <w:r>
        <w:rPr>
          <w:sz w:val="20"/>
        </w:rPr>
        <w:t xml:space="preserve">ていきます </w:t>
      </w:r>
      <w:r>
        <w:rPr>
          <w:sz w:val="20"/>
        </w:rPr>
        <w:t xml:space="preserve">また </w:t>
      </w:r>
      <w:r>
        <w:rPr>
          <w:sz w:val="20"/>
        </w:rPr>
        <w:t xml:space="preserve">RBK </w:t>
      </w:r>
      <w:r>
        <w:rPr>
          <w:sz w:val="20"/>
        </w:rPr>
        <w:t xml:space="preserve">Responsible </w:t>
      </w:r>
      <w:r>
        <w:rPr>
          <w:sz w:val="20"/>
        </w:rPr>
        <w:t xml:space="preserve">Business </w:t>
      </w:r>
      <w:r>
        <w:rPr>
          <w:sz w:val="20"/>
        </w:rPr>
        <w:t xml:space="preserve">Alliance! </w:t>
      </w:r>
      <w:r>
        <w:rPr>
          <w:sz w:val="20"/>
        </w:rPr>
        <w:t xml:space="preserve">等各種業界団体 </w:t>
      </w:r>
      <w:r>
        <w:rPr>
          <w:sz w:val="20"/>
        </w:rPr>
        <w:t xml:space="preserve">に所属し </w:t>
      </w:r>
      <w:r>
        <w:rPr>
          <w:sz w:val="20"/>
        </w:rPr>
        <w:t xml:space="preserve">その活動を通じて信頼性の </w:t>
      </w:r>
      <w:r>
        <w:rPr>
          <w:sz w:val="20"/>
        </w:rPr>
        <w:t xml:space="preserve">高いマネジメントシステムの構築に軍 </w:t>
      </w:r>
      <w:r>
        <w:rPr>
          <w:sz w:val="20"/>
        </w:rPr>
        <w:t xml:space="preserve">取り組ん </w:t>
      </w:r>
      <w:r>
        <w:rPr>
          <w:sz w:val="20"/>
        </w:rPr>
        <w:t xml:space="preserve">でいます。 </w:t>
      </w:r>
      <w:r>
        <w:rPr>
          <w:sz w:val="20"/>
        </w:rPr>
        <w:t xml:space="preserve">当社ブル </w:t>
      </w:r>
      <w:r>
        <w:rPr>
          <w:sz w:val="20"/>
        </w:rPr>
        <w:t xml:space="preserve">プは、 </w:t>
      </w:r>
      <w:r>
        <w:rPr>
          <w:sz w:val="20"/>
        </w:rPr>
        <w:t xml:space="preserve">国内、 </w:t>
      </w:r>
      <w:r>
        <w:rPr>
          <w:sz w:val="20"/>
        </w:rPr>
        <w:t xml:space="preserve">国際機関との渉外 </w:t>
      </w:r>
      <w:r>
        <w:rPr>
          <w:sz w:val="20"/>
        </w:rPr>
        <w:t xml:space="preserve">を通じ </w:t>
      </w:r>
      <w:r>
        <w:rPr>
          <w:sz w:val="20"/>
        </w:rPr>
        <w:t xml:space="preserve">て人権の尊重の活動についての意見を積極的に発信 </w:t>
      </w:r>
      <w:r>
        <w:rPr>
          <w:sz w:val="20"/>
        </w:rPr>
        <w:t xml:space="preserve">しています。 </w:t>
      </w:r>
      <w:r>
        <w:rPr>
          <w:sz w:val="20"/>
        </w:rPr>
        <w:t xml:space="preserve">2023年度は、 </w:t>
      </w:r>
      <w:r>
        <w:rPr>
          <w:sz w:val="20"/>
        </w:rPr>
        <w:t xml:space="preserve">PHDの担当者がOECDの公的諮問機関 </w:t>
      </w:r>
      <w:r>
        <w:rPr>
          <w:sz w:val="20"/>
        </w:rPr>
        <w:t xml:space="preserve">である経済産業諮問会議 </w:t>
      </w:r>
      <w:r>
        <w:rPr>
          <w:sz w:val="20"/>
        </w:rPr>
        <w:t xml:space="preserve">BIAC)に </w:t>
      </w:r>
      <w:r>
        <w:rPr>
          <w:sz w:val="20"/>
        </w:rPr>
        <w:t xml:space="preserve">参加 </w:t>
      </w:r>
      <w:r>
        <w:rPr>
          <w:sz w:val="20"/>
        </w:rPr>
        <w:t xml:space="preserve">また在欧日系ビジネス協議会 </w:t>
      </w:r>
      <w:r>
        <w:rPr>
          <w:sz w:val="20"/>
        </w:rPr>
        <w:t xml:space="preserve">JBCE)の- </w:t>
      </w:r>
      <w:r>
        <w:rPr>
          <w:sz w:val="20"/>
        </w:rPr>
        <w:t xml:space="preserve">一ポレ </w:t>
      </w:r>
      <w:r>
        <w:rPr>
          <w:sz w:val="20"/>
        </w:rPr>
        <w:t xml:space="preserve">ートサステナビリテ </w:t>
      </w:r>
      <w:r>
        <w:rPr>
          <w:sz w:val="20"/>
        </w:rPr>
        <w:t xml:space="preserve">ィ委員会を副委員長として </w:t>
      </w:r>
      <w:r>
        <w:rPr>
          <w:sz w:val="20"/>
        </w:rPr>
        <w:t xml:space="preserve">ロード </w:t>
      </w:r>
      <w:r>
        <w:rPr>
          <w:sz w:val="20"/>
        </w:rPr>
        <w:t xml:space="preserve">欧州における人権やサステナビリティデュ </w:t>
      </w:r>
      <w:r>
        <w:rPr>
          <w:sz w:val="20"/>
        </w:rPr>
        <w:t xml:space="preserve">ー・ディリジェンスと関わりのある政策 </w:t>
      </w:r>
      <w:r>
        <w:rPr>
          <w:sz w:val="20"/>
        </w:rPr>
        <w:t xml:space="preserve">の貢献 </w:t>
      </w:r>
      <w:r>
        <w:rPr>
          <w:sz w:val="20"/>
        </w:rPr>
        <w:t xml:space="preserve">を継続的に行っています。 </w:t>
      </w:r>
      <w:r>
        <w:rPr>
          <w:sz w:val="20"/>
        </w:rPr>
        <w:t xml:space="preserve">また </w:t>
      </w:r>
      <w:r>
        <w:rPr>
          <w:sz w:val="20"/>
        </w:rPr>
        <w:t xml:space="preserve">正0が経済産業省と共催した </w:t>
      </w:r>
      <w:r>
        <w:rPr>
          <w:sz w:val="20"/>
        </w:rPr>
        <w:t xml:space="preserve">「アジアにおける責任あるビジネス、人権、 </w:t>
      </w:r>
      <w:r>
        <w:rPr>
          <w:sz w:val="20"/>
        </w:rPr>
        <w:t xml:space="preserve">ディーセント・ワーク会議や </w:t>
      </w:r>
      <w:r>
        <w:rPr>
          <w:sz w:val="20"/>
        </w:rPr>
        <w:t xml:space="preserve">マレーシアの国家人権委員会 </w:t>
      </w:r>
      <w:r>
        <w:rPr>
          <w:sz w:val="20"/>
        </w:rPr>
        <w:t xml:space="preserve">(SUHAKAＭ)が主催した人権会議に登 </w:t>
      </w:r>
      <w:r>
        <w:rPr>
          <w:sz w:val="20"/>
        </w:rPr>
        <w:t xml:space="preserve">壇しました。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セグメント別戦略 </w:t>
      </w:r>
    </w:p>
    <w:p>
      <w:pPr>
        <w:ind w:firstLine="360"/>
      </w:pPr>
      <w:r>
        <w:rPr>
          <w:sz w:val="20"/>
        </w:rPr>
        <w:t xml:space="preserve">人事戦略 </w:t>
      </w:r>
    </w:p>
    <w:p>
      <w:pPr>
        <w:ind w:firstLine="360"/>
      </w:pPr>
      <w:r>
        <w:rPr>
          <w:sz w:val="20"/>
        </w:rPr>
        <w:t xml:space="preserve">サプライチェーンにおける人権の尊重 </w:t>
      </w:r>
      <w:r>
        <w:rPr>
          <w:sz w:val="20"/>
        </w:rPr>
        <w:t xml:space="preserve">詳細はサズテナビリティデ </w:t>
      </w:r>
      <w:r>
        <w:rPr>
          <w:sz w:val="20"/>
        </w:rPr>
        <w:t xml:space="preserve">タブック2024「責任ある調達活動の章（P105)をご覧ください。 </w:t>
      </w:r>
    </w:p>
    <w:p>
      <w:pPr>
        <w:ind w:firstLine="360"/>
      </w:pPr>
      <w:r>
        <w:rPr>
          <w:sz w:val="20"/>
        </w:rPr>
        <w:t xml:space="preserve">当社グル- </w:t>
      </w:r>
      <w:r>
        <w:rPr>
          <w:sz w:val="20"/>
        </w:rPr>
        <w:t xml:space="preserve">プは </w:t>
      </w:r>
      <w:r>
        <w:rPr>
          <w:sz w:val="20"/>
        </w:rPr>
        <w:t xml:space="preserve">当社製品の製造に用し </w:t>
      </w:r>
      <w:r>
        <w:rPr>
          <w:sz w:val="20"/>
        </w:rPr>
        <w:t xml:space="preserve">る部品 </w:t>
      </w:r>
      <w:r>
        <w:rPr>
          <w:sz w:val="20"/>
        </w:rPr>
        <w:t xml:space="preserve">材料を世界中約1 </w:t>
      </w:r>
      <w:r>
        <w:rPr>
          <w:sz w:val="20"/>
        </w:rPr>
        <w:t xml:space="preserve">13,000社の購入先様から調達し </w:t>
      </w:r>
      <w:r>
        <w:rPr>
          <w:sz w:val="20"/>
        </w:rPr>
        <w:t xml:space="preserve">ており、 </w:t>
      </w:r>
      <w:r>
        <w:rPr>
          <w:sz w:val="20"/>
        </w:rPr>
        <w:t xml:space="preserve">購入先様と協働し </w:t>
      </w:r>
      <w:r>
        <w:rPr>
          <w:sz w:val="20"/>
        </w:rPr>
        <w:t xml:space="preserve">て持続可能なサプ </w:t>
      </w:r>
      <w:r>
        <w:rPr>
          <w:sz w:val="20"/>
        </w:rPr>
        <w:t xml:space="preserve">ンの構築を進め </w:t>
      </w:r>
      <w:r>
        <w:rPr>
          <w:sz w:val="20"/>
        </w:rPr>
        <w:t xml:space="preserve">ています </w:t>
      </w:r>
      <w:r>
        <w:rPr>
          <w:sz w:val="20"/>
        </w:rPr>
        <w:t xml:space="preserve">当社ブル </w:t>
      </w:r>
      <w:r>
        <w:rPr>
          <w:sz w:val="20"/>
        </w:rPr>
        <w:t xml:space="preserve">プは </w:t>
      </w:r>
      <w:r>
        <w:rPr>
          <w:sz w:val="20"/>
        </w:rPr>
        <w:t xml:space="preserve">人権や環境への配慮、 </w:t>
      </w:r>
      <w:r>
        <w:rPr>
          <w:sz w:val="20"/>
        </w:rPr>
        <w:t xml:space="preserve">良好な労働環境、 </w:t>
      </w:r>
      <w:r>
        <w:rPr>
          <w:sz w:val="20"/>
        </w:rPr>
        <w:t xml:space="preserve">公正な取引等、 </w:t>
      </w:r>
      <w:r>
        <w:rPr>
          <w:sz w:val="20"/>
        </w:rPr>
        <w:t xml:space="preserve">社会的責任を果たされてい </w:t>
      </w:r>
      <w:r>
        <w:rPr>
          <w:sz w:val="20"/>
        </w:rPr>
        <w:t xml:space="preserve">る購入先様と取引を行うよう努めています。 </w:t>
      </w:r>
    </w:p>
    <w:p>
      <w:pPr>
        <w:pStyle w:val="Heading1"/>
      </w:pPr>
      <w:r>
        <w:t xml:space="preserve">推進体制</w:t>
      </w:r>
    </w:p>
    <w:p>
      <w:pPr>
        <w:ind w:firstLine="360"/>
      </w:pPr>
      <w:r>
        <w:rPr>
          <w:sz w:val="20"/>
        </w:rPr>
        <w:t xml:space="preserve">サプライチェ </w:t>
      </w:r>
      <w:r>
        <w:rPr>
          <w:sz w:val="20"/>
        </w:rPr>
        <w:t xml:space="preserve">`における人 </w:t>
      </w:r>
      <w:r>
        <w:rPr>
          <w:sz w:val="20"/>
        </w:rPr>
        <w:t xml:space="preserve">権の尊重の取り組みに </w:t>
      </w:r>
      <w:r>
        <w:rPr>
          <w:sz w:val="20"/>
        </w:rPr>
        <w:t xml:space="preserve">ついては、 </w:t>
      </w:r>
      <w:r>
        <w:rPr>
          <w:sz w:val="20"/>
        </w:rPr>
        <w:t xml:space="preserve">Iパナソニックグル </w:t>
      </w:r>
      <w:r>
        <w:rPr>
          <w:sz w:val="20"/>
        </w:rPr>
        <w:t xml:space="preserve">プ人権・労働方針のもと </w:t>
      </w:r>
      <w:r>
        <w:rPr>
          <w:sz w:val="20"/>
        </w:rPr>
        <w:t xml:space="preserve">各事業会社が責任ある調達活動の実践主体とし </w:t>
      </w:r>
      <w:r>
        <w:rPr>
          <w:sz w:val="20"/>
        </w:rPr>
        <w:t xml:space="preserve">てPＤＣＡサイクルを回し </w:t>
      </w:r>
      <w:r>
        <w:rPr>
          <w:sz w:val="20"/>
        </w:rPr>
        <w:t xml:space="preserve">てい </w:t>
      </w:r>
      <w:r>
        <w:rPr>
          <w:sz w:val="20"/>
        </w:rPr>
        <w:t xml:space="preserve">ます。 </w:t>
      </w:r>
      <w:r>
        <w:rPr>
          <w:sz w:val="20"/>
        </w:rPr>
        <w:t xml:space="preserve">ナ </w:t>
      </w:r>
      <w:r>
        <w:rPr>
          <w:sz w:val="20"/>
        </w:rPr>
        <w:t xml:space="preserve">ツク </w:t>
      </w:r>
      <w:r>
        <w:rPr>
          <w:sz w:val="20"/>
        </w:rPr>
        <w:t xml:space="preserve">オペレ </w:t>
      </w:r>
      <w:r>
        <w:rPr>
          <w:sz w:val="20"/>
        </w:rPr>
        <w:t xml:space="preserve">- </w:t>
      </w:r>
      <w:r>
        <w:rPr>
          <w:sz w:val="20"/>
        </w:rPr>
        <w:t xml:space="preserve">シミ </w:t>
      </w:r>
      <w:r>
        <w:rPr>
          <w:sz w:val="20"/>
        </w:rPr>
        <w:t xml:space="preserve">ナル工クセレンス </w:t>
      </w:r>
      <w:r>
        <w:rPr>
          <w:sz w:val="20"/>
        </w:rPr>
        <w:t xml:space="preserve">株) </w:t>
      </w:r>
      <w:r>
        <w:rPr>
          <w:sz w:val="20"/>
        </w:rPr>
        <w:t xml:space="preserve">ブロ </w:t>
      </w:r>
      <w:r>
        <w:rPr>
          <w:sz w:val="20"/>
        </w:rPr>
        <w:t xml:space="preserve">バル調達本部は </w:t>
      </w:r>
      <w:r>
        <w:rPr>
          <w:sz w:val="20"/>
        </w:rPr>
        <w:t xml:space="preserve">購入先様に対するアセスメントの要請や監査など全社施策の立 </w:t>
      </w:r>
      <w:r>
        <w:rPr>
          <w:sz w:val="20"/>
        </w:rPr>
        <w:t xml:space="preserve">案と各事業会社に </w:t>
      </w:r>
      <w:r>
        <w:rPr>
          <w:sz w:val="20"/>
        </w:rPr>
        <w:t xml:space="preserve">おけ </w:t>
      </w:r>
      <w:r>
        <w:rPr>
          <w:sz w:val="20"/>
        </w:rPr>
        <w:t xml:space="preserve">る推進を支援す </w:t>
      </w:r>
      <w:r>
        <w:rPr>
          <w:sz w:val="20"/>
        </w:rPr>
        <w:t xml:space="preserve">る役割を担- </w:t>
      </w:r>
      <w:r>
        <w:rPr>
          <w:sz w:val="20"/>
        </w:rPr>
        <w:t xml:space="preserve">てい </w:t>
      </w:r>
      <w:r>
        <w:rPr>
          <w:sz w:val="20"/>
        </w:rPr>
        <w:t xml:space="preserve">ます。 </w:t>
      </w:r>
    </w:p>
    <w:p>
      <w:pPr>
        <w:pStyle w:val="Heading1"/>
      </w:pPr>
      <w:r>
        <w:t xml:space="preserve">サプライチェーンのデュー・ディリジェンス</w:t>
      </w:r>
    </w:p>
    <w:p>
      <w:pPr>
        <w:ind w:firstLine="360"/>
      </w:pPr>
      <w:r>
        <w:rPr>
          <w:sz w:val="20"/>
        </w:rPr>
        <w:t xml:space="preserve">当社グルー </w:t>
      </w:r>
      <w:r>
        <w:rPr>
          <w:sz w:val="20"/>
        </w:rPr>
        <w:t xml:space="preserve">プは、 </w:t>
      </w:r>
      <w:r>
        <w:rPr>
          <w:sz w:val="20"/>
        </w:rPr>
        <w:t xml:space="preserve">国連の </w:t>
      </w:r>
      <w:r>
        <w:rPr>
          <w:sz w:val="20"/>
        </w:rPr>
        <w:t xml:space="preserve">「ビジネスと人権に関す </w:t>
      </w:r>
      <w:r>
        <w:rPr>
          <w:sz w:val="20"/>
        </w:rPr>
        <w:t xml:space="preserve">る指導原則 </w:t>
      </w:r>
      <w:r>
        <w:rPr>
          <w:sz w:val="20"/>
        </w:rPr>
        <w:t xml:space="preserve">をはじぬと </w:t>
      </w:r>
      <w:r>
        <w:rPr>
          <w:sz w:val="20"/>
        </w:rPr>
        <w:t xml:space="preserve">た国際的な規範 </w:t>
      </w:r>
      <w:r>
        <w:rPr>
          <w:sz w:val="20"/>
        </w:rPr>
        <w:t xml:space="preserve">原則を支持し「パ </w:t>
      </w:r>
      <w:r>
        <w:rPr>
          <w:sz w:val="20"/>
        </w:rPr>
        <w:t xml:space="preserve">ナソニックグルー </w:t>
      </w:r>
      <w:r>
        <w:rPr>
          <w:sz w:val="20"/>
        </w:rPr>
        <w:t xml:space="preserve">コンプライアンス行動基準および </w:t>
      </w:r>
      <w:r>
        <w:rPr>
          <w:sz w:val="20"/>
        </w:rPr>
        <w:t xml:space="preserve">ノニックブル </w:t>
      </w:r>
      <w:r>
        <w:rPr>
          <w:sz w:val="20"/>
        </w:rPr>
        <w:t xml:space="preserve">プ人権 </w:t>
      </w:r>
      <w:r>
        <w:rPr>
          <w:sz w:val="20"/>
        </w:rPr>
        <w:t xml:space="preserve">労働方針へ </w:t>
      </w:r>
      <w:r>
        <w:rPr>
          <w:sz w:val="20"/>
        </w:rPr>
        <w:t xml:space="preserve">への賛同を購 </w:t>
      </w:r>
      <w:r>
        <w:rPr>
          <w:sz w:val="20"/>
        </w:rPr>
        <w:t xml:space="preserve">入先様に要請するとともに、 </w:t>
      </w:r>
      <w:r>
        <w:rPr>
          <w:sz w:val="20"/>
        </w:rPr>
        <w:t xml:space="preserve">CSR調達に関する購入先様へ </w:t>
      </w:r>
      <w:r>
        <w:rPr>
          <w:sz w:val="20"/>
        </w:rPr>
        <w:t xml:space="preserve">の要請事項をまとめた </w:t>
      </w:r>
      <w:r>
        <w:rPr>
          <w:sz w:val="20"/>
        </w:rPr>
        <w:t xml:space="preserve">サブライチエ </w:t>
      </w:r>
      <w:r>
        <w:rPr>
          <w:sz w:val="20"/>
        </w:rPr>
        <w:t xml:space="preserve">ソCSR推進ガイ </w:t>
      </w:r>
      <w:r>
        <w:rPr>
          <w:sz w:val="20"/>
        </w:rPr>
        <w:t xml:space="preserve">ライ </w:t>
      </w:r>
      <w:r>
        <w:rPr>
          <w:sz w:val="20"/>
        </w:rPr>
        <w:t xml:space="preserve">イン小(以下 </w:t>
      </w:r>
      <w:r>
        <w:rPr>
          <w:sz w:val="20"/>
        </w:rPr>
        <w:t xml:space="preserve">CSRガ </w:t>
      </w:r>
      <w:r>
        <w:rPr>
          <w:sz w:val="20"/>
        </w:rPr>
        <w:t xml:space="preserve">イドライン </w:t>
      </w:r>
      <w:r>
        <w:rPr>
          <w:sz w:val="20"/>
        </w:rPr>
        <w:t xml:space="preserve">を交付して </w:t>
      </w:r>
      <w:r>
        <w:rPr>
          <w:sz w:val="20"/>
        </w:rPr>
        <w:t xml:space="preserve">その順守を契約書等で購入先様に義務付けて </w:t>
      </w:r>
      <w:r>
        <w:rPr>
          <w:sz w:val="20"/>
        </w:rPr>
        <w:t xml:space="preserve">います </w:t>
      </w:r>
      <w:r>
        <w:rPr>
          <w:sz w:val="20"/>
        </w:rPr>
        <w:t xml:space="preserve">既存の購入先様からは </w:t>
      </w:r>
      <w:r>
        <w:rPr>
          <w:sz w:val="20"/>
        </w:rPr>
        <w:t xml:space="preserve">CSRガイ </w:t>
      </w:r>
      <w:r>
        <w:rPr>
          <w:sz w:val="20"/>
        </w:rPr>
        <w:t xml:space="preserve">ライン順守の同意書提出を </w:t>
      </w:r>
      <w:r>
        <w:rPr>
          <w:sz w:val="20"/>
        </w:rPr>
        <w:t xml:space="preserve">お願い </w:t>
      </w:r>
      <w:r>
        <w:rPr>
          <w:sz w:val="20"/>
        </w:rPr>
        <w:t xml:space="preserve">ています </w:t>
      </w:r>
      <w:r>
        <w:rPr>
          <w:sz w:val="20"/>
        </w:rPr>
        <w:t xml:space="preserve">また </w:t>
      </w:r>
      <w:r>
        <w:rPr>
          <w:sz w:val="20"/>
        </w:rPr>
        <w:t xml:space="preserve">CSRガイドラ </w:t>
      </w:r>
      <w:r>
        <w:rPr>
          <w:sz w:val="20"/>
        </w:rPr>
        <w:t xml:space="preserve">インの要求事項を </w:t>
      </w:r>
      <w:r>
        <w:rPr>
          <w:sz w:val="20"/>
        </w:rPr>
        <w:t xml:space="preserve">次以降の購入先様に対し </w:t>
      </w:r>
      <w:r>
        <w:rPr>
          <w:sz w:val="20"/>
        </w:rPr>
        <w:t xml:space="preserve">ても伝達し </w:t>
      </w:r>
      <w:r>
        <w:rPr>
          <w:sz w:val="20"/>
        </w:rPr>
        <w:t xml:space="preserve">その順守状況を確認するよう要請し </w:t>
      </w:r>
      <w:r>
        <w:rPr>
          <w:sz w:val="20"/>
        </w:rPr>
        <w:t xml:space="preserve">ています。詳細は、 </w:t>
      </w:r>
      <w:r>
        <w:rPr>
          <w:sz w:val="20"/>
        </w:rPr>
        <w:t xml:space="preserve">本ページの末尾にある </w:t>
      </w:r>
      <w:r>
        <w:rPr>
          <w:sz w:val="20"/>
        </w:rPr>
        <w:t xml:space="preserve">TWEB </w:t>
      </w:r>
      <w:r>
        <w:rPr>
          <w:sz w:val="20"/>
        </w:rPr>
        <w:t xml:space="preserve">調達活動 </w:t>
      </w:r>
      <w:r>
        <w:rPr>
          <w:sz w:val="20"/>
        </w:rPr>
        <w:t xml:space="preserve">購入先様 </w:t>
      </w:r>
      <w:r>
        <w:rPr>
          <w:sz w:val="20"/>
        </w:rPr>
        <w:t xml:space="preserve">のお願 </w:t>
      </w:r>
      <w:r>
        <w:rPr>
          <w:sz w:val="20"/>
        </w:rPr>
        <w:t xml:space="preserve">山をご覧ください。 </w:t>
      </w:r>
      <w:r>
        <w:rPr>
          <w:sz w:val="20"/>
        </w:rPr>
        <w:t xml:space="preserve">そして </w:t>
      </w:r>
      <w:r>
        <w:rPr>
          <w:sz w:val="20"/>
        </w:rPr>
        <w:t xml:space="preserve">購入先様には </w:t>
      </w:r>
      <w:r>
        <w:rPr>
          <w:sz w:val="20"/>
        </w:rPr>
        <w:t xml:space="preserve">定期的にCSR自主 </w:t>
      </w:r>
      <w:r>
        <w:rPr>
          <w:sz w:val="20"/>
        </w:rPr>
        <w:t xml:space="preserve">フセスメントの実施を要請し </w:t>
      </w:r>
      <w:r>
        <w:rPr>
          <w:sz w:val="20"/>
        </w:rPr>
        <w:t xml:space="preserve">ています </w:t>
      </w:r>
      <w:r>
        <w:rPr>
          <w:sz w:val="20"/>
        </w:rPr>
        <w:t xml:space="preserve">その結果 </w:t>
      </w:r>
      <w:r>
        <w:rPr>
          <w:sz w:val="20"/>
        </w:rPr>
        <w:t xml:space="preserve">移民労働者の </w:t>
      </w:r>
      <w:r>
        <w:rPr>
          <w:sz w:val="20"/>
        </w:rPr>
        <w:t xml:space="preserve">労働環境等の課題が見 </w:t>
      </w:r>
      <w:r>
        <w:rPr>
          <w:sz w:val="20"/>
        </w:rPr>
        <w:t xml:space="preserve">つかった </w:t>
      </w:r>
      <w:r>
        <w:rPr>
          <w:sz w:val="20"/>
        </w:rPr>
        <w:t xml:space="preserve">場合には </w:t>
      </w:r>
      <w:r>
        <w:rPr>
          <w:sz w:val="20"/>
        </w:rPr>
        <w:t xml:space="preserve">是正に向け </w:t>
      </w:r>
      <w:r>
        <w:rPr>
          <w:sz w:val="20"/>
        </w:rPr>
        <w:t xml:space="preserve">た働きかけを行っ </w:t>
      </w:r>
      <w:r>
        <w:rPr>
          <w:sz w:val="20"/>
        </w:rPr>
        <w:t xml:space="preserve">また </w:t>
      </w:r>
      <w:r>
        <w:rPr>
          <w:sz w:val="20"/>
        </w:rPr>
        <w:t xml:space="preserve">2022年度より </w:t>
      </w:r>
      <w:r>
        <w:rPr>
          <w:sz w:val="20"/>
        </w:rPr>
        <w:t xml:space="preserve">外部の専門家の知見を得ながら </w:t>
      </w:r>
      <w:r>
        <w:rPr>
          <w:sz w:val="20"/>
        </w:rPr>
        <w:t xml:space="preserve">国際機関の公表している </w:t>
      </w:r>
      <w:r>
        <w:rPr>
          <w:sz w:val="20"/>
        </w:rPr>
        <w:t xml:space="preserve">リスク指標やインデックスを用い </w:t>
      </w:r>
      <w:r>
        <w:rPr>
          <w:sz w:val="20"/>
        </w:rPr>
        <w:t xml:space="preserve">で購人先様の人権リス多を評価するう </w:t>
      </w:r>
      <w:r>
        <w:rPr>
          <w:sz w:val="20"/>
        </w:rPr>
        <w:t xml:space="preserve">優先的二村応すべき </w:t>
      </w:r>
    </w:p>
    <w:p>
      <w:pPr>
        <w:ind w:firstLine="360"/>
      </w:pPr>
      <w:r>
        <w:rPr>
          <w:sz w:val="20"/>
        </w:rPr>
        <w:t xml:space="preserve">購入先様を特定しています。 </w:t>
      </w:r>
      <w:r>
        <w:rPr>
          <w:sz w:val="20"/>
        </w:rPr>
        <w:t xml:space="preserve">2023年度には、 </w:t>
      </w:r>
      <w:r>
        <w:rPr>
          <w:sz w:val="20"/>
        </w:rPr>
        <w:t xml:space="preserve">のリスクアプロ </w:t>
      </w:r>
      <w:r>
        <w:rPr>
          <w:sz w:val="20"/>
        </w:rPr>
        <w:t xml:space="preserve">チの手法により </w:t>
      </w:r>
      <w:r>
        <w:rPr>
          <w:sz w:val="20"/>
        </w:rPr>
        <w:t xml:space="preserve">白社または第 </w:t>
      </w:r>
      <w:r>
        <w:rPr>
          <w:sz w:val="20"/>
        </w:rPr>
        <w:t xml:space="preserve">三者機関によ </w:t>
      </w:r>
      <w:r>
        <w:rPr>
          <w:sz w:val="20"/>
        </w:rPr>
        <w:t xml:space="preserve">る購入先監査を合計 </w:t>
      </w:r>
      <w:r>
        <w:rPr>
          <w:sz w:val="20"/>
        </w:rPr>
        <w:t xml:space="preserve">で141社(ら </w:t>
      </w:r>
      <w:r>
        <w:rPr>
          <w:sz w:val="20"/>
        </w:rPr>
        <w:t xml:space="preserve">ち16社は第三者機関による監査)に対して実施 </w:t>
      </w:r>
      <w:r>
        <w:rPr>
          <w:sz w:val="20"/>
        </w:rPr>
        <w:t xml:space="preserve">右表の例のように、 </w:t>
      </w:r>
      <w:r>
        <w:rPr>
          <w:sz w:val="20"/>
        </w:rPr>
        <w:t xml:space="preserve">しました。 </w:t>
      </w:r>
      <w:r>
        <w:rPr>
          <w:sz w:val="20"/>
        </w:rPr>
        <w:t xml:space="preserve">購入先監査におい </w:t>
      </w:r>
      <w:r>
        <w:rPr>
          <w:sz w:val="20"/>
        </w:rPr>
        <w:t xml:space="preserve">て指摘した事項については購入先様に改善を依 </w:t>
      </w:r>
      <w:r>
        <w:rPr>
          <w:sz w:val="20"/>
        </w:rPr>
        <w:t xml:space="preserve">頼し、改善状況について確認を行っています。 </w:t>
      </w:r>
    </w:p>
    <w:p>
      <w:pPr>
        <w:ind w:firstLine="360"/>
      </w:pPr>
      <w:r>
        <w:rPr>
          <w:sz w:val="20"/>
        </w:rPr>
        <w:t xml:space="preserve">32 </w:t>
      </w:r>
      <w:r>
        <w:rPr>
          <w:sz w:val="20"/>
        </w:rPr>
        <w:t xml:space="preserve">統合報告書2024 </w:t>
      </w:r>
    </w:p>
    <w:p>
      <w:pPr>
        <w:ind w:firstLine="360"/>
      </w:pPr>
      <w:r>
        <w:rPr>
          <w:sz w:val="20"/>
        </w:rPr>
        <w:t xml:space="preserve">パナソニックHDの役割 </w:t>
      </w:r>
    </w:p>
    <w:p>
      <w:pPr>
        <w:ind w:firstLine="360"/>
      </w:pPr>
      <w:r>
        <w:rPr>
          <w:sz w:val="20"/>
        </w:rPr>
        <w:t xml:space="preserve">企業データ </w:t>
      </w:r>
    </w:p>
    <w:p>
      <w:pPr>
        <w:ind w:firstLine="360"/>
      </w:pPr>
      <w:r>
        <w:rPr>
          <w:sz w:val="20"/>
        </w:rPr>
        <w:t xml:space="preserve">コーホレート・ガリキンス </w:t>
      </w:r>
    </w:p>
    <w:p>
      <w:pPr>
        <w:ind w:firstLine="360"/>
      </w:pPr>
      <w:r>
        <w:rPr>
          <w:sz w:val="20"/>
        </w:rPr>
        <w:t xml:space="preserve">人事戦略 </w:t>
      </w:r>
      <w:r>
        <w:rPr>
          <w:sz w:val="20"/>
        </w:rPr>
        <w:t xml:space="preserve">環境 </w:t>
      </w:r>
      <w:r>
        <w:rPr>
          <w:sz w:val="20"/>
        </w:rPr>
        <w:t xml:space="preserve">技術動略 </w:t>
      </w:r>
    </w:p>
    <w:p>
      <w:pPr>
        <w:ind w:firstLine="360"/>
      </w:pPr>
      <w:r>
        <w:rPr>
          <w:sz w:val="20"/>
        </w:rPr>
        <w:t xml:space="preserve">Pxt Parasoric. </w:t>
      </w:r>
      <w:r>
        <w:rPr>
          <w:sz w:val="20"/>
        </w:rPr>
        <w:t xml:space="preserve">Transformation? o取り組み </w:t>
      </w:r>
      <w:r>
        <w:rPr>
          <w:sz w:val="20"/>
        </w:rPr>
        <w:t xml:space="preserve">ブランド戦略 </w:t>
      </w:r>
      <w:r>
        <w:rPr>
          <w:sz w:val="20"/>
        </w:rPr>
        <w:t xml:space="preserve">コンプライア・ズの取リ組み </w:t>
      </w:r>
    </w:p>
    <w:p>
      <w:pPr>
        <w:ind w:firstLine="360"/>
      </w:pPr>
      <w:r>
        <w:rPr>
          <w:sz w:val="20"/>
        </w:rPr>
        <w:t xml:space="preserve">当社グループは、 </w:t>
      </w:r>
      <w:r>
        <w:rPr>
          <w:sz w:val="20"/>
        </w:rPr>
        <w:t xml:space="preserve">紛争地域で武装勢力の資金源となるリスク </w:t>
      </w:r>
      <w:r>
        <w:rPr>
          <w:sz w:val="20"/>
        </w:rPr>
        <w:t xml:space="preserve">および高リスク地域での人権侵害 </w:t>
      </w:r>
      <w:r>
        <w:rPr>
          <w:sz w:val="20"/>
        </w:rPr>
        <w:t xml:space="preserve">採掘現場 </w:t>
      </w:r>
      <w:r>
        <w:rPr>
          <w:sz w:val="20"/>
        </w:rPr>
        <w:t xml:space="preserve">における児童労働、 </w:t>
      </w:r>
      <w:r>
        <w:rPr>
          <w:sz w:val="20"/>
        </w:rPr>
        <w:t xml:space="preserve">劣悪な労働環境、 </w:t>
      </w:r>
      <w:r>
        <w:rPr>
          <w:sz w:val="20"/>
        </w:rPr>
        <w:t xml:space="preserve">環境破壊、 </w:t>
      </w:r>
      <w:r>
        <w:rPr>
          <w:sz w:val="20"/>
        </w:rPr>
        <w:t xml:space="preserve">汚職等のリスクに関連す </w:t>
      </w:r>
      <w:r>
        <w:rPr>
          <w:sz w:val="20"/>
        </w:rPr>
        <w:t xml:space="preserve">タンタル </w:t>
      </w:r>
      <w:r>
        <w:rPr>
          <w:sz w:val="20"/>
        </w:rPr>
        <w:t xml:space="preserve">る錫 </w:t>
      </w:r>
      <w:r>
        <w:rPr>
          <w:sz w:val="20"/>
        </w:rPr>
        <w:t xml:space="preserve">タングステン </w:t>
      </w:r>
      <w:r>
        <w:rPr>
          <w:sz w:val="20"/>
        </w:rPr>
        <w:t xml:space="preserve">金、 </w:t>
      </w:r>
      <w:r>
        <w:rPr>
          <w:sz w:val="20"/>
        </w:rPr>
        <w:t xml:space="preserve">- </w:t>
      </w:r>
      <w:r>
        <w:rPr>
          <w:sz w:val="20"/>
        </w:rPr>
        <w:t xml:space="preserve">バルト、 </w:t>
      </w:r>
      <w:r>
        <w:rPr>
          <w:sz w:val="20"/>
        </w:rPr>
        <w:t xml:space="preserve">ン全体で責任ある鉱物調達を行つ </w:t>
      </w:r>
      <w:r>
        <w:rPr>
          <w:sz w:val="20"/>
        </w:rPr>
        <w:t xml:space="preserve">マイ力等O鉱物エつしで </w:t>
      </w:r>
      <w:r>
        <w:rPr>
          <w:sz w:val="20"/>
        </w:rPr>
        <w:t xml:space="preserve">でいます </w:t>
      </w:r>
      <w:r>
        <w:rPr>
          <w:sz w:val="20"/>
        </w:rPr>
        <w:t xml:space="preserve">責任ある鉱物 </w:t>
      </w:r>
      <w:r>
        <w:rPr>
          <w:sz w:val="20"/>
        </w:rPr>
        <w:t xml:space="preserve">イニシアティフ </w:t>
      </w:r>
      <w:r>
        <w:rPr>
          <w:sz w:val="20"/>
        </w:rPr>
        <w:t xml:space="preserve">Ｒお上皇の責任ある転物調達検討会に参画し </w:t>
      </w:r>
      <w:r>
        <w:rPr>
          <w:sz w:val="20"/>
        </w:rPr>
        <w:t xml:space="preserve">RI </w:t>
      </w:r>
      <w:r>
        <w:rPr>
          <w:sz w:val="20"/>
        </w:rPr>
        <w:t xml:space="preserve">川の発行する業界標準の調査帳票 </w:t>
      </w:r>
      <w:r>
        <w:rPr>
          <w:sz w:val="20"/>
        </w:rPr>
        <w:t xml:space="preserve">(CIMIRT .EMRT)を3,OOO社以 </w:t>
      </w:r>
      <w:r>
        <w:rPr>
          <w:sz w:val="20"/>
        </w:rPr>
        <w:t xml:space="preserve">上の購入先様に依頼し </w:t>
      </w:r>
      <w:r>
        <w:rPr>
          <w:sz w:val="20"/>
        </w:rPr>
        <w:t xml:space="preserve">その約93％から回収し </w:t>
      </w:r>
      <w:r>
        <w:rPr>
          <w:sz w:val="20"/>
        </w:rPr>
        <w:t xml:space="preserve">ています。 </w:t>
      </w:r>
      <w:r>
        <w:rPr>
          <w:sz w:val="20"/>
        </w:rPr>
        <w:t xml:space="preserve">当社サプライチェ </w:t>
      </w:r>
      <w:r>
        <w:rPr>
          <w:sz w:val="20"/>
        </w:rPr>
        <w:t xml:space="preserve">`上で紛争や人権侵害に加担する鉱物が見つかった場合には、 </w:t>
      </w:r>
      <w:r>
        <w:rPr>
          <w:sz w:val="20"/>
        </w:rPr>
        <w:t xml:space="preserve">不使用化に向けた取り組みをお願) </w:t>
      </w:r>
      <w:r>
        <w:rPr>
          <w:sz w:val="20"/>
        </w:rPr>
        <w:t xml:space="preserve">するとともに </w:t>
      </w:r>
      <w:r>
        <w:rPr>
          <w:sz w:val="20"/>
        </w:rPr>
        <w:t xml:space="preserve">業界活動などを通じて製錬 </w:t>
      </w:r>
      <w:r>
        <w:rPr>
          <w:sz w:val="20"/>
        </w:rPr>
        <w:t xml:space="preserve">精錬所に責任ある鉱物保証 </w:t>
      </w:r>
      <w:r>
        <w:rPr>
          <w:sz w:val="20"/>
        </w:rPr>
        <w:t xml:space="preserve">ロセス </w:t>
      </w:r>
      <w:r>
        <w:rPr>
          <w:sz w:val="20"/>
        </w:rPr>
        <w:t xml:space="preserve">(RMAP） </w:t>
      </w:r>
      <w:r>
        <w:rPr>
          <w:sz w:val="20"/>
        </w:rPr>
        <w:t xml:space="preserve">への参加の働きかけを行つ </w:t>
      </w:r>
      <w:r>
        <w:rPr>
          <w:sz w:val="20"/>
        </w:rPr>
        <w:t xml:space="preserve">ています。 </w:t>
      </w:r>
    </w:p>
    <w:p>
      <w:pPr>
        <w:pStyle w:val="Heading1"/>
      </w:pPr>
      <w:r>
        <w:t xml:space="preserve">社内教育と社外での啓発活動</w:t>
      </w:r>
    </w:p>
    <w:p>
      <w:pPr>
        <w:ind w:firstLine="360"/>
      </w:pPr>
      <w:r>
        <w:rPr>
          <w:sz w:val="20"/>
        </w:rPr>
        <w:t xml:space="preserve">調達部門の社員に対して </w:t>
      </w:r>
      <w:r>
        <w:rPr>
          <w:sz w:val="20"/>
        </w:rPr>
        <w:t xml:space="preserve">サプライチェーンにおける人権 </w:t>
      </w:r>
      <w:r>
        <w:rPr>
          <w:sz w:val="20"/>
        </w:rPr>
        <w:t xml:space="preserve">労働 </w:t>
      </w:r>
      <w:r>
        <w:rPr>
          <w:sz w:val="20"/>
        </w:rPr>
        <w:t xml:space="preserve">安全衛生等 </w:t>
      </w:r>
      <w:r>
        <w:rPr>
          <w:sz w:val="20"/>
        </w:rPr>
        <w:t xml:space="preserve">CSR調達の基本事項に関す </w:t>
      </w:r>
      <w:r>
        <w:rPr>
          <w:sz w:val="20"/>
        </w:rPr>
        <w:t xml:space="preserve">る研修を定期的に実施しています。 </w:t>
      </w:r>
      <w:r>
        <w:rPr>
          <w:sz w:val="20"/>
        </w:rPr>
        <w:t xml:space="preserve">昨年度は購入先監査を担う </w:t>
      </w:r>
      <w:r>
        <w:rPr>
          <w:sz w:val="20"/>
        </w:rPr>
        <w:t xml:space="preserve">また </w:t>
      </w:r>
      <w:r>
        <w:rPr>
          <w:sz w:val="20"/>
        </w:rPr>
        <w:t xml:space="preserve">監査員を養成す </w:t>
      </w:r>
      <w:r>
        <w:rPr>
          <w:sz w:val="20"/>
        </w:rPr>
        <w:t xml:space="preserve">るための研修を国内外で </w:t>
      </w:r>
      <w:r>
        <w:rPr>
          <w:sz w:val="20"/>
        </w:rPr>
        <w:t xml:space="preserve">合計11回実施し </w:t>
      </w:r>
      <w:r>
        <w:rPr>
          <w:sz w:val="20"/>
        </w:rPr>
        <w:t xml:space="preserve">合計 </w:t>
      </w:r>
      <w:r>
        <w:rPr>
          <w:sz w:val="20"/>
        </w:rPr>
        <w:t xml:space="preserve">152名を購 </w:t>
      </w:r>
      <w:r>
        <w:rPr>
          <w:sz w:val="20"/>
        </w:rPr>
        <w:t xml:space="preserve">先監査員とし </w:t>
      </w:r>
      <w:r>
        <w:rPr>
          <w:sz w:val="20"/>
        </w:rPr>
        <w:t xml:space="preserve">で育式 </w:t>
      </w:r>
      <w:r>
        <w:rPr>
          <w:sz w:val="20"/>
        </w:rPr>
        <w:t xml:space="preserve">ました。 </w:t>
      </w:r>
      <w:r>
        <w:rPr>
          <w:sz w:val="20"/>
        </w:rPr>
        <w:t xml:space="preserve">ま亡 </w:t>
      </w:r>
      <w:r>
        <w:rPr>
          <w:sz w:val="20"/>
        </w:rPr>
        <w:t xml:space="preserve">マレ </w:t>
      </w:r>
      <w:r>
        <w:rPr>
          <w:sz w:val="20"/>
        </w:rPr>
        <w:t xml:space="preserve">シア </w:t>
      </w:r>
      <w:r>
        <w:rPr>
          <w:sz w:val="20"/>
        </w:rPr>
        <w:t xml:space="preserve">国連開発計画 </w:t>
      </w:r>
      <w:r>
        <w:rPr>
          <w:sz w:val="20"/>
        </w:rPr>
        <w:t xml:space="preserve">(UNDP) </w:t>
      </w:r>
      <w:r>
        <w:rPr>
          <w:sz w:val="20"/>
        </w:rPr>
        <w:t xml:space="preserve">と連携した人権デュー </w:t>
      </w:r>
      <w:r>
        <w:rPr>
          <w:sz w:val="20"/>
        </w:rPr>
        <w:t xml:space="preserve">・ディリジェンス研修を6回開催し </w:t>
      </w:r>
      <w:r>
        <w:rPr>
          <w:sz w:val="20"/>
        </w:rPr>
        <w:t xml:space="preserve">在マレ </w:t>
      </w:r>
      <w:r>
        <w:rPr>
          <w:sz w:val="20"/>
        </w:rPr>
        <w:t xml:space="preserve">ーシアの購入先様約500社のうち特に取引 </w:t>
      </w:r>
      <w:r>
        <w:rPr>
          <w:sz w:val="20"/>
        </w:rPr>
        <w:t xml:space="preserve">金額の多い購入先様207社、 </w:t>
      </w:r>
      <w:r>
        <w:rPr>
          <w:sz w:val="20"/>
        </w:rPr>
        <w:t xml:space="preserve">228名に受講し </w:t>
      </w:r>
      <w:r>
        <w:rPr>
          <w:sz w:val="20"/>
        </w:rPr>
        <w:t xml:space="preserve">ただきました。 </w:t>
      </w:r>
    </w:p>
    <w:p>
      <w:pPr>
        <w:pStyle w:val="Heading1"/>
      </w:pPr>
      <w:r>
        <w:t xml:space="preserve">通報・相談窓口</w:t>
      </w:r>
    </w:p>
    <w:p>
      <w:pPr>
        <w:ind w:firstLine="360"/>
      </w:pPr>
      <w:r>
        <w:rPr>
          <w:sz w:val="20"/>
        </w:rPr>
        <w:t xml:space="preserve">「グロ一パルホットラインEARS] </w:t>
      </w:r>
      <w:r>
        <w:rPr>
          <w:sz w:val="20"/>
        </w:rPr>
        <w:t xml:space="preserve">を設置し </w:t>
      </w:r>
      <w:r>
        <w:rPr>
          <w:sz w:val="20"/>
        </w:rPr>
        <w:t xml:space="preserve">当社グル </w:t>
      </w:r>
      <w:r>
        <w:rPr>
          <w:sz w:val="20"/>
        </w:rPr>
        <w:t xml:space="preserve">プの社員および購入先様が、 </w:t>
      </w:r>
      <w:r>
        <w:rPr>
          <w:sz w:val="20"/>
        </w:rPr>
        <w:t xml:space="preserve">当社の違反行為に対して </w:t>
      </w:r>
      <w:r>
        <w:rPr>
          <w:sz w:val="20"/>
        </w:rPr>
        <w:t xml:space="preserve">匿名で通報できるようにし </w:t>
      </w:r>
      <w:r>
        <w:rPr>
          <w:sz w:val="20"/>
        </w:rPr>
        <w:t xml:space="preserve">てし </w:t>
      </w:r>
      <w:r>
        <w:rPr>
          <w:sz w:val="20"/>
        </w:rPr>
        <w:t xml:space="preserve">ます </w:t>
      </w:r>
      <w:r>
        <w:rPr>
          <w:sz w:val="20"/>
        </w:rPr>
        <w:t xml:space="preserve">また </w:t>
      </w:r>
      <w:r>
        <w:rPr>
          <w:sz w:val="20"/>
        </w:rPr>
        <w:t xml:space="preserve">サプライチェ </w:t>
      </w:r>
      <w:r>
        <w:rPr>
          <w:sz w:val="20"/>
        </w:rPr>
        <w:t xml:space="preserve">ンにおい </w:t>
      </w:r>
      <w:r>
        <w:rPr>
          <w:sz w:val="20"/>
        </w:rPr>
        <w:t xml:space="preserve">て人権対す </w:t>
      </w:r>
      <w:r>
        <w:rPr>
          <w:sz w:val="20"/>
        </w:rPr>
        <w:t xml:space="preserve">る負の影響が発生し </w:t>
      </w:r>
      <w:r>
        <w:rPr>
          <w:sz w:val="20"/>
        </w:rPr>
        <w:t xml:space="preserve">た場合 </w:t>
      </w:r>
      <w:r>
        <w:rPr>
          <w:sz w:val="20"/>
        </w:rPr>
        <w:t xml:space="preserve">ほ </w:t>
      </w:r>
      <w:r>
        <w:rPr>
          <w:sz w:val="20"/>
        </w:rPr>
        <w:t xml:space="preserve">購入先様またはその従業員の方が利用 </w:t>
      </w:r>
      <w:r>
        <w:rPr>
          <w:sz w:val="20"/>
        </w:rPr>
        <w:t xml:space="preserve">できる窓 </w:t>
      </w:r>
      <w:r>
        <w:rPr>
          <w:sz w:val="20"/>
        </w:rPr>
        <w:t xml:space="preserve">1とし </w:t>
      </w:r>
      <w:r>
        <w:rPr>
          <w:sz w:val="20"/>
        </w:rPr>
        <w:t xml:space="preserve">で </w:t>
      </w:r>
      <w:r>
        <w:rPr>
          <w:sz w:val="20"/>
        </w:rPr>
        <w:t xml:space="preserve">ラットフォ </w:t>
      </w:r>
      <w:r>
        <w:rPr>
          <w:sz w:val="20"/>
        </w:rPr>
        <w:t xml:space="preserve">JaCER. </w:t>
      </w:r>
      <w:r>
        <w:rPr>
          <w:sz w:val="20"/>
        </w:rPr>
        <w:t xml:space="preserve">に参加し </w:t>
      </w:r>
      <w:r>
        <w:rPr>
          <w:sz w:val="20"/>
        </w:rPr>
        <w:t xml:space="preserve">ています。 </w:t>
      </w:r>
      <w:r>
        <w:rPr>
          <w:sz w:val="20"/>
        </w:rPr>
        <w:t xml:space="preserve">これらの通報窓口は </w:t>
      </w:r>
      <w:r>
        <w:rPr>
          <w:sz w:val="20"/>
        </w:rPr>
        <w:t xml:space="preserve">購入先様向けのポ </w:t>
      </w:r>
      <w:r>
        <w:rPr>
          <w:sz w:val="20"/>
        </w:rPr>
        <w:t xml:space="preserve">タルサ </w:t>
      </w:r>
      <w:r>
        <w:rPr>
          <w:sz w:val="20"/>
        </w:rPr>
        <w:t xml:space="preserve">イトおよび当社Webサイト </w:t>
      </w:r>
      <w:r>
        <w:rPr>
          <w:sz w:val="20"/>
        </w:rPr>
        <w:t xml:space="preserve">「購入先様へ </w:t>
      </w:r>
      <w:r>
        <w:rPr>
          <w:sz w:val="20"/>
        </w:rPr>
        <w:t xml:space="preserve">のお願いにて購入先様へ </w:t>
      </w:r>
      <w:r>
        <w:rPr>
          <w:sz w:val="20"/>
        </w:rPr>
        <w:t xml:space="preserve">への周知を行っています </w:t>
      </w:r>
      <w:r>
        <w:rPr>
          <w:sz w:val="20"/>
        </w:rPr>
        <w:t xml:space="preserve">通報窓口にて受領した購入先様における人権課題については、 </w:t>
      </w:r>
      <w:r>
        <w:rPr>
          <w:sz w:val="20"/>
        </w:rPr>
        <w:t xml:space="preserve">第三者機関を通じて監査を実施し、購入先様 </w:t>
      </w:r>
      <w:r>
        <w:rPr>
          <w:sz w:val="20"/>
        </w:rPr>
        <w:t xml:space="preserve">による是正の見届けを行いました。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8640"/>
      </w:tblGrid>
      <w:tr>
        <w:trPr>
          <w:trHeight w:hRule="auto" w:val="0"/>
        </w:trPr>
        <w:tc>
          <w:tcPr>
            <w:tcW w:w="8640" w:type="dxa"/>
          </w:tcPr>
          <w:p>
            <w:pPr/>
            <w:r>
              <w:t xml:space="preserve">分野 事例</w:t>
            </w:r>
          </w:p>
        </w:tc>
      </w:tr>
      <w:tr>
        <w:trPr>
          <w:trHeight w:hRule="auto" w:val="0"/>
        </w:trPr>
        <w:tc>
          <w:tcPr>
            <w:tcW w:w="8640" w:type="dxa"/>
          </w:tcPr>
          <w:p>
            <w:pPr/>
            <w:r>
              <w:t xml:space="preserve">勤務時間・休み時間・残業時間の履歴が 労働 適切に管理されていなし</w:t>
            </w:r>
          </w:p>
        </w:tc>
      </w:tr>
      <w:tr>
        <w:trPr>
          <w:trHeight w:hRule="auto" w:val="0"/>
        </w:trPr>
        <w:tc>
          <w:tcPr>
            <w:tcW w:w="8640" w:type="dxa"/>
          </w:tcPr>
          <w:p>
            <w:pPr/>
            <w:r>
              <w:t xml:space="preserve">女性に配慮したプライバシーを保てる休 人権 憩室が整備されていない</w:t>
            </w:r>
          </w:p>
        </w:tc>
      </w:tr>
      <w:tr>
        <w:trPr>
          <w:trHeight w:hRule="auto" w:val="0"/>
        </w:trPr>
        <w:tc>
          <w:tcPr>
            <w:tcW w:w="8640" w:type="dxa"/>
          </w:tcPr>
          <w:p>
            <w:pPr/>
            <w:r>
              <w:t xml:space="preserve">安全衛生 - 有事の際の避難経路が不明確</w:t>
            </w:r>
          </w:p>
        </w:tc>
      </w:tr>
    </w:tbl>
    <w:p>
      <w:pPr>
        <w:sectPr>
          <w:type w:val="continuous"/>
          <w:pgSz w:w="12240" w:h="15840" w:orient="portrait"/>
          <w:pgMar w:top="1440" w:right="1800" w:bottom="1440" w:left="1800" w:header="720" w:footer="720" w:gutter="0"/>
          <w:pgBorders/>
          <w:cols w:num="1" w:space="720">
            <w:col w:w="8640" w:space="720"/>
          </w:cols>
          <w:docGrid w:linePitch="360"/>
        </w:sectPr>
      </w:pPr>
    </w:p>
    <w:tbl>
      <w:tblPr>
        <w:tblStyle w:val="TableGrid"/>
        <w:tblW w:w="0" w:type="auto"/>
        <w:tblLook w:val="04A0" w:firstRow="1" w:lastRow="0" w:firstColumn="1" w:lastColumn="0" w:noHBand="0" w:noVBand="1"/>
      </w:tblPr>
      <w:tblGrid>
        <w:gridCol w:w="4176"/>
      </w:tblGrid>
      <w:tr>
        <w:trPr>
          <w:trHeight w:hRule="auto" w:val="0"/>
        </w:trPr>
        <w:tc>
          <w:tcPr>
            <w:tcW w:w="8640" w:type="dxa"/>
          </w:tcPr>
          <w:p>
            <w:pPr/>
            <w:r>
              <w:t xml:space="preserve">https / / holdings. panasonici] ip/corporate! I about Iprocurement for - suppliers. htm!</w:t>
            </w:r>
          </w:p>
        </w:tc>
      </w:tr>
      <w:tr>
        <w:trPr>
          <w:trHeight w:hRule="auto" w:val="0"/>
        </w:trPr>
        <w:tc>
          <w:tcPr>
            <w:tcW w:w="8640" w:type="dxa"/>
          </w:tcPr>
          <w:p>
            <w:pPr/>
            <w:r>
              <w:t xml:space="preserve">WEBグローバルホツ トライン http. I Ipanasonic.ethicspoint . Com</w:t>
            </w:r>
          </w:p>
        </w:tc>
      </w:tr>
      <w:tr>
        <w:trPr>
          <w:trHeight w:hRule="auto" w:val="0"/>
        </w:trPr>
        <w:tc>
          <w:tcPr>
            <w:tcW w:w="8640" w:type="dxa"/>
          </w:tcPr>
          <w:p>
            <w:pPr/>
            <w:r>
              <w:t xml:space="preserve">WEB ビジネスと人権対話救済機構 JaCER) の苦情処理メカニズム httpsy/ Fiacer-bhr .orgyindex. htm!</w:t>
            </w:r>
          </w:p>
        </w:tc>
      </w:tr>
    </w:tbl>
    <w:p>
      <w:pPr>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モケスット別昭 </w:t>
      </w:r>
    </w:p>
    <w:p>
      <w:pPr>
        <w:ind w:firstLine="360"/>
      </w:pPr>
      <w:r>
        <w:rPr>
          <w:sz w:val="20"/>
        </w:rPr>
        <w:t xml:space="preserve">環境 </w:t>
      </w:r>
      <w:r>
        <w:rPr>
          <w:sz w:val="20"/>
        </w:rPr>
        <w:t xml:space="preserve">技術戦略 </w:t>
      </w:r>
    </w:p>
    <w:p>
      <w:pPr>
        <w:pStyle w:val="Heading1"/>
      </w:pPr>
      <w:r>
        <w:t xml:space="preserve">グループでTOメッセージ</w:t>
      </w:r>
    </w:p>
    <w:p>
      <w:pPr>
        <w:ind w:firstLine="360"/>
      </w:pPr>
      <w:r>
        <w:rPr>
          <w:sz w:val="20"/>
        </w:rPr>
        <w:t xml:space="preserve">私たちがいなければ、 </w:t>
      </w:r>
      <w:r>
        <w:rPr>
          <w:sz w:val="20"/>
        </w:rPr>
        <w:t xml:space="preserve">生まれなかった世界をつくります </w:t>
      </w:r>
    </w:p>
    <w:p>
      <w:pPr>
        <w:ind w:firstLine="360"/>
      </w:pPr>
      <w:r>
        <w:rPr>
          <w:sz w:val="20"/>
        </w:rPr>
        <w:t xml:space="preserve">執行役員 </w:t>
      </w:r>
      <w:r>
        <w:rPr>
          <w:sz w:val="20"/>
        </w:rPr>
        <w:t xml:space="preserve">ブループ・チーフ・テクノロジ </w:t>
      </w:r>
      <w:r>
        <w:rPr>
          <w:sz w:val="20"/>
        </w:rPr>
        <w:t xml:space="preserve">ー・オフイサ </w:t>
      </w:r>
      <w:r>
        <w:rPr>
          <w:sz w:val="20"/>
        </w:rPr>
        <w:t xml:space="preserve">(グループCTO) </w:t>
      </w:r>
      <w:r>
        <w:rPr>
          <w:sz w:val="20"/>
        </w:rPr>
        <w:t xml:space="preserve">小川立夫 </w:t>
      </w:r>
    </w:p>
    <w:p>
      <w:pPr>
        <w:ind w:firstLine="360"/>
      </w:pPr>
      <w:r>
        <w:rPr>
          <w:sz w:val="20"/>
        </w:rPr>
        <w:t xml:space="preserve">私は2021 </w:t>
      </w:r>
      <w:r>
        <w:rPr>
          <w:sz w:val="20"/>
        </w:rPr>
        <w:t xml:space="preserve">年からブル </w:t>
      </w:r>
      <w:r>
        <w:rPr>
          <w:sz w:val="20"/>
        </w:rPr>
        <w:t xml:space="preserve">プć0とし </w:t>
      </w:r>
      <w:r>
        <w:rPr>
          <w:sz w:val="20"/>
        </w:rPr>
        <w:t xml:space="preserve">物と心が共に豊かな理想の社会 </w:t>
      </w:r>
      <w:r>
        <w:rPr>
          <w:sz w:val="20"/>
        </w:rPr>
        <w:t xml:space="preserve">の実現に向け、 </w:t>
      </w:r>
      <w:r>
        <w:rPr>
          <w:sz w:val="20"/>
        </w:rPr>
        <w:t xml:space="preserve">パナツ </w:t>
      </w:r>
      <w:r>
        <w:rPr>
          <w:sz w:val="20"/>
        </w:rPr>
        <w:t xml:space="preserve">ニックグル </w:t>
      </w:r>
      <w:r>
        <w:rPr>
          <w:sz w:val="20"/>
        </w:rPr>
        <w:t xml:space="preserve">プの目指す </w:t>
      </w:r>
      <w:r>
        <w:rPr>
          <w:sz w:val="20"/>
        </w:rPr>
        <w:t xml:space="preserve">べき道を </w:t>
      </w:r>
      <w:r>
        <w:rPr>
          <w:sz w:val="20"/>
        </w:rPr>
        <w:t xml:space="preserve">技術を基軸にして指し示すべく </w:t>
      </w:r>
      <w:r>
        <w:rPr>
          <w:sz w:val="20"/>
        </w:rPr>
        <w:t xml:space="preserve">技術開発、 </w:t>
      </w:r>
      <w:r>
        <w:rPr>
          <w:sz w:val="20"/>
        </w:rPr>
        <w:t xml:space="preserve">環境、 </w:t>
      </w:r>
      <w:r>
        <w:rPr>
          <w:sz w:val="20"/>
        </w:rPr>
        <w:t xml:space="preserve">知 </w:t>
      </w:r>
      <w:r>
        <w:rPr>
          <w:sz w:val="20"/>
        </w:rPr>
        <w:t xml:space="preserve">的財産等を担当し </w:t>
      </w:r>
      <w:r>
        <w:rPr>
          <w:sz w:val="20"/>
        </w:rPr>
        <w:t xml:space="preserve">ています。 </w:t>
      </w:r>
      <w:r>
        <w:rPr>
          <w:sz w:val="20"/>
        </w:rPr>
        <w:t xml:space="preserve">「研究開発は企業とし </w:t>
      </w:r>
      <w:r>
        <w:rPr>
          <w:sz w:val="20"/>
        </w:rPr>
        <w:t xml:space="preserve">てのお客様 </w:t>
      </w:r>
      <w:r>
        <w:rPr>
          <w:sz w:val="20"/>
        </w:rPr>
        <w:t xml:space="preserve">への貢献、 </w:t>
      </w:r>
      <w:r>
        <w:rPr>
          <w:sz w:val="20"/>
        </w:rPr>
        <w:t xml:space="preserve">すなわち事業に役立っ </w:t>
      </w:r>
      <w:r>
        <w:rPr>
          <w:sz w:val="20"/>
        </w:rPr>
        <w:t xml:space="preserve">てこそ価値が出るという </w:t>
      </w:r>
      <w:r>
        <w:rPr>
          <w:sz w:val="20"/>
        </w:rPr>
        <w:t xml:space="preserve">強い思い </w:t>
      </w:r>
      <w:r>
        <w:rPr>
          <w:sz w:val="20"/>
        </w:rPr>
        <w:t xml:space="preserve">を持ち、 </w:t>
      </w:r>
      <w:r>
        <w:rPr>
          <w:sz w:val="20"/>
        </w:rPr>
        <w:t xml:space="preserve">新たな取り組みとして、 </w:t>
      </w:r>
      <w:r>
        <w:rPr>
          <w:sz w:val="20"/>
        </w:rPr>
        <w:t xml:space="preserve">12040年に </w:t>
      </w:r>
      <w:r>
        <w:rPr>
          <w:sz w:val="20"/>
        </w:rPr>
        <w:t xml:space="preserve">日指す姿]とした未来構想である「技術未 </w:t>
      </w:r>
      <w:r>
        <w:rPr>
          <w:sz w:val="20"/>
        </w:rPr>
        <w:t xml:space="preserve">来ビジョン小を技術 </w:t>
      </w:r>
      <w:r>
        <w:rPr>
          <w:sz w:val="20"/>
        </w:rPr>
        <w:t xml:space="preserve">デザイン・ブランド部門などと </w:t>
      </w:r>
      <w:r>
        <w:rPr>
          <w:sz w:val="20"/>
        </w:rPr>
        <w:t xml:space="preserve">ともに策定しました。 </w:t>
      </w:r>
      <w:r>
        <w:rPr>
          <w:sz w:val="20"/>
        </w:rPr>
        <w:t xml:space="preserve">目指すとごろは「 </w:t>
      </w:r>
      <w:r>
        <w:rPr>
          <w:sz w:val="20"/>
        </w:rPr>
        <w:t xml:space="preserve">- </w:t>
      </w:r>
      <w:r>
        <w:rPr>
          <w:sz w:val="20"/>
        </w:rPr>
        <w:t xml:space="preserve">人びとりの選択が自然に思いやりへとつながる社会です </w:t>
      </w:r>
      <w:r>
        <w:rPr>
          <w:sz w:val="20"/>
        </w:rPr>
        <w:t xml:space="preserve">こうした方向性のもと </w:t>
      </w:r>
      <w:r>
        <w:rPr>
          <w:sz w:val="20"/>
        </w:rPr>
        <w:t xml:space="preserve">ヴループ横断での強化す </w:t>
      </w:r>
      <w:r>
        <w:rPr>
          <w:sz w:val="20"/>
        </w:rPr>
        <w:t xml:space="preserve">べき技術領域の特定と強化活動にも力を </w:t>
      </w:r>
      <w:r>
        <w:rPr>
          <w:sz w:val="20"/>
        </w:rPr>
        <w:t xml:space="preserve">入れています。 </w:t>
      </w:r>
      <w:r>
        <w:rPr>
          <w:sz w:val="20"/>
        </w:rPr>
        <w:t xml:space="preserve">加えて、 </w:t>
      </w:r>
      <w:r>
        <w:rPr>
          <w:sz w:val="20"/>
        </w:rPr>
        <w:t xml:space="preserve">当社では長年 </w:t>
      </w:r>
      <w:r>
        <w:rPr>
          <w:sz w:val="20"/>
        </w:rPr>
        <w:t xml:space="preserve">家電やデイス </w:t>
      </w:r>
      <w:r>
        <w:rPr>
          <w:sz w:val="20"/>
        </w:rPr>
        <w:t xml:space="preserve">産業機器などにおける業界標準や国 </w:t>
      </w:r>
      <w:r>
        <w:rPr>
          <w:sz w:val="20"/>
        </w:rPr>
        <w:t xml:space="preserve">際規格など </w:t>
      </w:r>
      <w:r>
        <w:rPr>
          <w:sz w:val="20"/>
        </w:rPr>
        <w:t xml:space="preserve">業界をリードし続け </w:t>
      </w:r>
      <w:r>
        <w:rPr>
          <w:sz w:val="20"/>
        </w:rPr>
        <w:t xml:space="preserve">それぞれの時代における新技術の標準化にも注力しており </w:t>
      </w:r>
      <w:r>
        <w:rPr>
          <w:sz w:val="20"/>
        </w:rPr>
        <w:t xml:space="preserve">ています。 </w:t>
      </w:r>
      <w:r>
        <w:rPr>
          <w:sz w:val="20"/>
        </w:rPr>
        <w:t xml:space="preserve">特に </w:t>
      </w:r>
      <w:r>
        <w:rPr>
          <w:sz w:val="20"/>
        </w:rPr>
        <w:t xml:space="preserve">環境に関しては </w:t>
      </w:r>
      <w:r>
        <w:rPr>
          <w:sz w:val="20"/>
        </w:rPr>
        <w:t xml:space="preserve">Panasonic </w:t>
      </w:r>
      <w:r>
        <w:rPr>
          <w:sz w:val="20"/>
        </w:rPr>
        <w:t xml:space="preserve">GREEN </w:t>
      </w:r>
      <w:r>
        <w:rPr>
          <w:sz w:val="20"/>
        </w:rPr>
        <w:t xml:space="preserve">IＭPACTのもと </w:t>
      </w:r>
      <w:r>
        <w:rPr>
          <w:sz w:val="20"/>
        </w:rPr>
        <w:t xml:space="preserve">カーボンミュートラルとサ </w:t>
      </w:r>
      <w:r>
        <w:rPr>
          <w:sz w:val="20"/>
        </w:rPr>
        <w:t xml:space="preserve">キュラーエコノミ </w:t>
      </w:r>
      <w:r>
        <w:rPr>
          <w:sz w:val="20"/>
        </w:rPr>
        <w:t xml:space="preserve">の実現に向けて </w:t>
      </w:r>
      <w:r>
        <w:rPr>
          <w:sz w:val="20"/>
        </w:rPr>
        <w:t xml:space="preserve">環境経営に取り組んでいます。 </w:t>
      </w:r>
      <w:r>
        <w:rPr>
          <w:sz w:val="20"/>
        </w:rPr>
        <w:t xml:space="preserve">削減貢献量糸1の認知・価 </w:t>
      </w:r>
      <w:r>
        <w:rPr>
          <w:sz w:val="20"/>
        </w:rPr>
        <w:t xml:space="preserve">値化活動においては </w:t>
      </w:r>
      <w:r>
        <w:rPr>
          <w:sz w:val="20"/>
        </w:rPr>
        <w:t xml:space="preserve">その社会的意義 </w:t>
      </w:r>
      <w:r>
        <w:rPr>
          <w:sz w:val="20"/>
        </w:rPr>
        <w:t xml:space="preserve">国際標準化の以要性の義論を国際的なイ </w:t>
      </w:r>
      <w:r>
        <w:rPr>
          <w:sz w:val="20"/>
        </w:rPr>
        <w:t xml:space="preserve">ニシアチブに </w:t>
      </w:r>
      <w:r>
        <w:rPr>
          <w:sz w:val="20"/>
        </w:rPr>
        <w:t xml:space="preserve">参画し </w:t>
      </w:r>
      <w:r>
        <w:rPr>
          <w:sz w:val="20"/>
        </w:rPr>
        <w:t xml:space="preserve">進めるとともに </w:t>
      </w:r>
      <w:r>
        <w:rPr>
          <w:sz w:val="20"/>
        </w:rPr>
        <w:t xml:space="preserve">COP; </w:t>
      </w:r>
      <w:r>
        <w:rPr>
          <w:sz w:val="20"/>
        </w:rPr>
        <w:t xml:space="preserve">2やCESxなど国際イ </w:t>
      </w:r>
      <w:r>
        <w:rPr>
          <w:sz w:val="20"/>
        </w:rPr>
        <w:t xml:space="preserve">ベント </w:t>
      </w:r>
      <w:r>
        <w:rPr>
          <w:sz w:val="20"/>
        </w:rPr>
        <w:t xml:space="preserve">での積 </w:t>
      </w:r>
      <w:r>
        <w:rPr>
          <w:sz w:val="20"/>
        </w:rPr>
        <w:t xml:space="preserve">極的な対外発信を継続して </w:t>
      </w:r>
      <w:r>
        <w:rPr>
          <w:sz w:val="20"/>
        </w:rPr>
        <w:t xml:space="preserve">います。また </w:t>
      </w:r>
      <w:r>
        <w:rPr>
          <w:sz w:val="20"/>
        </w:rPr>
        <w:t xml:space="preserve">グローバルに進むサステナビリテ </w:t>
      </w:r>
      <w:r>
        <w:rPr>
          <w:sz w:val="20"/>
        </w:rPr>
        <w:t xml:space="preserve">関連法規に対応し </w:t>
      </w:r>
      <w:r>
        <w:rPr>
          <w:sz w:val="20"/>
        </w:rPr>
        <w:t xml:space="preserve">3 </w:t>
      </w:r>
      <w:r>
        <w:rPr>
          <w:sz w:val="20"/>
        </w:rPr>
        <w:t xml:space="preserve">での℃02排出量やせ- </w:t>
      </w:r>
      <w:r>
        <w:rPr>
          <w:sz w:val="20"/>
        </w:rPr>
        <w:t xml:space="preserve">キユラ </w:t>
      </w:r>
      <w:r>
        <w:rPr>
          <w:sz w:val="20"/>
        </w:rPr>
        <w:t xml:space="preserve">一工コジ </w:t>
      </w:r>
      <w:r>
        <w:rPr>
          <w:sz w:val="20"/>
        </w:rPr>
        <w:t xml:space="preserve">ノミ一関連のデ </w:t>
      </w:r>
      <w:r>
        <w:rPr>
          <w:sz w:val="20"/>
        </w:rPr>
        <w:t xml:space="preserve">夕の見える化を図り、持 </w:t>
      </w:r>
      <w:r>
        <w:rPr>
          <w:sz w:val="20"/>
        </w:rPr>
        <w:t xml:space="preserve">続可能な事業戦略の策定と実行に向けた動きを加速させていきます。 </w:t>
      </w:r>
      <w:r>
        <w:rPr>
          <w:sz w:val="20"/>
        </w:rPr>
        <w:t xml:space="preserve">さらに、 </w:t>
      </w:r>
      <w:r>
        <w:rPr>
          <w:sz w:val="20"/>
        </w:rPr>
        <w:t xml:space="preserve">近年重要性を増 </w:t>
      </w:r>
      <w:r>
        <w:rPr>
          <w:sz w:val="20"/>
        </w:rPr>
        <w:t xml:space="preserve">してしる生物多様性を含めたネイチャーポジテ </w:t>
      </w:r>
      <w:r>
        <w:rPr>
          <w:sz w:val="20"/>
        </w:rPr>
        <w:t xml:space="preserve">ブの取り組みも進め </w:t>
      </w:r>
      <w:r>
        <w:rPr>
          <w:sz w:val="20"/>
        </w:rPr>
        <w:t xml:space="preserve">ていきます </w:t>
      </w:r>
      <w:r>
        <w:rPr>
          <w:sz w:val="20"/>
        </w:rPr>
        <w:t xml:space="preserve">系1既存製品 </w:t>
      </w:r>
      <w:r>
        <w:rPr>
          <w:sz w:val="20"/>
        </w:rPr>
        <w:t xml:space="preserve">・サービスを使 </w:t>
      </w:r>
      <w:r>
        <w:rPr>
          <w:sz w:val="20"/>
        </w:rPr>
        <w:t xml:space="preserve">続けた場合と </w:t>
      </w:r>
      <w:r>
        <w:rPr>
          <w:sz w:val="20"/>
        </w:rPr>
        <w:t xml:space="preserve">Ｃの削試に責献する製品 </w:t>
      </w:r>
      <w:r>
        <w:rPr>
          <w:sz w:val="20"/>
        </w:rPr>
        <w:t xml:space="preserve">ビスを新 </w:t>
      </w:r>
      <w:r>
        <w:rPr>
          <w:sz w:val="20"/>
        </w:rPr>
        <w:t xml:space="preserve">たに導入した場合とのライフサイクル主仏 </w:t>
      </w:r>
      <w:r>
        <w:rPr>
          <w:sz w:val="20"/>
        </w:rPr>
        <w:t xml:space="preserve">における排出量の差分 </w:t>
      </w:r>
      <w:r>
        <w:rPr>
          <w:sz w:val="20"/>
        </w:rPr>
        <w:t xml:space="preserve">組条約締約国会議 </w:t>
      </w:r>
      <w:r>
        <w:rPr>
          <w:sz w:val="20"/>
        </w:rPr>
        <w:t xml:space="preserve">3毎年1月二米国 </w:t>
      </w:r>
      <w:r>
        <w:rPr>
          <w:sz w:val="20"/>
        </w:rPr>
        <w:t xml:space="preserve">ラスベガスで開催される世界最大のテクノロジ </w:t>
      </w:r>
      <w:r>
        <w:rPr>
          <w:sz w:val="20"/>
        </w:rPr>
        <w:t xml:space="preserve">見本市 </w:t>
      </w:r>
    </w:p>
    <w:p>
      <w:pPr>
        <w:ind w:firstLine="360"/>
      </w:pPr>
      <w:r>
        <w:rPr>
          <w:sz w:val="20"/>
        </w:rPr>
        <w:t xml:space="preserve">Panasonic Holdings </w:t>
      </w:r>
      <w:r>
        <w:rPr>
          <w:sz w:val="20"/>
        </w:rPr>
        <w:t xml:space="preserve">統合報告書2024 </w:t>
      </w:r>
    </w:p>
    <w:p>
      <w:pPr>
        <w:ind w:firstLine="360"/>
      </w:pPr>
      <w:r>
        <w:rPr>
          <w:sz w:val="20"/>
        </w:rPr>
        <w:t xml:space="preserve">パナソニックHDの役割 </w:t>
      </w:r>
    </w:p>
    <w:p>
      <w:pPr>
        <w:ind w:firstLine="360"/>
      </w:pPr>
      <w:r>
        <w:rPr>
          <w:sz w:val="20"/>
        </w:rPr>
        <w:t xml:space="preserve">コーホレッート・ガキンス </w:t>
      </w:r>
    </w:p>
    <w:p>
      <w:pPr>
        <w:ind w:firstLine="360"/>
      </w:pPr>
      <w:r>
        <w:rPr>
          <w:sz w:val="20"/>
        </w:rPr>
        <w:t xml:space="preserve">人事戦略 </w:t>
      </w:r>
      <w:r>
        <w:rPr>
          <w:sz w:val="20"/>
        </w:rPr>
        <w:t xml:space="preserve">環境技術戦略 </w:t>
      </w:r>
    </w:p>
    <w:p>
      <w:pPr>
        <w:ind w:firstLine="360"/>
      </w:pPr>
      <w:r>
        <w:rPr>
          <w:sz w:val="20"/>
        </w:rPr>
        <w:t xml:space="preserve">Px&lt;Panasonic Transformation? o取p組み </w:t>
      </w:r>
      <w:r>
        <w:rPr>
          <w:sz w:val="20"/>
        </w:rPr>
        <w:t xml:space="preserve">ブランド戦略 </w:t>
      </w:r>
      <w:r>
        <w:rPr>
          <w:sz w:val="20"/>
        </w:rPr>
        <w:t xml:space="preserve">コシプライアンズの取り組 </w:t>
      </w:r>
    </w:p>
    <w:p>
      <w:pPr>
        <w:ind w:firstLine="360"/>
      </w:pPr>
      <w:r>
        <w:rPr>
          <w:sz w:val="20"/>
        </w:rPr>
        <w:t xml:space="preserve">知的財産に関し </w:t>
      </w:r>
      <w:r>
        <w:rPr>
          <w:sz w:val="20"/>
        </w:rPr>
        <w:t xml:space="preserve">は、 </w:t>
      </w:r>
      <w:r>
        <w:rPr>
          <w:sz w:val="20"/>
        </w:rPr>
        <w:t xml:space="preserve">無形資産を巡らし </w:t>
      </w:r>
      <w:r>
        <w:rPr>
          <w:sz w:val="20"/>
        </w:rPr>
        <w:t xml:space="preserve">価値に変えて、 </w:t>
      </w:r>
      <w:r>
        <w:rPr>
          <w:sz w:val="20"/>
        </w:rPr>
        <w:t xml:space="preserve">世界を幸せにする」という知的財 </w:t>
      </w:r>
      <w:r>
        <w:rPr>
          <w:sz w:val="20"/>
        </w:rPr>
        <w:t xml:space="preserve">産部門パ </w:t>
      </w:r>
      <w:r>
        <w:rPr>
          <w:sz w:val="20"/>
        </w:rPr>
        <w:t xml:space="preserve">パスのもと </w:t>
      </w:r>
      <w:r>
        <w:rPr>
          <w:sz w:val="20"/>
        </w:rPr>
        <w:t xml:space="preserve">社会課題の解決に向けた知的財産をはじめとする無形資産の流通と共 </w:t>
      </w:r>
      <w:r>
        <w:rPr>
          <w:sz w:val="20"/>
        </w:rPr>
        <w:t xml:space="preserve">創に重点をおい </w:t>
      </w:r>
      <w:r>
        <w:rPr>
          <w:sz w:val="20"/>
        </w:rPr>
        <w:t xml:space="preserve">'て取り </w:t>
      </w:r>
      <w:r>
        <w:rPr>
          <w:sz w:val="20"/>
        </w:rPr>
        <w:t xml:space="preserve">組んでし </w:t>
      </w:r>
      <w:r>
        <w:rPr>
          <w:sz w:val="20"/>
        </w:rPr>
        <w:t xml:space="preserve">ます </w:t>
      </w:r>
      <w:r>
        <w:rPr>
          <w:sz w:val="20"/>
        </w:rPr>
        <w:t xml:space="preserve">例えば、 </w:t>
      </w:r>
      <w:r>
        <w:rPr>
          <w:sz w:val="20"/>
        </w:rPr>
        <w:t xml:space="preserve">2023年9月に社外公開し </w:t>
      </w:r>
      <w:r>
        <w:rPr>
          <w:sz w:val="20"/>
        </w:rPr>
        <w:t xml:space="preserve">た </w:t>
      </w:r>
      <w:r>
        <w:rPr>
          <w:sz w:val="20"/>
        </w:rPr>
        <w:t xml:space="preserve">「技術インデックス」 </w:t>
      </w:r>
      <w:r>
        <w:rPr>
          <w:sz w:val="20"/>
        </w:rPr>
        <w:t xml:space="preserve">などを通じて </w:t>
      </w:r>
      <w:r>
        <w:rPr>
          <w:sz w:val="20"/>
        </w:rPr>
        <w:t xml:space="preserve">社外の共創先 </w:t>
      </w:r>
      <w:r>
        <w:rPr>
          <w:sz w:val="20"/>
        </w:rPr>
        <w:t xml:space="preserve">の当社無形資産の </w:t>
      </w:r>
      <w:r>
        <w:rPr>
          <w:sz w:val="20"/>
        </w:rPr>
        <w:t xml:space="preserve">マツ </w:t>
      </w:r>
      <w:r>
        <w:rPr>
          <w:sz w:val="20"/>
        </w:rPr>
        <w:t xml:space="preserve">てし </w:t>
      </w:r>
      <w:r>
        <w:rPr>
          <w:sz w:val="20"/>
        </w:rPr>
        <w:t xml:space="preserve">ます。 </w:t>
      </w:r>
      <w:r>
        <w:rPr>
          <w:sz w:val="20"/>
        </w:rPr>
        <w:t xml:space="preserve">これにより </w:t>
      </w:r>
      <w:r>
        <w:rPr>
          <w:sz w:val="20"/>
        </w:rPr>
        <w:t xml:space="preserve">特に </w:t>
      </w:r>
      <w:r>
        <w:rPr>
          <w:sz w:val="20"/>
        </w:rPr>
        <w:t xml:space="preserve">社だけ </w:t>
      </w:r>
      <w:r>
        <w:rPr>
          <w:sz w:val="20"/>
        </w:rPr>
        <w:t xml:space="preserve">では達成できなし </w:t>
      </w:r>
      <w:r>
        <w:rPr>
          <w:sz w:val="20"/>
        </w:rPr>
        <w:t xml:space="preserve">環境や </w:t>
      </w:r>
      <w:r>
        <w:rPr>
          <w:sz w:val="20"/>
        </w:rPr>
        <w:t xml:space="preserve">らし </w:t>
      </w:r>
      <w:r>
        <w:rPr>
          <w:sz w:val="20"/>
        </w:rPr>
        <w:t xml:space="preserve">の領域におい </w:t>
      </w:r>
      <w:r>
        <w:rPr>
          <w:sz w:val="20"/>
        </w:rPr>
        <w:t xml:space="preserve">íて </w:t>
      </w:r>
      <w:r>
        <w:rPr>
          <w:sz w:val="20"/>
        </w:rPr>
        <w:t xml:space="preserve">当社だけでなく </w:t>
      </w:r>
      <w:r>
        <w:rPr>
          <w:sz w:val="20"/>
        </w:rPr>
        <w:t xml:space="preserve">く社外と </w:t>
      </w:r>
      <w:r>
        <w:rPr>
          <w:sz w:val="20"/>
        </w:rPr>
        <w:t xml:space="preserve">も共創す </w:t>
      </w:r>
      <w:r>
        <w:rPr>
          <w:sz w:val="20"/>
        </w:rPr>
        <w:t xml:space="preserve">る形での社 </w:t>
      </w:r>
      <w:r>
        <w:rPr>
          <w:sz w:val="20"/>
        </w:rPr>
        <w:t xml:space="preserve">会課題の解決に貢献す </w:t>
      </w:r>
      <w:r>
        <w:rPr>
          <w:sz w:val="20"/>
        </w:rPr>
        <w:t xml:space="preserve">る道を拓き </w:t>
      </w:r>
      <w:r>
        <w:rPr>
          <w:sz w:val="20"/>
        </w:rPr>
        <w:t xml:space="preserve">にし </w:t>
      </w:r>
      <w:r>
        <w:rPr>
          <w:sz w:val="20"/>
        </w:rPr>
        <w:t xml:space="preserve">と考えています。 </w:t>
      </w:r>
      <w:r>
        <w:rPr>
          <w:sz w:val="20"/>
        </w:rPr>
        <w:t xml:space="preserve">当社グル </w:t>
      </w:r>
      <w:r>
        <w:rPr>
          <w:sz w:val="20"/>
        </w:rPr>
        <w:t xml:space="preserve">プでは </w:t>
      </w:r>
      <w:r>
        <w:rPr>
          <w:sz w:val="20"/>
        </w:rPr>
        <w:t xml:space="preserve">取締役会 </w:t>
      </w:r>
      <w:r>
        <w:rPr>
          <w:sz w:val="20"/>
        </w:rPr>
        <w:t xml:space="preserve">での知的財産に関す </w:t>
      </w:r>
      <w:r>
        <w:rPr>
          <w:sz w:val="20"/>
        </w:rPr>
        <w:t xml:space="preserve">る議論を経て、 </w:t>
      </w:r>
      <w:r>
        <w:rPr>
          <w:sz w:val="20"/>
        </w:rPr>
        <w:t xml:space="preserve">「知的財産戦略フレ </w:t>
      </w:r>
      <w:r>
        <w:rPr>
          <w:sz w:val="20"/>
        </w:rPr>
        <w:t xml:space="preserve">ムワー </w:t>
      </w:r>
      <w:r>
        <w:rPr>
          <w:sz w:val="20"/>
        </w:rPr>
        <w:t xml:space="preserve">引(図1 </w:t>
      </w:r>
      <w:r>
        <w:rPr>
          <w:sz w:val="20"/>
        </w:rPr>
        <w:t xml:space="preserve">を策定し </w:t>
      </w:r>
      <w:r>
        <w:rPr>
          <w:sz w:val="20"/>
        </w:rPr>
        <w:t xml:space="preserve">ています </w:t>
      </w:r>
      <w:r>
        <w:rPr>
          <w:sz w:val="20"/>
        </w:rPr>
        <w:t xml:space="preserve">当該フレ </w:t>
      </w:r>
      <w:r>
        <w:rPr>
          <w:sz w:val="20"/>
        </w:rPr>
        <w:t xml:space="preserve">ムワ </w:t>
      </w:r>
      <w:r>
        <w:rPr>
          <w:sz w:val="20"/>
        </w:rPr>
        <w:t xml:space="preserve">クに示されるように </w:t>
      </w:r>
      <w:r>
        <w:rPr>
          <w:sz w:val="20"/>
        </w:rPr>
        <w:t xml:space="preserve">知的財産戦略 </w:t>
      </w:r>
      <w:r>
        <w:rPr>
          <w:sz w:val="20"/>
        </w:rPr>
        <w:t xml:space="preserve">活動は </w:t>
      </w:r>
      <w:r>
        <w:rPr>
          <w:sz w:val="20"/>
        </w:rPr>
        <w:t xml:space="preserve">顧 </w:t>
      </w:r>
      <w:r>
        <w:rPr>
          <w:sz w:val="20"/>
        </w:rPr>
        <w:t xml:space="preserve">客価値の向上 </w:t>
      </w:r>
      <w:r>
        <w:rPr>
          <w:sz w:val="20"/>
        </w:rPr>
        <w:t xml:space="preserve">コストパフォー </w:t>
      </w:r>
      <w:r>
        <w:rPr>
          <w:sz w:val="20"/>
        </w:rPr>
        <w:t xml:space="preserve">一マンズの向上山 </w:t>
      </w:r>
      <w:r>
        <w:rPr>
          <w:sz w:val="20"/>
        </w:rPr>
        <w:t xml:space="preserve">「共創に </w:t>
      </w:r>
      <w:r>
        <w:rPr>
          <w:sz w:val="20"/>
        </w:rPr>
        <w:t xml:space="preserve">よる社会実装とし </w:t>
      </w:r>
      <w:r>
        <w:rPr>
          <w:sz w:val="20"/>
        </w:rPr>
        <w:t xml:space="preserve">うアウト </w:t>
      </w:r>
      <w:r>
        <w:rPr>
          <w:sz w:val="20"/>
        </w:rPr>
        <w:t xml:space="preserve">プットにそ </w:t>
      </w:r>
      <w:r>
        <w:rPr>
          <w:sz w:val="20"/>
        </w:rPr>
        <w:t xml:space="preserve">れぞれつながり </w:t>
      </w:r>
      <w:r>
        <w:rPr>
          <w:sz w:val="20"/>
        </w:rPr>
        <w:t xml:space="preserve">これらは、 </w:t>
      </w:r>
      <w:r>
        <w:rPr>
          <w:sz w:val="20"/>
        </w:rPr>
        <w:t xml:space="preserve">当社の </w:t>
      </w:r>
      <w:r>
        <w:rPr>
          <w:sz w:val="20"/>
        </w:rPr>
        <w:t xml:space="preserve">競争力強化 </w:t>
      </w:r>
      <w:r>
        <w:rPr>
          <w:sz w:val="20"/>
        </w:rPr>
        <w:t xml:space="preserve">につながるのみならず </w:t>
      </w:r>
      <w:r>
        <w:rPr>
          <w:sz w:val="20"/>
        </w:rPr>
        <w:t xml:space="preserve">上述の知的財産部門 </w:t>
      </w:r>
      <w:r>
        <w:rPr>
          <w:sz w:val="20"/>
        </w:rPr>
        <w:t xml:space="preserve">パーパスおよび当社ブ </w:t>
      </w:r>
      <w:r>
        <w:rPr>
          <w:sz w:val="20"/>
        </w:rPr>
        <w:t xml:space="preserve">ランド </w:t>
      </w:r>
      <w:r>
        <w:rPr>
          <w:sz w:val="20"/>
        </w:rPr>
        <w:t xml:space="preserve">スロ </w:t>
      </w:r>
      <w:r>
        <w:rPr>
          <w:sz w:val="20"/>
        </w:rPr>
        <w:t xml:space="preserve">ガンにも </w:t>
      </w:r>
      <w:r>
        <w:rPr>
          <w:sz w:val="20"/>
        </w:rPr>
        <w:t xml:space="preserve">つながります </w:t>
      </w:r>
      <w:r>
        <w:rPr>
          <w:sz w:val="20"/>
        </w:rPr>
        <w:t xml:space="preserve">今後も </w:t>
      </w:r>
      <w:r>
        <w:rPr>
          <w:sz w:val="20"/>
        </w:rPr>
        <w:t xml:space="preserve">それぞれの知的財産戦略 </w:t>
      </w:r>
      <w:r>
        <w:rPr>
          <w:sz w:val="20"/>
        </w:rPr>
        <w:t xml:space="preserve">活動を推進し </w:t>
      </w:r>
      <w:r>
        <w:rPr>
          <w:sz w:val="20"/>
        </w:rPr>
        <w:t xml:space="preserve">我々の目指す </w:t>
      </w:r>
      <w:r>
        <w:rPr>
          <w:sz w:val="20"/>
        </w:rPr>
        <w:t xml:space="preserve">物と心が共に豊かな理想 </w:t>
      </w:r>
      <w:r>
        <w:rPr>
          <w:sz w:val="20"/>
        </w:rPr>
        <w:t xml:space="preserve">の社会 </w:t>
      </w:r>
      <w:r>
        <w:rPr>
          <w:sz w:val="20"/>
        </w:rPr>
        <w:t xml:space="preserve">ıの実現に邁進し </w:t>
      </w:r>
      <w:r>
        <w:rPr>
          <w:sz w:val="20"/>
        </w:rPr>
        <w:t xml:space="preserve">てまいります。 </w:t>
      </w:r>
      <w:r>
        <w:rPr>
          <w:sz w:val="20"/>
        </w:rPr>
        <w:t xml:space="preserve">これからの当社グル </w:t>
      </w:r>
      <w:r>
        <w:rPr>
          <w:sz w:val="20"/>
        </w:rPr>
        <w:t xml:space="preserve">プを支え </w:t>
      </w:r>
      <w:r>
        <w:rPr>
          <w:sz w:val="20"/>
        </w:rPr>
        <w:t xml:space="preserve">る技術開発や新規事業創出 </w:t>
      </w:r>
      <w:r>
        <w:rPr>
          <w:sz w:val="20"/>
        </w:rPr>
        <w:t xml:space="preserve">環境経営を推進する我幻の取 </w:t>
      </w:r>
      <w:r>
        <w:rPr>
          <w:sz w:val="20"/>
        </w:rPr>
        <w:t xml:space="preserve">り組みおよびチ </w:t>
      </w:r>
      <w:r>
        <w:rPr>
          <w:sz w:val="20"/>
        </w:rPr>
        <w:t xml:space="preserve">ャレンジにぜひこ期待ください。 </w:t>
      </w:r>
    </w:p>
    <w:p>
      <w:pPr>
        <w:ind w:firstLine="360"/>
      </w:pPr>
      <w:r>
        <w:rPr>
          <w:sz w:val="20"/>
        </w:rPr>
        <w:t xml:space="preserve">図1 </w:t>
      </w:r>
      <w:r>
        <w:rPr>
          <w:sz w:val="20"/>
        </w:rPr>
        <w:t xml:space="preserve">：知的財産戦略フレームワーク </w:t>
      </w:r>
    </w:p>
    <w:p>
      <w:pPr>
        <w:jc w:val="center"/>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drawing>
          <wp:inline>
            <wp:extent cx="1828800" cy="1061884"/>
            <wp:docPr id="111752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98502" name="[1225, 973, 2217, 1549]_0.jpg"/>
                    <pic:cNvPicPr/>
                  </pic:nvPicPr>
                  <pic:blipFill>
                    <a:blip xmlns:r="http://schemas.openxmlformats.org/officeDocument/2006/relationships" r:embed="rId94"/>
                    <a:stretch>
                      <a:fillRect/>
                    </a:stretch>
                  </pic:blipFill>
                  <pic:spPr>
                    <a:xfrm>
                      <a:off x="0" y="0"/>
                      <a:ext cx="1828800" cy="1061884"/>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モ学スト別単昭 </w:t>
      </w:r>
    </w:p>
    <w:p>
      <w:pPr>
        <w:ind w:firstLine="360"/>
      </w:pPr>
      <w:r>
        <w:rPr>
          <w:sz w:val="20"/>
        </w:rPr>
        <w:t xml:space="preserve">環境 </w:t>
      </w:r>
      <w:r>
        <w:rPr>
          <w:sz w:val="20"/>
        </w:rPr>
        <w:t xml:space="preserve">技術戦略 </w:t>
      </w:r>
    </w:p>
    <w:p>
      <w:pPr>
        <w:pStyle w:val="Heading1"/>
      </w:pPr>
      <w:r>
        <w:t xml:space="preserve">IIMIPACT進 D</w:t>
      </w:r>
    </w:p>
    <w:p>
      <w:pPr>
        <w:ind w:firstLine="360"/>
      </w:pPr>
      <w:r>
        <w:rPr>
          <w:sz w:val="20"/>
        </w:rPr>
        <w:t xml:space="preserve">ヨ社バリューチェーンのC02削減取り組み </w:t>
      </w:r>
      <w:r>
        <w:rPr>
          <w:sz w:val="20"/>
        </w:rPr>
        <w:t xml:space="preserve">Panasonic </w:t>
      </w:r>
      <w:r>
        <w:rPr>
          <w:sz w:val="20"/>
        </w:rPr>
        <w:t xml:space="preserve">GREEN IMPACTでIは </w:t>
      </w:r>
      <w:r>
        <w:rPr>
          <w:sz w:val="20"/>
        </w:rPr>
        <w:t xml:space="preserve">TOWN </w:t>
      </w:r>
      <w:r>
        <w:rPr>
          <w:sz w:val="20"/>
        </w:rPr>
        <w:t xml:space="preserve">INIPACTIとして事業活動の力- </w:t>
      </w:r>
      <w:r>
        <w:rPr>
          <w:sz w:val="20"/>
        </w:rPr>
        <w:t xml:space="preserve">ボンニュートラル実現 </w:t>
      </w:r>
      <w:r>
        <w:rPr>
          <w:sz w:val="20"/>
        </w:rPr>
        <w:t xml:space="preserve">に向け </w:t>
      </w:r>
      <w:r>
        <w:rPr>
          <w:sz w:val="20"/>
        </w:rPr>
        <w:t xml:space="preserve">2050年までに白社バリュー </w:t>
      </w:r>
      <w:r>
        <w:rPr>
          <w:sz w:val="20"/>
        </w:rPr>
        <w:t xml:space="preserve">チエ </w:t>
      </w:r>
      <w:r>
        <w:rPr>
          <w:sz w:val="20"/>
        </w:rPr>
        <w:t xml:space="preserve">ン全体のC02排出量 </w:t>
      </w:r>
      <w:r>
        <w:rPr>
          <w:sz w:val="20"/>
        </w:rPr>
        <w:t xml:space="preserve">(スコープ12 </w:t>
      </w:r>
      <w:r>
        <w:rPr>
          <w:sz w:val="20"/>
        </w:rPr>
        <w:t xml:space="preserve">3)約1億751万トンX1 </w:t>
      </w:r>
      <w:r>
        <w:rPr>
          <w:sz w:val="20"/>
        </w:rPr>
        <w:t xml:space="preserve">を実質ゼ口にすることを目指し </w:t>
      </w:r>
      <w:r>
        <w:rPr>
          <w:sz w:val="20"/>
        </w:rPr>
        <w:t xml:space="preserve">ています </w:t>
      </w:r>
      <w:r>
        <w:rPr>
          <w:sz w:val="20"/>
        </w:rPr>
        <w:t xml:space="preserve">そのマイルスト </w:t>
      </w:r>
      <w:r>
        <w:rPr>
          <w:sz w:val="20"/>
        </w:rPr>
        <w:t xml:space="preserve">一ンとして2030年度までに </w:t>
      </w:r>
      <w:r>
        <w:rPr>
          <w:sz w:val="20"/>
        </w:rPr>
        <w:t xml:space="preserve">全事業会社で </w:t>
      </w:r>
      <w:r>
        <w:rPr>
          <w:sz w:val="20"/>
        </w:rPr>
        <w:t xml:space="preserve">白社拠点のCO2排出量を実質ゼ口X2 </w:t>
      </w:r>
      <w:r>
        <w:rPr>
          <w:sz w:val="20"/>
        </w:rPr>
        <w:t xml:space="preserve">当社グル </w:t>
      </w:r>
      <w:r>
        <w:rPr>
          <w:sz w:val="20"/>
        </w:rPr>
        <w:t xml:space="preserve">プが販売した製品の使用による℃02排出量を2019年 </w:t>
      </w:r>
      <w:r>
        <w:rPr>
          <w:sz w:val="20"/>
        </w:rPr>
        <w:t xml:space="preserve">夏比で30％削減をそれぞれ目標とし </w:t>
      </w:r>
      <w:r>
        <w:rPr>
          <w:sz w:val="20"/>
        </w:rPr>
        <w:t xml:space="preserve">中期環境行動計画GREEN </w:t>
      </w:r>
      <w:r>
        <w:rPr>
          <w:sz w:val="20"/>
        </w:rPr>
        <w:t xml:space="preserve">MPAC </w:t>
      </w:r>
      <w:r>
        <w:rPr>
          <w:sz w:val="20"/>
        </w:rPr>
        <w:t xml:space="preserve">2622 </w:t>
      </w:r>
      <w:r>
        <w:rPr>
          <w:sz w:val="20"/>
        </w:rPr>
        <w:t xml:space="preserve">GIP2024で </w:t>
      </w:r>
      <w:r>
        <w:rPr>
          <w:sz w:val="20"/>
        </w:rPr>
        <w:t xml:space="preserve">は </w:t>
      </w:r>
      <w:r>
        <w:rPr>
          <w:sz w:val="20"/>
        </w:rPr>
        <w:t xml:space="preserve">2024年度にバリューチェーン全体の排出量 </w:t>
      </w:r>
      <w:r>
        <w:rPr>
          <w:sz w:val="20"/>
        </w:rPr>
        <w:t xml:space="preserve">を2020年度比で1 </w:t>
      </w:r>
      <w:r>
        <w:rPr>
          <w:sz w:val="20"/>
        </w:rPr>
        <w:t xml:space="preserve">1634万トン削減することを目標に </w:t>
      </w:r>
      <w:r>
        <w:rPr>
          <w:sz w:val="20"/>
        </w:rPr>
        <w:t xml:space="preserve">定めています。 </w:t>
      </w:r>
      <w:r>
        <w:rPr>
          <w:sz w:val="20"/>
        </w:rPr>
        <w:t xml:space="preserve">当社グループでは </w:t>
      </w:r>
      <w:r>
        <w:rPr>
          <w:sz w:val="20"/>
        </w:rPr>
        <w:t xml:space="preserve">2023年度に新たに1 </w:t>
      </w:r>
      <w:r>
        <w:rPr>
          <w:sz w:val="20"/>
        </w:rPr>
        <w:t xml:space="preserve">13工場が℃02 </w:t>
      </w:r>
      <w:r>
        <w:rPr>
          <w:sz w:val="20"/>
        </w:rPr>
        <w:t xml:space="preserve">ゼ口を達成し </w:t>
      </w:r>
      <w:r>
        <w:rPr>
          <w:sz w:val="20"/>
        </w:rPr>
        <w:t xml:space="preserve">2018年度以降、 </w:t>
      </w:r>
      <w:r>
        <w:rPr>
          <w:sz w:val="20"/>
        </w:rPr>
        <w:t xml:space="preserve">累計44工場 </w:t>
      </w:r>
      <w:r>
        <w:rPr>
          <w:sz w:val="20"/>
        </w:rPr>
        <w:t xml:space="preserve">となり、 </w:t>
      </w:r>
      <w:r>
        <w:rPr>
          <w:sz w:val="20"/>
        </w:rPr>
        <w:t xml:space="preserve">ＧIP2024の2024年度日標 </w:t>
      </w:r>
      <w:r>
        <w:rPr>
          <w:sz w:val="20"/>
        </w:rPr>
        <w:t xml:space="preserve">累計37工場) </w:t>
      </w:r>
      <w:r>
        <w:rPr>
          <w:sz w:val="20"/>
        </w:rPr>
        <w:t xml:space="preserve">を前倒し </w:t>
      </w:r>
      <w:r>
        <w:rPr>
          <w:sz w:val="20"/>
        </w:rPr>
        <w:t xml:space="preserve">で達成し </w:t>
      </w:r>
      <w:r>
        <w:rPr>
          <w:sz w:val="20"/>
        </w:rPr>
        <w:t xml:space="preserve">ました。 </w:t>
      </w:r>
      <w:r>
        <w:rPr>
          <w:sz w:val="20"/>
        </w:rPr>
        <w:t xml:space="preserve">具体的には、パナソ二ツ </w:t>
      </w:r>
      <w:r>
        <w:rPr>
          <w:sz w:val="20"/>
        </w:rPr>
        <w:t xml:space="preserve">ワエナジ </w:t>
      </w:r>
      <w:r>
        <w:rPr>
          <w:sz w:val="20"/>
        </w:rPr>
        <w:t xml:space="preserve">(株)は、 </w:t>
      </w:r>
      <w:r>
        <w:rPr>
          <w:sz w:val="20"/>
        </w:rPr>
        <w:t xml:space="preserve">2023年4月に乾電池工 </w:t>
      </w:r>
      <w:r>
        <w:rPr>
          <w:sz w:val="20"/>
        </w:rPr>
        <w:t xml:space="preserve">場を大阪府貝塚市 </w:t>
      </w:r>
      <w:r>
        <w:rPr>
          <w:sz w:val="20"/>
        </w:rPr>
        <w:t xml:space="preserve">色の浜 </w:t>
      </w:r>
      <w:r>
        <w:rPr>
          <w:sz w:val="20"/>
        </w:rPr>
        <w:t xml:space="preserve">移転し </w:t>
      </w:r>
      <w:r>
        <w:rPr>
          <w:sz w:val="20"/>
        </w:rPr>
        <w:t xml:space="preserve">ました。屋上全面に約 </w:t>
      </w:r>
      <w:r>
        <w:rPr>
          <w:sz w:val="20"/>
        </w:rPr>
        <w:t xml:space="preserve">2Ｍ発電分の太陽光パ </w:t>
      </w:r>
      <w:r>
        <w:rPr>
          <w:sz w:val="20"/>
        </w:rPr>
        <w:t xml:space="preserve">パネルを設置し </w:t>
      </w:r>
      <w:r>
        <w:rPr>
          <w:sz w:val="20"/>
        </w:rPr>
        <w:t xml:space="preserve">ＰPＡ契約により約1 </w:t>
      </w:r>
      <w:r>
        <w:rPr>
          <w:sz w:val="20"/>
        </w:rPr>
        <w:t xml:space="preserve">年のC02削減を実現、 </w:t>
      </w:r>
      <w:r>
        <w:rPr>
          <w:sz w:val="20"/>
        </w:rPr>
        <w:t xml:space="preserve">稼働開始 </w:t>
      </w:r>
      <w:r>
        <w:rPr>
          <w:sz w:val="20"/>
        </w:rPr>
        <w:t xml:space="preserve">000ト </w:t>
      </w:r>
      <w:r>
        <w:rPr>
          <w:sz w:val="20"/>
        </w:rPr>
        <w:t xml:space="preserve">からC02排出実質ゼ口を達成しました。 </w:t>
      </w:r>
      <w:r>
        <w:rPr>
          <w:sz w:val="20"/>
        </w:rPr>
        <w:t xml:space="preserve">今後 </w:t>
      </w:r>
      <w:r>
        <w:rPr>
          <w:sz w:val="20"/>
        </w:rPr>
        <w:t xml:space="preserve">純水素燃料電池や蓄電システムを導入し、 </w:t>
      </w:r>
      <w:r>
        <w:rPr>
          <w:sz w:val="20"/>
        </w:rPr>
        <w:t xml:space="preserve">効率的でワリー </w:t>
      </w:r>
      <w:r>
        <w:rPr>
          <w:sz w:val="20"/>
        </w:rPr>
        <w:t xml:space="preserve">ンな毛 </w:t>
      </w:r>
      <w:r>
        <w:rPr>
          <w:sz w:val="20"/>
        </w:rPr>
        <w:t xml:space="preserve">づくりを加速! </w:t>
      </w:r>
      <w:r>
        <w:rPr>
          <w:sz w:val="20"/>
        </w:rPr>
        <w:t xml:space="preserve">ます </w:t>
      </w:r>
      <w:r>
        <w:rPr>
          <w:sz w:val="20"/>
        </w:rPr>
        <w:t xml:space="preserve">これらの取り組みにより、 </w:t>
      </w:r>
      <w:r>
        <w:rPr>
          <w:sz w:val="20"/>
        </w:rPr>
        <w:t xml:space="preserve">パナソ </w:t>
      </w:r>
      <w:r>
        <w:rPr>
          <w:sz w:val="20"/>
        </w:rPr>
        <w:t xml:space="preserve">ニック </w:t>
      </w:r>
      <w:r>
        <w:rPr>
          <w:sz w:val="20"/>
        </w:rPr>
        <w:t xml:space="preserve">ホ </w:t>
      </w:r>
      <w:r>
        <w:rPr>
          <w:sz w:val="20"/>
        </w:rPr>
        <w:t xml:space="preserve">ルデ </w:t>
      </w:r>
      <w:r>
        <w:rPr>
          <w:sz w:val="20"/>
        </w:rPr>
        <w:t xml:space="preserve">ングス </w:t>
      </w:r>
      <w:r>
        <w:rPr>
          <w:sz w:val="20"/>
        </w:rPr>
        <w:t xml:space="preserve">(株) </w:t>
      </w:r>
      <w:r>
        <w:rPr>
          <w:sz w:val="20"/>
        </w:rPr>
        <w:t xml:space="preserve">と共同で </w:t>
      </w:r>
      <w:r>
        <w:rPr>
          <w:sz w:val="20"/>
        </w:rPr>
        <w:t xml:space="preserve">令和5年度 </w:t>
      </w:r>
      <w:r>
        <w:rPr>
          <w:sz w:val="20"/>
        </w:rPr>
        <w:t xml:space="preserve">I新工ネ大賞 </w:t>
      </w:r>
      <w:r>
        <w:rPr>
          <w:sz w:val="20"/>
        </w:rPr>
        <w:t xml:space="preserve">で最高位の経済産業大臣賞を受賞し </w:t>
      </w:r>
      <w:r>
        <w:rPr>
          <w:sz w:val="20"/>
        </w:rPr>
        <w:t xml:space="preserve">ました。 </w:t>
      </w:r>
    </w:p>
    <w:p>
      <w:pPr>
        <w:jc w:val="center"/>
      </w:pPr>
      <w:r>
        <w:drawing>
          <wp:inline>
            <wp:extent cx="1828800" cy="684904"/>
            <wp:docPr id="196164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01724" name="[120, 987, 1140, 1369]_0.jpg"/>
                    <pic:cNvPicPr/>
                  </pic:nvPicPr>
                  <pic:blipFill>
                    <a:blip xmlns:r="http://schemas.openxmlformats.org/officeDocument/2006/relationships" r:embed="rId95"/>
                    <a:stretch>
                      <a:fillRect/>
                    </a:stretch>
                  </pic:blipFill>
                  <pic:spPr>
                    <a:xfrm>
                      <a:off x="0" y="0"/>
                      <a:ext cx="1828800" cy="684904"/>
                    </a:xfrm>
                    <a:prstGeom prst="rect">
                      <a:avLst/>
                    </a:prstGeom>
                  </pic:spPr>
                </pic:pic>
              </a:graphicData>
            </a:graphic>
          </wp:inline>
        </w:drawing>
      </w:r>
    </w:p>
    <w:p>
      <w:pPr>
        <w:ind w:firstLine="360"/>
      </w:pPr>
      <w:r>
        <w:rPr>
          <w:sz w:val="20"/>
        </w:rPr>
        <w:t xml:space="preserve">色の浜 </w:t>
      </w:r>
      <w:r>
        <w:rPr>
          <w:sz w:val="20"/>
        </w:rPr>
        <w:t xml:space="preserve">乾電池工場の太陽光発電ジステ「 </w:t>
      </w:r>
    </w:p>
    <w:p>
      <w:pPr>
        <w:ind w:firstLine="360"/>
      </w:pPr>
      <w:r>
        <w:rPr>
          <w:sz w:val="20"/>
        </w:rPr>
        <w:t xml:space="preserve">Panasonic Holdings </w:t>
      </w:r>
      <w:r>
        <w:rPr>
          <w:sz w:val="20"/>
        </w:rPr>
        <w:t xml:space="preserve">35 </w:t>
      </w:r>
      <w:r>
        <w:rPr>
          <w:sz w:val="20"/>
        </w:rPr>
        <w:t xml:space="preserve">統合報告書2024 </w:t>
      </w:r>
    </w:p>
    <w:p>
      <w:pPr>
        <w:ind w:firstLine="360"/>
      </w:pPr>
      <w:r>
        <w:rPr>
          <w:sz w:val="20"/>
        </w:rPr>
        <w:t xml:space="preserve">パナソニックHDの役割 </w:t>
      </w:r>
    </w:p>
    <w:p>
      <w:pPr>
        <w:ind w:firstLine="360"/>
      </w:pPr>
      <w:r>
        <w:rPr>
          <w:sz w:val="20"/>
        </w:rPr>
        <w:t xml:space="preserve">コーホレートガキンス </w:t>
      </w:r>
    </w:p>
    <w:p>
      <w:pPr>
        <w:ind w:firstLine="360"/>
      </w:pPr>
      <w:r>
        <w:rPr>
          <w:sz w:val="20"/>
        </w:rPr>
        <w:t xml:space="preserve">事戦略 </w:t>
      </w:r>
      <w:r>
        <w:rPr>
          <w:sz w:val="20"/>
        </w:rPr>
        <w:t xml:space="preserve">環境技術戦略 </w:t>
      </w:r>
    </w:p>
    <w:p>
      <w:pPr>
        <w:ind w:firstLine="360"/>
      </w:pPr>
      <w:r>
        <w:rPr>
          <w:sz w:val="20"/>
        </w:rPr>
        <w:t xml:space="preserve">中国国内に多くの事業場を有する </w:t>
      </w:r>
      <w:r>
        <w:rPr>
          <w:sz w:val="20"/>
        </w:rPr>
        <w:t xml:space="preserve">当社グループは </w:t>
      </w:r>
      <w:r>
        <w:rPr>
          <w:sz w:val="20"/>
        </w:rPr>
        <w:t xml:space="preserve">中国の長期国家方針を踏まえ </w:t>
      </w:r>
      <w:r>
        <w:rPr>
          <w:sz w:val="20"/>
        </w:rPr>
        <w:t xml:space="preserve">地域全体の効率的 </w:t>
      </w:r>
      <w:r>
        <w:rPr>
          <w:sz w:val="20"/>
        </w:rPr>
        <w:t xml:space="preserve">な省工ネ活動の実現を目指し </w:t>
      </w:r>
      <w:r>
        <w:rPr>
          <w:sz w:val="20"/>
        </w:rPr>
        <w:t xml:space="preserve">て2022年度から3年間の中国地域の省工イ </w:t>
      </w:r>
      <w:r>
        <w:rPr>
          <w:sz w:val="20"/>
        </w:rPr>
        <w:t xml:space="preserve">支援活動を本格的に推進して </w:t>
      </w:r>
      <w:r>
        <w:rPr>
          <w:sz w:val="20"/>
        </w:rPr>
        <w:t xml:space="preserve">います </w:t>
      </w:r>
      <w:r>
        <w:rPr>
          <w:sz w:val="20"/>
        </w:rPr>
        <w:t xml:space="preserve">具体的には </w:t>
      </w:r>
      <w:r>
        <w:rPr>
          <w:sz w:val="20"/>
        </w:rPr>
        <w:t xml:space="preserve">モデル拠点で社内外の専門家と連携し </w:t>
      </w:r>
      <w:r>
        <w:rPr>
          <w:sz w:val="20"/>
        </w:rPr>
        <w:t xml:space="preserve">た省工ネ診断で℃02を削減す </w:t>
      </w:r>
      <w:r>
        <w:rPr>
          <w:sz w:val="20"/>
        </w:rPr>
        <w:t xml:space="preserve">るとともに </w:t>
      </w:r>
      <w:r>
        <w:rPr>
          <w:sz w:val="20"/>
        </w:rPr>
        <w:t xml:space="preserve">省工ネ人材の育成を強化し </w:t>
      </w:r>
      <w:r>
        <w:rPr>
          <w:sz w:val="20"/>
        </w:rPr>
        <w:t xml:space="preserve">てしいます </w:t>
      </w:r>
      <w:r>
        <w:rPr>
          <w:sz w:val="20"/>
        </w:rPr>
        <w:t xml:space="preserve">夏良事例を各地域に </w:t>
      </w:r>
      <w:r>
        <w:rPr>
          <w:sz w:val="20"/>
        </w:rPr>
        <w:t xml:space="preserve">共有して </w:t>
      </w:r>
      <w:r>
        <w:rPr>
          <w:sz w:val="20"/>
        </w:rPr>
        <w:t xml:space="preserve">各事業場での省工ネ活動の徹底や </w:t>
      </w:r>
      <w:r>
        <w:rPr>
          <w:sz w:val="20"/>
        </w:rPr>
        <w:t xml:space="preserve">台工ネ取り組みの見える化・ </w:t>
      </w:r>
      <w:r>
        <w:rPr>
          <w:sz w:val="20"/>
        </w:rPr>
        <w:t xml:space="preserve">効率化を図 </w:t>
      </w:r>
      <w:r>
        <w:rPr>
          <w:sz w:val="20"/>
        </w:rPr>
        <w:t xml:space="preserve">ます </w:t>
      </w:r>
      <w:r>
        <w:rPr>
          <w:sz w:val="20"/>
        </w:rPr>
        <w:t xml:space="preserve">引き続き </w:t>
      </w:r>
      <w:r>
        <w:rPr>
          <w:sz w:val="20"/>
        </w:rPr>
        <w:t xml:space="preserve">C02ゼ口工場の実現に向けて </w:t>
      </w:r>
      <w:r>
        <w:rPr>
          <w:sz w:val="20"/>
        </w:rPr>
        <w:t xml:space="preserve">イズヒ </w:t>
      </w:r>
      <w:r>
        <w:rPr>
          <w:sz w:val="20"/>
        </w:rPr>
        <w:t xml:space="preserve">ドかつ低コストで省工ネ取り組みを推進し、 </w:t>
      </w:r>
      <w:r>
        <w:rPr>
          <w:sz w:val="20"/>
        </w:rPr>
        <w:t xml:space="preserve">グロ一バル地域における省工ネレベルの向上を図っていき </w:t>
      </w:r>
      <w:r>
        <w:rPr>
          <w:sz w:val="20"/>
        </w:rPr>
        <w:t xml:space="preserve">ます </w:t>
      </w:r>
      <w:r>
        <w:rPr>
          <w:sz w:val="20"/>
        </w:rPr>
        <w:t xml:space="preserve">販売した製品の使用によ </w:t>
      </w:r>
      <w:r>
        <w:rPr>
          <w:sz w:val="20"/>
        </w:rPr>
        <w:t xml:space="preserve">るＣ02排出量削減は </w:t>
      </w:r>
      <w:r>
        <w:rPr>
          <w:sz w:val="20"/>
        </w:rPr>
        <w:t xml:space="preserve">気候変動却止に対する当社グルー </w:t>
      </w:r>
      <w:r>
        <w:rPr>
          <w:sz w:val="20"/>
        </w:rPr>
        <w:t xml:space="preserve">プ最大の責務です </w:t>
      </w:r>
      <w:r>
        <w:rPr>
          <w:sz w:val="20"/>
        </w:rPr>
        <w:t xml:space="preserve">昨年度も責務の範囲をより精敏化す </w:t>
      </w:r>
      <w:r>
        <w:rPr>
          <w:sz w:val="20"/>
        </w:rPr>
        <w:t xml:space="preserve">るため、 </w:t>
      </w:r>
      <w:r>
        <w:rPr>
          <w:sz w:val="20"/>
        </w:rPr>
        <w:t xml:space="preserve">積極的にサイネージ </w:t>
      </w:r>
      <w:r>
        <w:rPr>
          <w:sz w:val="20"/>
        </w:rPr>
        <w:t xml:space="preserve">溶接機など新たに6製品を算定対象 </w:t>
      </w:r>
      <w:r>
        <w:rPr>
          <w:sz w:val="20"/>
        </w:rPr>
        <w:t xml:space="preserve">に追加しましたが </w:t>
      </w:r>
      <w:r>
        <w:rPr>
          <w:sz w:val="20"/>
        </w:rPr>
        <w:t xml:space="preserve">照明 </w:t>
      </w:r>
      <w:r>
        <w:rPr>
          <w:sz w:val="20"/>
        </w:rPr>
        <w:t xml:space="preserve">エア. </w:t>
      </w:r>
      <w:r>
        <w:rPr>
          <w:sz w:val="20"/>
        </w:rPr>
        <w:t xml:space="preserve">」ン </w:t>
      </w:r>
      <w:r>
        <w:rPr>
          <w:sz w:val="20"/>
        </w:rPr>
        <w:t xml:space="preserve">冷蔵庫など大型製品での削減努力もあつ </w:t>
      </w:r>
      <w:r>
        <w:rPr>
          <w:sz w:val="20"/>
        </w:rPr>
        <w:t xml:space="preserve">で、2023年度の排量は </w:t>
      </w:r>
      <w:r>
        <w:rPr>
          <w:sz w:val="20"/>
        </w:rPr>
        <w:t xml:space="preserve">9,103万トンとなり </w:t>
      </w:r>
      <w:r>
        <w:rPr>
          <w:sz w:val="20"/>
        </w:rPr>
        <w:t xml:space="preserve">前年度の9,503万ト </w:t>
      </w:r>
      <w:r>
        <w:rPr>
          <w:sz w:val="20"/>
        </w:rPr>
        <w:t xml:space="preserve">つから400万トン削減しました </w:t>
      </w:r>
      <w:r>
        <w:rPr>
          <w:sz w:val="20"/>
        </w:rPr>
        <w:t xml:space="preserve">購入した製品・サ </w:t>
      </w:r>
      <w:r>
        <w:rPr>
          <w:sz w:val="20"/>
        </w:rPr>
        <w:t xml:space="preserve">一ビスに </w:t>
      </w:r>
      <w:r>
        <w:rPr>
          <w:sz w:val="20"/>
        </w:rPr>
        <w:t xml:space="preserve">よる℃02排出量は2, </w:t>
      </w:r>
      <w:r>
        <w:rPr>
          <w:sz w:val="20"/>
        </w:rPr>
        <w:t xml:space="preserve">196万卜 </w:t>
      </w:r>
      <w:r>
        <w:rPr>
          <w:sz w:val="20"/>
        </w:rPr>
        <w:t xml:space="preserve">ンx4あります: </w:t>
      </w:r>
      <w:r>
        <w:rPr>
          <w:sz w:val="20"/>
        </w:rPr>
        <w:t xml:space="preserve">一ン調 </w:t>
      </w:r>
      <w:r>
        <w:rPr>
          <w:sz w:val="20"/>
        </w:rPr>
        <w:t xml:space="preserve">達方針の </w:t>
      </w:r>
      <w:r>
        <w:rPr>
          <w:sz w:val="20"/>
        </w:rPr>
        <w:t xml:space="preserve">環で </w:t>
      </w:r>
      <w:r>
        <w:rPr>
          <w:sz w:val="20"/>
        </w:rPr>
        <w:t xml:space="preserve">サプライチエ- </w:t>
      </w:r>
      <w:r>
        <w:rPr>
          <w:sz w:val="20"/>
        </w:rPr>
        <w:t xml:space="preserve">`全体に環境負荷低減の取り組みを広めるための </w:t>
      </w:r>
      <w:r>
        <w:rPr>
          <w:sz w:val="20"/>
        </w:rPr>
        <w:t xml:space="preserve">「購入先様による上 </w:t>
      </w:r>
      <w:r>
        <w:rPr>
          <w:sz w:val="20"/>
        </w:rPr>
        <w:t xml:space="preserve">流取引先様 </w:t>
      </w:r>
      <w:r>
        <w:rPr>
          <w:sz w:val="20"/>
        </w:rPr>
        <w:t xml:space="preserve">の働きかけを要請し </w:t>
      </w:r>
      <w:r>
        <w:rPr>
          <w:sz w:val="20"/>
        </w:rPr>
        <w:t xml:space="preserve">ています。 </w:t>
      </w:r>
      <w:r>
        <w:rPr>
          <w:sz w:val="20"/>
        </w:rPr>
        <w:t xml:space="preserve">2023年度は </w:t>
      </w:r>
      <w:r>
        <w:rPr>
          <w:sz w:val="20"/>
        </w:rPr>
        <w:t xml:space="preserve">ブロ </w:t>
      </w:r>
      <w:r>
        <w:rPr>
          <w:sz w:val="20"/>
        </w:rPr>
        <w:t xml:space="preserve">バルで取引のある約 </w:t>
      </w:r>
      <w:r>
        <w:rPr>
          <w:sz w:val="20"/>
        </w:rPr>
        <w:t xml:space="preserve">3,000社の購 </w:t>
      </w:r>
      <w:r>
        <w:rPr>
          <w:sz w:val="20"/>
        </w:rPr>
        <w:t xml:space="preserve">入先様を対象に改めてPanaSOnic GREEN IMPACT </w:t>
      </w:r>
      <w:r>
        <w:rPr>
          <w:sz w:val="20"/>
        </w:rPr>
        <w:t xml:space="preserve">への理解を深め協力をいただくための文 </w:t>
      </w:r>
      <w:r>
        <w:rPr>
          <w:sz w:val="20"/>
        </w:rPr>
        <w:t xml:space="preserve">を送付し </w:t>
      </w:r>
      <w:r>
        <w:rPr>
          <w:sz w:val="20"/>
        </w:rPr>
        <w:t xml:space="preserve">購入先様との連携を通じたグ口 </w:t>
      </w:r>
      <w:r>
        <w:rPr>
          <w:sz w:val="20"/>
        </w:rPr>
        <w:t xml:space="preserve">バルな環境課題に対する取り組みを推進しています。 </w:t>
      </w:r>
    </w:p>
    <w:p>
      <w:pPr>
        <w:ind w:firstLine="360"/>
      </w:pPr>
      <w:r>
        <w:rPr>
          <w:sz w:val="20"/>
        </w:rPr>
        <w:t xml:space="preserve">×12020年度実績値 </w:t>
      </w:r>
      <w:r>
        <w:rPr>
          <w:sz w:val="20"/>
        </w:rPr>
        <w:t xml:space="preserve">X２省工ネ削減努力のうえ、力 </w:t>
      </w:r>
      <w:r>
        <w:rPr>
          <w:sz w:val="20"/>
        </w:rPr>
        <w:t xml:space="preserve">事業活動によるč02排出量を実質ゼ口にすること </w:t>
      </w:r>
      <w:r>
        <w:rPr>
          <w:sz w:val="20"/>
        </w:rPr>
        <w:t xml:space="preserve">メ </w:t>
      </w:r>
      <w:r>
        <w:rPr>
          <w:sz w:val="20"/>
        </w:rPr>
        <w:t xml:space="preserve">一般財団法人新工ネルギ </w:t>
      </w:r>
      <w:r>
        <w:rPr>
          <w:sz w:val="20"/>
        </w:rPr>
        <w:t xml:space="preserve">財団が主催。新エネルギ </w:t>
      </w:r>
      <w:r>
        <w:rPr>
          <w:sz w:val="20"/>
        </w:rPr>
        <w:t xml:space="preserve">に係る優れた商品や新エネルギ </w:t>
      </w:r>
      <w:r>
        <w:rPr>
          <w:sz w:val="20"/>
        </w:rPr>
        <w:t xml:space="preserve">の導入・普及啓発活動を表章 </w:t>
      </w:r>
      <w:r>
        <w:rPr>
          <w:sz w:val="20"/>
        </w:rPr>
        <w:t xml:space="preserve">%42023年度実績値 </w:t>
      </w:r>
      <w:r>
        <w:rPr>
          <w:sz w:val="20"/>
        </w:rPr>
        <w:t xml:space="preserve">ittps? </w:t>
      </w:r>
      <w:r>
        <w:rPr>
          <w:sz w:val="20"/>
        </w:rPr>
        <w:t xml:space="preserve">I holdings panasonic/ip/ corporate/ sustainabity/pdf/ sdb2024i pdf </w:t>
      </w:r>
    </w:p>
    <w:p>
      <w:pPr>
        <w:jc w:val="center"/>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drawing>
          <wp:inline>
            <wp:extent cx="1828800" cy="770983"/>
            <wp:docPr id="112830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78115" name="[1249, 1138, 2250, 1560]_0.jpg"/>
                    <pic:cNvPicPr/>
                  </pic:nvPicPr>
                  <pic:blipFill>
                    <a:blip xmlns:r="http://schemas.openxmlformats.org/officeDocument/2006/relationships" r:embed="rId96"/>
                    <a:stretch>
                      <a:fillRect/>
                    </a:stretch>
                  </pic:blipFill>
                  <pic:spPr>
                    <a:xfrm>
                      <a:off x="0" y="0"/>
                      <a:ext cx="1828800" cy="770983"/>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モ学スト別単昭 </w:t>
      </w:r>
    </w:p>
    <w:p>
      <w:pPr>
        <w:ind w:firstLine="360"/>
      </w:pPr>
      <w:r>
        <w:rPr>
          <w:sz w:val="20"/>
        </w:rPr>
        <w:t xml:space="preserve">環境 </w:t>
      </w:r>
      <w:r>
        <w:rPr>
          <w:sz w:val="20"/>
        </w:rPr>
        <w:t xml:space="preserve">技術戦略 </w:t>
      </w:r>
    </w:p>
    <w:p>
      <w:pPr>
        <w:ind w:firstLine="360"/>
      </w:pPr>
      <w:r>
        <w:rPr>
          <w:sz w:val="20"/>
        </w:rPr>
        <w:t xml:space="preserve">2030年度 </w:t>
      </w:r>
      <w:r>
        <w:rPr>
          <w:sz w:val="20"/>
        </w:rPr>
        <w:t xml:space="preserve">9,300万トンの社会へ </w:t>
      </w:r>
      <w:r>
        <w:rPr>
          <w:sz w:val="20"/>
        </w:rPr>
        <w:t xml:space="preserve">の削減貢献インパクト創出に向けて </w:t>
      </w:r>
      <w:r>
        <w:rPr>
          <w:sz w:val="20"/>
        </w:rPr>
        <w:t xml:space="preserve">2023年度実績3,697万トン </w:t>
      </w:r>
      <w:r>
        <w:rPr>
          <w:sz w:val="20"/>
        </w:rPr>
        <w:t xml:space="preserve">の主な領域内訳は </w:t>
      </w:r>
      <w:r>
        <w:rPr>
          <w:sz w:val="20"/>
        </w:rPr>
        <w:t xml:space="preserve">約1 </w:t>
      </w:r>
      <w:r>
        <w:rPr>
          <w:sz w:val="20"/>
        </w:rPr>
        <w:t xml:space="preserve">400万卜 </w:t>
      </w:r>
      <w:r>
        <w:rPr>
          <w:sz w:val="20"/>
        </w:rPr>
        <w:t xml:space="preserve">ンを占めるEＶ電池やÄ2Ｗなどの「電化]や </w:t>
      </w:r>
      <w:r>
        <w:rPr>
          <w:sz w:val="20"/>
        </w:rPr>
        <w:t xml:space="preserve">照明 </w:t>
      </w:r>
      <w:r>
        <w:rPr>
          <w:sz w:val="20"/>
        </w:rPr>
        <w:t xml:space="preserve">冷蔵庫 </w:t>
      </w:r>
      <w:r>
        <w:rPr>
          <w:sz w:val="20"/>
        </w:rPr>
        <w:t xml:space="preserve">エアコン・ </w:t>
      </w:r>
      <w:r>
        <w:rPr>
          <w:sz w:val="20"/>
        </w:rPr>
        <w:t xml:space="preserve">など約1 </w:t>
      </w:r>
      <w:r>
        <w:rPr>
          <w:sz w:val="20"/>
        </w:rPr>
        <w:t xml:space="preserve">100万トンの </w:t>
      </w:r>
      <w:r>
        <w:rPr>
          <w:sz w:val="20"/>
        </w:rPr>
        <w:t xml:space="preserve">エネルギ </w:t>
      </w:r>
      <w:r>
        <w:rPr>
          <w:sz w:val="20"/>
        </w:rPr>
        <w:t xml:space="preserve">利用の効率化 </w:t>
      </w:r>
      <w:r>
        <w:rPr>
          <w:sz w:val="20"/>
        </w:rPr>
        <w:t xml:space="preserve">さらに熱交換気システムや工ネルギ </w:t>
      </w:r>
      <w:r>
        <w:rPr>
          <w:sz w:val="20"/>
        </w:rPr>
        <w:t xml:space="preserve">ーマネジメント </w:t>
      </w:r>
      <w:r>
        <w:rPr>
          <w:sz w:val="20"/>
        </w:rPr>
        <w:t xml:space="preserve">システムなどのソリュ </w:t>
      </w:r>
      <w:r>
        <w:rPr>
          <w:sz w:val="20"/>
        </w:rPr>
        <w:t xml:space="preserve">ションによる約200万 </w:t>
      </w:r>
      <w:r>
        <w:rPr>
          <w:sz w:val="20"/>
        </w:rPr>
        <w:t xml:space="preserve">ンの「エネルギ </w:t>
      </w:r>
      <w:r>
        <w:rPr>
          <w:sz w:val="20"/>
        </w:rPr>
        <w:t xml:space="preserve">利用の最適化などです。 </w:t>
      </w:r>
      <w:r>
        <w:rPr>
          <w:sz w:val="20"/>
        </w:rPr>
        <w:t xml:space="preserve">電化や工 </w:t>
      </w:r>
      <w:r>
        <w:rPr>
          <w:sz w:val="20"/>
        </w:rPr>
        <w:t xml:space="preserve">ネルギ </w:t>
      </w:r>
      <w:r>
        <w:rPr>
          <w:sz w:val="20"/>
        </w:rPr>
        <w:t xml:space="preserve">を効率よ </w:t>
      </w:r>
      <w:r>
        <w:rPr>
          <w:sz w:val="20"/>
        </w:rPr>
        <w:t xml:space="preserve">古用する製品開学等E上日 </w:t>
      </w:r>
      <w:r>
        <w:rPr>
          <w:sz w:val="20"/>
        </w:rPr>
        <w:t xml:space="preserve">ブロ </w:t>
      </w:r>
      <w:r>
        <w:rPr>
          <w:sz w:val="20"/>
        </w:rPr>
        <w:t xml:space="preserve">バルのさまざまな領域で℃02排出削減に貢献 </w:t>
      </w:r>
      <w:r>
        <w:rPr>
          <w:sz w:val="20"/>
        </w:rPr>
        <w:t xml:space="preserve">します。 </w:t>
      </w:r>
    </w:p>
    <w:p>
      <w:pPr>
        <w:pStyle w:val="Heading1"/>
      </w:pPr>
      <w:r>
        <w:t xml:space="preserve">電化による環境車の普及</w:t>
      </w:r>
    </w:p>
    <w:p>
      <w:pPr>
        <w:ind w:firstLine="360"/>
      </w:pPr>
      <w:r>
        <w:rPr>
          <w:sz w:val="20"/>
        </w:rPr>
        <w:t xml:space="preserve">グローバルのEV化は長 </w:t>
      </w:r>
      <w:r>
        <w:rPr>
          <w:sz w:val="20"/>
        </w:rPr>
        <w:t xml:space="preserve">カーボンニュートラルの実現に向けて </w:t>
      </w:r>
      <w:r>
        <w:rPr>
          <w:sz w:val="20"/>
        </w:rPr>
        <w:t xml:space="preserve">モビリティの電動化は効果が大きく </w:t>
      </w:r>
      <w:r>
        <w:rPr>
          <w:sz w:val="20"/>
        </w:rPr>
        <w:t xml:space="preserve">期的には進行し </w:t>
      </w:r>
      <w:r>
        <w:rPr>
          <w:sz w:val="20"/>
        </w:rPr>
        <w:t xml:space="preserve">ていますが </w:t>
      </w:r>
      <w:r>
        <w:rPr>
          <w:sz w:val="20"/>
        </w:rPr>
        <w:t xml:space="preserve">普及帯EVのバッテリーコストや、 </w:t>
      </w:r>
      <w:r>
        <w:rPr>
          <w:sz w:val="20"/>
        </w:rPr>
        <w:t xml:space="preserve">工ネルギ </w:t>
      </w:r>
      <w:r>
        <w:rPr>
          <w:sz w:val="20"/>
        </w:rPr>
        <w:t xml:space="preserve">供給のインフラ整備 </w:t>
      </w:r>
      <w:r>
        <w:rPr>
          <w:sz w:val="20"/>
        </w:rPr>
        <w:t xml:space="preserve">2027 </w:t>
      </w:r>
      <w:r>
        <w:rPr>
          <w:sz w:val="20"/>
        </w:rPr>
        <w:t xml:space="preserve">年から適用される排ガス規制の基準値 </w:t>
      </w:r>
      <w:r>
        <w:rPr>
          <w:sz w:val="20"/>
        </w:rPr>
        <w:t xml:space="preserve">案) </w:t>
      </w:r>
      <w:r>
        <w:rPr>
          <w:sz w:val="20"/>
        </w:rPr>
        <w:t xml:space="preserve">綾和等O要内垂上陽 </w:t>
      </w:r>
      <w:r>
        <w:rPr>
          <w:sz w:val="20"/>
        </w:rPr>
        <w:t xml:space="preserve">北米での成長は </w:t>
      </w:r>
      <w:r>
        <w:rPr>
          <w:sz w:val="20"/>
        </w:rPr>
        <w:t xml:space="preserve">時減速し </w:t>
      </w:r>
      <w:r>
        <w:rPr>
          <w:sz w:val="20"/>
        </w:rPr>
        <w:t xml:space="preserve">ています。 </w:t>
      </w:r>
    </w:p>
    <w:p>
      <w:pPr>
        <w:ind w:firstLine="360"/>
      </w:pPr>
      <w:r>
        <w:rPr>
          <w:sz w:val="20"/>
        </w:rPr>
        <w:t xml:space="preserve">その間も </w:t>
      </w:r>
      <w:r>
        <w:rPr>
          <w:sz w:val="20"/>
        </w:rPr>
        <w:t xml:space="preserve">当社の車載 </w:t>
      </w:r>
      <w:r>
        <w:rPr>
          <w:sz w:val="20"/>
        </w:rPr>
        <w:t xml:space="preserve">電池事業 </w:t>
      </w:r>
      <w:r>
        <w:rPr>
          <w:sz w:val="20"/>
        </w:rPr>
        <w:t xml:space="preserve">では </w:t>
      </w:r>
      <w:r>
        <w:rPr>
          <w:sz w:val="20"/>
        </w:rPr>
        <w:t xml:space="preserve">強固な競争 </w:t>
      </w:r>
      <w:r>
        <w:rPr>
          <w:sz w:val="20"/>
        </w:rPr>
        <w:t xml:space="preserve">基盤の構 </w:t>
      </w:r>
      <w:r>
        <w:rPr>
          <w:sz w:val="20"/>
        </w:rPr>
        <w:t xml:space="preserve">築に向けて </w:t>
      </w:r>
      <w:r>
        <w:rPr>
          <w:sz w:val="20"/>
        </w:rPr>
        <w:t xml:space="preserve">2028年度00 </w:t>
      </w:r>
      <w:r>
        <w:rPr>
          <w:sz w:val="20"/>
        </w:rPr>
        <w:t xml:space="preserve">自社排出量の実質ゼロ化に加 </w:t>
      </w:r>
      <w:r>
        <w:rPr>
          <w:sz w:val="20"/>
        </w:rPr>
        <w:t xml:space="preserve">え </w:t>
      </w:r>
      <w:r>
        <w:rPr>
          <w:sz w:val="20"/>
        </w:rPr>
        <w:t xml:space="preserve">顧客基盤の強化 </w:t>
      </w:r>
      <w:r>
        <w:rPr>
          <w:sz w:val="20"/>
        </w:rPr>
        <w:t xml:space="preserve">生産性の向上 </w:t>
      </w:r>
      <w:r>
        <w:rPr>
          <w:sz w:val="20"/>
        </w:rPr>
        <w:t xml:space="preserve">技術基盤の進化を目 </w:t>
      </w:r>
      <w:r>
        <w:rPr>
          <w:sz w:val="20"/>
        </w:rPr>
        <w:t xml:space="preserve">指してい </w:t>
      </w:r>
      <w:r>
        <w:rPr>
          <w:sz w:val="20"/>
        </w:rPr>
        <w:t xml:space="preserve">ます </w:t>
      </w:r>
      <w:r>
        <w:rPr>
          <w:sz w:val="20"/>
        </w:rPr>
        <w:t xml:space="preserve">電池のライ </w:t>
      </w:r>
      <w:r>
        <w:rPr>
          <w:sz w:val="20"/>
        </w:rPr>
        <w:t xml:space="preserve">フサイクル全体でのC02排出 </w:t>
      </w:r>
      <w:r>
        <w:rPr>
          <w:sz w:val="20"/>
        </w:rPr>
        <w:t xml:space="preserve">の最小化を目指し </w:t>
      </w:r>
      <w:r>
        <w:rPr>
          <w:sz w:val="20"/>
        </w:rPr>
        <w:t xml:space="preserve">で </w:t>
      </w:r>
      <w:r>
        <w:rPr>
          <w:sz w:val="20"/>
        </w:rPr>
        <w:t xml:space="preserve">2024年 </w:t>
      </w:r>
      <w:r>
        <w:rPr>
          <w:sz w:val="20"/>
        </w:rPr>
        <w:t xml:space="preserve">内全拠点でC02排 </w:t>
      </w:r>
      <w:r>
        <w:rPr>
          <w:sz w:val="20"/>
        </w:rPr>
        <w:t xml:space="preserve">度圜は国 </w:t>
      </w:r>
      <w:r>
        <w:rPr>
          <w:sz w:val="20"/>
        </w:rPr>
        <w:t xml:space="preserve">出量実質ゼ口を達成す </w:t>
      </w:r>
      <w:r>
        <w:rPr>
          <w:sz w:val="20"/>
        </w:rPr>
        <w:t xml:space="preserve">る予定です。 </w:t>
      </w:r>
    </w:p>
    <w:p>
      <w:pPr>
        <w:ind w:firstLine="360"/>
      </w:pPr>
      <w:r>
        <w:rPr>
          <w:sz w:val="20"/>
        </w:rPr>
        <w:t xml:space="preserve">36 </w:t>
      </w:r>
      <w:r>
        <w:rPr>
          <w:sz w:val="20"/>
        </w:rPr>
        <w:t xml:space="preserve">統合報告書2024 </w:t>
      </w:r>
    </w:p>
    <w:p>
      <w:pPr>
        <w:ind w:firstLine="360"/>
      </w:pPr>
      <w:r>
        <w:rPr>
          <w:sz w:val="20"/>
        </w:rPr>
        <w:t xml:space="preserve">パナソニックHDの役割 </w:t>
      </w:r>
    </w:p>
    <w:p>
      <w:pPr>
        <w:ind w:firstLine="360"/>
      </w:pPr>
      <w:r>
        <w:rPr>
          <w:sz w:val="20"/>
        </w:rPr>
        <w:t xml:space="preserve">コーホレートガキンス </w:t>
      </w:r>
    </w:p>
    <w:p>
      <w:pPr>
        <w:ind w:firstLine="360"/>
      </w:pPr>
      <w:r>
        <w:rPr>
          <w:sz w:val="20"/>
        </w:rPr>
        <w:t xml:space="preserve">環境技術戦略 </w:t>
      </w:r>
    </w:p>
    <w:p>
      <w:pPr>
        <w:ind w:firstLine="360"/>
      </w:pPr>
      <w:r>
        <w:rPr>
          <w:sz w:val="20"/>
        </w:rPr>
        <w:t xml:space="preserve">Px&lt;Panasonic Transformation? o取p組み </w:t>
      </w:r>
      <w:r>
        <w:rPr>
          <w:sz w:val="20"/>
        </w:rPr>
        <w:t xml:space="preserve">ブランド戦略 </w:t>
      </w:r>
      <w:r>
        <w:rPr>
          <w:sz w:val="20"/>
        </w:rPr>
        <w:t xml:space="preserve">コシプライアンズの取り組 </w:t>
      </w:r>
    </w:p>
    <w:p>
      <w:pPr>
        <w:pStyle w:val="Heading1"/>
      </w:pPr>
      <w:r>
        <w:t xml:space="preserve">削減貢献量の認知拡大</w:t>
      </w:r>
    </w:p>
    <w:p>
      <w:pPr>
        <w:pStyle w:val="Heading1"/>
      </w:pPr>
      <w:r>
        <w:t xml:space="preserve">コラム</w:t>
      </w:r>
    </w:p>
    <w:p>
      <w:pPr>
        <w:ind w:firstLine="360"/>
      </w:pPr>
      <w:r>
        <w:rPr>
          <w:sz w:val="20"/>
        </w:rPr>
        <w:t xml:space="preserve">PanasOnic GREET </w:t>
      </w:r>
      <w:r>
        <w:rPr>
          <w:sz w:val="20"/>
        </w:rPr>
        <w:t xml:space="preserve">ＭiPＡCTがゴ </w:t>
      </w:r>
      <w:r>
        <w:rPr>
          <w:sz w:val="20"/>
        </w:rPr>
        <w:t xml:space="preserve">ルと定める削減 </w:t>
      </w:r>
      <w:r>
        <w:rPr>
          <w:sz w:val="20"/>
        </w:rPr>
        <w:t xml:space="preserve">ンパクトの2 </w:t>
      </w:r>
      <w:r>
        <w:rPr>
          <w:sz w:val="20"/>
        </w:rPr>
        <w:t xml:space="preserve">3を占める削減貢南量は </w:t>
      </w:r>
      <w:r>
        <w:rPr>
          <w:sz w:val="20"/>
        </w:rPr>
        <w:t xml:space="preserve">従来の </w:t>
      </w:r>
      <w:r>
        <w:rPr>
          <w:sz w:val="20"/>
        </w:rPr>
        <w:t xml:space="preserve">製品 </w:t>
      </w:r>
      <w:r>
        <w:rPr>
          <w:sz w:val="20"/>
        </w:rPr>
        <w:t xml:space="preserve">ビスと新たな製品 </w:t>
      </w:r>
      <w:r>
        <w:rPr>
          <w:sz w:val="20"/>
        </w:rPr>
        <w:t xml:space="preserve">+ </w:t>
      </w:r>
      <w:r>
        <w:rPr>
          <w:sz w:val="20"/>
        </w:rPr>
        <w:t xml:space="preserve">+ </w:t>
      </w:r>
      <w:r>
        <w:rPr>
          <w:sz w:val="20"/>
        </w:rPr>
        <w:t xml:space="preserve">ビスの温室 </w:t>
      </w:r>
      <w:r>
        <w:rPr>
          <w:sz w:val="20"/>
        </w:rPr>
        <w:t xml:space="preserve">効果ガス打 </w:t>
      </w:r>
      <w:r>
        <w:rPr>
          <w:sz w:val="20"/>
        </w:rPr>
        <w:t xml:space="preserve">出 </w:t>
      </w:r>
      <w:r>
        <w:rPr>
          <w:sz w:val="20"/>
        </w:rPr>
        <w:t xml:space="preserve">量の差王 </w:t>
      </w:r>
      <w:r>
        <w:rPr>
          <w:sz w:val="20"/>
        </w:rPr>
        <w:t xml:space="preserve">であり </w:t>
      </w:r>
      <w:r>
        <w:rPr>
          <w:sz w:val="20"/>
        </w:rPr>
        <w:t xml:space="preserve">社会全体の気候変動の緩 </w:t>
      </w:r>
      <w:r>
        <w:rPr>
          <w:sz w:val="20"/>
        </w:rPr>
        <w:t xml:space="preserve">和への貢献を定量化し </w:t>
      </w:r>
      <w:r>
        <w:rPr>
          <w:sz w:val="20"/>
        </w:rPr>
        <w:t xml:space="preserve">たものです。 </w:t>
      </w:r>
      <w:r>
        <w:rPr>
          <w:sz w:val="20"/>
        </w:rPr>
        <w:t xml:space="preserve">当社グル </w:t>
      </w:r>
      <w:r>
        <w:rPr>
          <w:sz w:val="20"/>
        </w:rPr>
        <w:t xml:space="preserve">プは、 </w:t>
      </w:r>
      <w:r>
        <w:rPr>
          <w:sz w:val="20"/>
        </w:rPr>
        <w:t xml:space="preserve">この削減貢献量が </w:t>
      </w:r>
      <w:r>
        <w:rPr>
          <w:sz w:val="20"/>
        </w:rPr>
        <w:t xml:space="preserve">企業の脱炭素 </w:t>
      </w:r>
      <w:r>
        <w:rPr>
          <w:sz w:val="20"/>
        </w:rPr>
        <w:t xml:space="preserve">の貢献とし </w:t>
      </w:r>
      <w:r>
        <w:rPr>
          <w:sz w:val="20"/>
        </w:rPr>
        <w:t xml:space="preserve">て道 </w:t>
      </w:r>
      <w:r>
        <w:rPr>
          <w:sz w:val="20"/>
        </w:rPr>
        <w:t xml:space="preserve">切に評価されるよう </w:t>
      </w:r>
      <w:r>
        <w:rPr>
          <w:sz w:val="20"/>
        </w:rPr>
        <w:t xml:space="preserve">国や業界 </w:t>
      </w:r>
      <w:r>
        <w:rPr>
          <w:sz w:val="20"/>
        </w:rPr>
        <w:t xml:space="preserve">金融界を巻き込んで </w:t>
      </w:r>
      <w:r>
        <w:rPr>
          <w:sz w:val="20"/>
        </w:rPr>
        <w:t xml:space="preserve">その社 </w:t>
      </w:r>
      <w:r>
        <w:rPr>
          <w:sz w:val="20"/>
        </w:rPr>
        <w:t xml:space="preserve">会的意義 </w:t>
      </w:r>
      <w:r>
        <w:rPr>
          <w:sz w:val="20"/>
        </w:rPr>
        <w:t xml:space="preserve">国際標準化の必要性の議論を先 </w:t>
      </w:r>
      <w:r>
        <w:rPr>
          <w:sz w:val="20"/>
        </w:rPr>
        <w:t xml:space="preserve">導しています。 </w:t>
      </w:r>
      <w:r>
        <w:rPr>
          <w:sz w:val="20"/>
        </w:rPr>
        <w:t xml:space="preserve">これまでさまざまな国際イ </w:t>
      </w:r>
      <w:r>
        <w:rPr>
          <w:sz w:val="20"/>
        </w:rPr>
        <w:t xml:space="preserve">ベン </w:t>
      </w:r>
      <w:r>
        <w:rPr>
          <w:sz w:val="20"/>
        </w:rPr>
        <w:t xml:space="preserve">で削減貢献量の意義や国際標準化の必要性などを発信 </w:t>
      </w:r>
      <w:r>
        <w:rPr>
          <w:sz w:val="20"/>
        </w:rPr>
        <w:t xml:space="preserve">し続けてきた成果として </w:t>
      </w:r>
      <w:r>
        <w:rPr>
          <w:sz w:val="20"/>
        </w:rPr>
        <w:t xml:space="preserve">2023 </w:t>
      </w:r>
      <w:r>
        <w:rPr>
          <w:sz w:val="20"/>
        </w:rPr>
        <w:t xml:space="preserve">年4月のG7札幌気候 </w:t>
      </w:r>
      <w:r>
        <w:rPr>
          <w:sz w:val="20"/>
        </w:rPr>
        <w:t xml:space="preserve">エネルギ </w:t>
      </w:r>
      <w:r>
        <w:rPr>
          <w:sz w:val="20"/>
        </w:rPr>
        <w:t xml:space="preserve">環境大臣会合、 </w:t>
      </w:r>
      <w:r>
        <w:rPr>
          <w:sz w:val="20"/>
        </w:rPr>
        <w:t xml:space="preserve">および5月のＧ7広 </w:t>
      </w:r>
      <w:r>
        <w:rPr>
          <w:sz w:val="20"/>
        </w:rPr>
        <w:t xml:space="preserve">島首脳サミット </w:t>
      </w:r>
      <w:r>
        <w:rPr>
          <w:sz w:val="20"/>
        </w:rPr>
        <w:t xml:space="preserve">それぞれの成果文 </w:t>
      </w:r>
      <w:r>
        <w:rPr>
          <w:sz w:val="20"/>
        </w:rPr>
        <w:t xml:space="preserve">にお買 </w:t>
      </w:r>
      <w:r>
        <w:rPr>
          <w:sz w:val="20"/>
        </w:rPr>
        <w:t xml:space="preserve">削獄宣南量を誘識する_ </w:t>
      </w:r>
      <w:r>
        <w:rPr>
          <w:sz w:val="20"/>
        </w:rPr>
        <w:t xml:space="preserve">とに価値がある </w:t>
      </w:r>
      <w:r>
        <w:rPr>
          <w:sz w:val="20"/>
        </w:rPr>
        <w:t xml:space="preserve">脱皮素リリュ </w:t>
      </w:r>
      <w:r>
        <w:rPr>
          <w:sz w:val="20"/>
        </w:rPr>
        <w:t xml:space="preserve">ションを通じほかの事業 </w:t>
      </w:r>
      <w:r>
        <w:rPr>
          <w:sz w:val="20"/>
        </w:rPr>
        <w:t xml:space="preserve">者の排出削減に貢献するイ </w:t>
      </w:r>
      <w:r>
        <w:rPr>
          <w:sz w:val="20"/>
        </w:rPr>
        <w:t xml:space="preserve">ノべ </w:t>
      </w:r>
      <w:r>
        <w:rPr>
          <w:sz w:val="20"/>
        </w:rPr>
        <w:t xml:space="preserve">を促す </w:t>
      </w:r>
      <w:r>
        <w:rPr>
          <w:sz w:val="20"/>
        </w:rPr>
        <w:t xml:space="preserve">者の取り組みを </w:t>
      </w:r>
      <w:r>
        <w:rPr>
          <w:sz w:val="20"/>
        </w:rPr>
        <w:t xml:space="preserve">奨励 </w:t>
      </w:r>
      <w:r>
        <w:rPr>
          <w:sz w:val="20"/>
        </w:rPr>
        <w:t xml:space="preserve">促進 </w:t>
      </w:r>
      <w:r>
        <w:rPr>
          <w:sz w:val="20"/>
        </w:rPr>
        <w:t xml:space="preserve">と明記されるに至りました。 </w:t>
      </w:r>
      <w:r>
        <w:rPr>
          <w:sz w:val="20"/>
        </w:rPr>
        <w:t xml:space="preserve">その後も </w:t>
      </w:r>
      <w:r>
        <w:rPr>
          <w:sz w:val="20"/>
        </w:rPr>
        <w:t xml:space="preserve">2023年 </w:t>
      </w:r>
      <w:r>
        <w:rPr>
          <w:sz w:val="20"/>
        </w:rPr>
        <w:t xml:space="preserve">12月にド </w:t>
      </w:r>
      <w:r>
        <w:rPr>
          <w:sz w:val="20"/>
        </w:rPr>
        <w:t xml:space="preserve">バ </w:t>
      </w:r>
      <w:r>
        <w:rPr>
          <w:sz w:val="20"/>
        </w:rPr>
        <w:t xml:space="preserve">で開催され </w:t>
      </w:r>
      <w:r>
        <w:rPr>
          <w:sz w:val="20"/>
        </w:rPr>
        <w:t xml:space="preserve">たc0P28のジャ </w:t>
      </w:r>
      <w:r>
        <w:rPr>
          <w:sz w:val="20"/>
        </w:rPr>
        <w:t xml:space="preserve">パン・ </w:t>
      </w:r>
      <w:r>
        <w:rPr>
          <w:sz w:val="20"/>
        </w:rPr>
        <w:t xml:space="preserve">パビリオン* </w:t>
      </w:r>
      <w:r>
        <w:rPr>
          <w:sz w:val="20"/>
        </w:rPr>
        <w:t xml:space="preserve">において </w:t>
      </w:r>
      <w:r>
        <w:rPr>
          <w:sz w:val="20"/>
        </w:rPr>
        <w:t xml:space="preserve">Panasonic </w:t>
      </w:r>
      <w:r>
        <w:rPr>
          <w:sz w:val="20"/>
        </w:rPr>
        <w:t xml:space="preserve">GREEN </w:t>
      </w:r>
      <w:r>
        <w:rPr>
          <w:sz w:val="20"/>
        </w:rPr>
        <w:t xml:space="preserve">IMPACT </w:t>
      </w:r>
      <w:r>
        <w:rPr>
          <w:sz w:val="20"/>
        </w:rPr>
        <w:t xml:space="preserve">を実現す </w:t>
      </w:r>
      <w:r>
        <w:rPr>
          <w:sz w:val="20"/>
        </w:rPr>
        <w:t xml:space="preserve">る先進環境技術の展示やセミナー </w:t>
      </w:r>
      <w:r>
        <w:rPr>
          <w:sz w:val="20"/>
        </w:rPr>
        <w:t xml:space="preserve">および </w:t>
      </w:r>
      <w:r>
        <w:rPr>
          <w:sz w:val="20"/>
        </w:rPr>
        <w:t xml:space="preserve">2023年8月に発行した当社グル </w:t>
      </w:r>
      <w:r>
        <w:rPr>
          <w:sz w:val="20"/>
        </w:rPr>
        <w:t xml:space="preserve">プのサステナビリティ </w:t>
      </w:r>
      <w:r>
        <w:rPr>
          <w:sz w:val="20"/>
        </w:rPr>
        <w:t xml:space="preserve">デー </w:t>
      </w:r>
      <w:r>
        <w:rPr>
          <w:sz w:val="20"/>
        </w:rPr>
        <w:t xml:space="preserve">タブックでは </w:t>
      </w:r>
      <w:r>
        <w:rPr>
          <w:sz w:val="20"/>
        </w:rPr>
        <w:t xml:space="preserve">削減貢献量の事例や算定式を初め </w:t>
      </w:r>
      <w:r>
        <w:rPr>
          <w:sz w:val="20"/>
        </w:rPr>
        <w:t xml:space="preserve">て開示するなど </w:t>
      </w:r>
      <w:r>
        <w:rPr>
          <w:sz w:val="20"/>
        </w:rPr>
        <w:t xml:space="preserve">社会認知拡大と価値化に向けた </w:t>
      </w:r>
      <w:r>
        <w:rPr>
          <w:sz w:val="20"/>
        </w:rPr>
        <w:t xml:space="preserve">対外発信を継続してし </w:t>
      </w:r>
      <w:r>
        <w:rPr>
          <w:sz w:val="20"/>
        </w:rPr>
        <w:t xml:space="preserve">ます </w:t>
      </w:r>
      <w:r>
        <w:rPr>
          <w:sz w:val="20"/>
        </w:rPr>
        <w:t xml:space="preserve">また </w:t>
      </w:r>
      <w:r>
        <w:rPr>
          <w:sz w:val="20"/>
        </w:rPr>
        <w:t xml:space="preserve">判減貢献量の算定方法の国際標 </w:t>
      </w:r>
      <w:r>
        <w:rPr>
          <w:sz w:val="20"/>
        </w:rPr>
        <w:t xml:space="preserve">準化に向けてIEC </w:t>
      </w:r>
      <w:r>
        <w:rPr>
          <w:sz w:val="20"/>
        </w:rPr>
        <w:t xml:space="preserve">(国際電気標準会議) </w:t>
      </w:r>
      <w:r>
        <w:rPr>
          <w:sz w:val="20"/>
        </w:rPr>
        <w:t xml:space="preserve">Gxリ- </w:t>
      </w:r>
      <w:r>
        <w:rPr>
          <w:sz w:val="20"/>
        </w:rPr>
        <w:t xml:space="preserve">グ </w:t>
      </w:r>
      <w:r>
        <w:rPr>
          <w:sz w:val="20"/>
        </w:rPr>
        <w:t xml:space="preserve">..WVBCSD </w:t>
      </w:r>
      <w:r>
        <w:rPr>
          <w:sz w:val="20"/>
        </w:rPr>
        <w:t xml:space="preserve">(持続可能な発展を目指すグ口 </w:t>
      </w:r>
      <w:r>
        <w:rPr>
          <w:sz w:val="20"/>
        </w:rPr>
        <w:t xml:space="preserve">バル企業団体) </w:t>
      </w:r>
      <w:r>
        <w:rPr>
          <w:sz w:val="20"/>
        </w:rPr>
        <w:t xml:space="preserve">での標準化活動やガイダンス作成 </w:t>
      </w:r>
      <w:r>
        <w:rPr>
          <w:sz w:val="20"/>
        </w:rPr>
        <w:t xml:space="preserve">に参画し </w:t>
      </w:r>
      <w:r>
        <w:rPr>
          <w:sz w:val="20"/>
        </w:rPr>
        <w:t xml:space="preserve">ています。 </w:t>
      </w:r>
      <w:r>
        <w:rPr>
          <w:sz w:val="20"/>
        </w:rPr>
        <w:t xml:space="preserve">X I httns.II'newrs.panasonic comdip!storiesI 15ogg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2340689"/>
            <wp:docPr id="188572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95937" name="[707, 802, 1125, 1016]_0.jpg"/>
                    <pic:cNvPicPr/>
                  </pic:nvPicPr>
                  <pic:blipFill>
                    <a:blip xmlns:r="http://schemas.openxmlformats.org/officeDocument/2006/relationships" r:embed="rId97"/>
                    <a:stretch>
                      <a:fillRect/>
                    </a:stretch>
                  </pic:blipFill>
                  <pic:spPr>
                    <a:xfrm>
                      <a:off x="0" y="0"/>
                      <a:ext cx="4572000" cy="2340689"/>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源をガスから電気に変えることでč02排出削減につなが </w:t>
      </w:r>
      <w:r>
        <w:rPr>
          <w:sz w:val="20"/>
        </w:rPr>
        <w:t xml:space="preserve">脱ガス </w:t>
      </w:r>
      <w:r>
        <w:rPr>
          <w:sz w:val="20"/>
        </w:rPr>
        <w:t xml:space="preserve">化が進む区州市場では </w:t>
      </w:r>
      <w:r>
        <w:rPr>
          <w:sz w:val="20"/>
        </w:rPr>
        <w:t xml:space="preserve">工ネルギ </w:t>
      </w:r>
      <w:r>
        <w:rPr>
          <w:sz w:val="20"/>
        </w:rPr>
        <w:t xml:space="preserve">るA2W </w:t>
      </w:r>
      <w:r>
        <w:rPr>
          <w:sz w:val="20"/>
        </w:rPr>
        <w:t xml:space="preserve">ヒ </w:t>
      </w:r>
      <w:r>
        <w:rPr>
          <w:sz w:val="20"/>
        </w:rPr>
        <w:t xml:space="preserve">トポン </w:t>
      </w:r>
      <w:r>
        <w:rPr>
          <w:sz w:val="20"/>
        </w:rPr>
        <w:t xml:space="preserve">ノプ式温水給湯暖房機) </w:t>
      </w:r>
      <w:r>
        <w:rPr>
          <w:sz w:val="20"/>
        </w:rPr>
        <w:t xml:space="preserve">を軸に空質空調事業を拡大して </w:t>
      </w:r>
      <w:r>
        <w:rPr>
          <w:sz w:val="20"/>
        </w:rPr>
        <w:t xml:space="preserve">倒します“ </w:t>
      </w:r>
      <w:r>
        <w:rPr>
          <w:sz w:val="20"/>
        </w:rPr>
        <w:t xml:space="preserve">世界各国に提供して </w:t>
      </w:r>
      <w:r>
        <w:rPr>
          <w:sz w:val="20"/>
        </w:rPr>
        <w:t xml:space="preserve">しる </w:t>
      </w:r>
      <w:r>
        <w:rPr>
          <w:sz w:val="20"/>
        </w:rPr>
        <w:t xml:space="preserve">プリやワラウ </w:t>
      </w:r>
      <w:r>
        <w:rPr>
          <w:sz w:val="20"/>
        </w:rPr>
        <w:t xml:space="preserve">ビスに蓄積されたデ </w:t>
      </w:r>
      <w:r>
        <w:rPr>
          <w:sz w:val="20"/>
        </w:rPr>
        <w:t xml:space="preserve">夕を見え </w:t>
      </w:r>
      <w:r>
        <w:rPr>
          <w:sz w:val="20"/>
        </w:rPr>
        <w:t xml:space="preserve">る化・分析し </w:t>
      </w:r>
      <w:r>
        <w:rPr>
          <w:sz w:val="20"/>
        </w:rPr>
        <w:t xml:space="preserve">てお客様のＡ2Ｖを遠隔監視し </w:t>
      </w:r>
      <w:r>
        <w:rPr>
          <w:sz w:val="20"/>
        </w:rPr>
        <w:t xml:space="preserve">効率的な機器のメンテナンスを実現し </w:t>
      </w:r>
      <w:r>
        <w:rPr>
          <w:sz w:val="20"/>
        </w:rPr>
        <w:t xml:space="preserve">ています。 </w:t>
      </w:r>
    </w:p>
    <w:p>
      <w:pPr>
        <w:pStyle w:val="Heading1"/>
      </w:pPr>
      <w:r>
        <w:t xml:space="preserve">工ネルギー利用の効率化</w:t>
      </w:r>
    </w:p>
    <w:p>
      <w:pPr>
        <w:ind w:firstLine="360"/>
      </w:pPr>
      <w:r>
        <w:rPr>
          <w:sz w:val="20"/>
        </w:rPr>
        <w:t xml:space="preserve">パナツニック </w:t>
      </w:r>
      <w:r>
        <w:rPr>
          <w:sz w:val="20"/>
        </w:rPr>
        <w:t xml:space="preserve">（株)エレクトリックワ </w:t>
      </w:r>
      <w:r>
        <w:rPr>
          <w:sz w:val="20"/>
        </w:rPr>
        <w:t xml:space="preserve">ークス社は </w:t>
      </w:r>
      <w:r>
        <w:rPr>
          <w:sz w:val="20"/>
        </w:rPr>
        <w:t xml:space="preserve">既存建物のZEB化リニユーアルのモデルとして、 </w:t>
      </w:r>
      <w:r>
        <w:rPr>
          <w:sz w:val="20"/>
        </w:rPr>
        <w:t xml:space="preserve">2023年4月にパナ </w:t>
      </w:r>
      <w:r>
        <w:rPr>
          <w:sz w:val="20"/>
        </w:rPr>
        <w:t xml:space="preserve">ック京都ビルのZEB化リ </w:t>
      </w:r>
      <w:r>
        <w:rPr>
          <w:sz w:val="20"/>
        </w:rPr>
        <w:t xml:space="preserve">アルを実施しました。 </w:t>
      </w:r>
      <w:r>
        <w:rPr>
          <w:sz w:val="20"/>
        </w:rPr>
        <w:t xml:space="preserve">基準一次工ネルギ一消 </w:t>
      </w:r>
      <w:r>
        <w:rPr>
          <w:sz w:val="20"/>
        </w:rPr>
        <w:t xml:space="preserve">量から50％以上の省工ネルギ </w:t>
      </w:r>
      <w:r>
        <w:rPr>
          <w:sz w:val="20"/>
        </w:rPr>
        <w:t xml:space="preserve">を示す </w:t>
      </w:r>
      <w:r>
        <w:rPr>
          <w:sz w:val="20"/>
        </w:rPr>
        <w:t xml:space="preserve">Readyを達成し. </w:t>
      </w:r>
      <w:r>
        <w:rPr>
          <w:sz w:val="20"/>
        </w:rPr>
        <w:t xml:space="preserve">省工ネ性能の優れた開発が認められて </w:t>
      </w:r>
      <w:r>
        <w:rPr>
          <w:sz w:val="20"/>
        </w:rPr>
        <w:t xml:space="preserve">2023年 </w:t>
      </w:r>
      <w:r>
        <w:rPr>
          <w:sz w:val="20"/>
        </w:rPr>
        <w:t xml:space="preserve">度省工礼大賞において、 </w:t>
      </w:r>
      <w:r>
        <w:rPr>
          <w:sz w:val="20"/>
        </w:rPr>
        <w:t xml:space="preserve">最高位の経済産業大臣賞を受賞しました災。 </w:t>
      </w:r>
      <w:r>
        <w:rPr>
          <w:sz w:val="20"/>
        </w:rPr>
        <w:t xml:space="preserve">また、 </w:t>
      </w:r>
      <w:r>
        <w:rPr>
          <w:sz w:val="20"/>
        </w:rPr>
        <w:t xml:space="preserve">(株) </w:t>
      </w:r>
      <w:r>
        <w:rPr>
          <w:sz w:val="20"/>
        </w:rPr>
        <w:t xml:space="preserve">の中で </w:t>
      </w:r>
      <w:r>
        <w:rPr>
          <w:sz w:val="20"/>
        </w:rPr>
        <w:t xml:space="preserve">も販売数量の多い「へア </w:t>
      </w:r>
      <w:r>
        <w:rPr>
          <w:sz w:val="20"/>
        </w:rPr>
        <w:t xml:space="preserve">一ドライヤー </w:t>
      </w:r>
      <w:r>
        <w:rPr>
          <w:sz w:val="20"/>
        </w:rPr>
        <w:t xml:space="preserve">ナノケアでは </w:t>
      </w:r>
      <w:r>
        <w:rPr>
          <w:sz w:val="20"/>
        </w:rPr>
        <w:t xml:space="preserve">ドライヤ </w:t>
      </w:r>
      <w:r>
        <w:rPr>
          <w:sz w:val="20"/>
        </w:rPr>
        <w:t xml:space="preserve">の速乾性能を年幻進化させる </w:t>
      </w:r>
      <w:r>
        <w:rPr>
          <w:sz w:val="20"/>
        </w:rPr>
        <w:t xml:space="preserve">ことで </w:t>
      </w:r>
      <w:r>
        <w:rPr>
          <w:sz w:val="20"/>
        </w:rPr>
        <w:t xml:space="preserve">使用工ネルギ </w:t>
      </w:r>
      <w:r>
        <w:rPr>
          <w:sz w:val="20"/>
        </w:rPr>
        <w:t xml:space="preserve">を削減。 </w:t>
      </w:r>
      <w:r>
        <w:rPr>
          <w:sz w:val="20"/>
        </w:rPr>
        <w:t xml:space="preserve">送風効率のアップや </w:t>
      </w:r>
      <w:r>
        <w:rPr>
          <w:sz w:val="20"/>
        </w:rPr>
        <w:t xml:space="preserve">風の出し方を工夫し </w:t>
      </w:r>
      <w:r>
        <w:rPr>
          <w:sz w:val="20"/>
        </w:rPr>
        <w:t xml:space="preserve">乾燥時間を短くすることで </w:t>
      </w:r>
      <w:r>
        <w:rPr>
          <w:sz w:val="20"/>
        </w:rPr>
        <w:t xml:space="preserve">ドライヤ </w:t>
      </w:r>
      <w:r>
        <w:rPr>
          <w:sz w:val="20"/>
        </w:rPr>
        <w:t xml:space="preserve">性能の進化と削減貢献量 </w:t>
      </w:r>
      <w:r>
        <w:rPr>
          <w:sz w:val="20"/>
        </w:rPr>
        <w:t xml:space="preserve">拡大の </w:t>
      </w:r>
      <w:r>
        <w:rPr>
          <w:sz w:val="20"/>
        </w:rPr>
        <w:t xml:space="preserve">体化を実現しました。 </w:t>
      </w:r>
      <w:r>
        <w:rPr>
          <w:sz w:val="20"/>
        </w:rPr>
        <w:t xml:space="preserve">X1 </w:t>
      </w:r>
      <w:r>
        <w:rPr>
          <w:sz w:val="20"/>
        </w:rPr>
        <w:t xml:space="preserve">般財団法人 </w:t>
      </w:r>
      <w:r>
        <w:rPr>
          <w:sz w:val="20"/>
        </w:rPr>
        <w:t xml:space="preserve">省工ネルギ </w:t>
      </w:r>
      <w:r>
        <w:rPr>
          <w:sz w:val="20"/>
        </w:rPr>
        <w:t xml:space="preserve">センタ </w:t>
      </w:r>
      <w:r>
        <w:rPr>
          <w:sz w:val="20"/>
        </w:rPr>
        <w:t xml:space="preserve">が主催 </w:t>
      </w:r>
      <w:r>
        <w:rPr>
          <w:sz w:val="20"/>
        </w:rPr>
        <w:t xml:space="preserve">023年度当社ブル </w:t>
      </w:r>
      <w:r>
        <w:rPr>
          <w:sz w:val="20"/>
        </w:rPr>
        <w:t xml:space="preserve">プは6件受賞 </w:t>
      </w:r>
    </w:p>
    <w:p>
      <w:pPr>
        <w:jc w:val="center"/>
      </w:pPr>
      <w:r>
        <w:drawing>
          <wp:inline>
            <wp:extent cx="1828800" cy="835269"/>
            <wp:docPr id="13050512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61884" name="[1305, 1093, 2137, 1473]_0.jpg"/>
                    <pic:cNvPicPr/>
                  </pic:nvPicPr>
                  <pic:blipFill>
                    <a:blip xmlns:r="http://schemas.openxmlformats.org/officeDocument/2006/relationships" r:embed="rId98"/>
                    <a:stretch>
                      <a:fillRect/>
                    </a:stretch>
                  </pic:blipFill>
                  <pic:spPr>
                    <a:xfrm>
                      <a:off x="0" y="0"/>
                      <a:ext cx="1828800" cy="835269"/>
                    </a:xfrm>
                    <a:prstGeom prst="rect">
                      <a:avLst/>
                    </a:prstGeom>
                  </pic:spPr>
                </pic:pic>
              </a:graphicData>
            </a:graphic>
          </wp:inline>
        </w:drawing>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COP28ジャパン・パビリオン </w:t>
      </w:r>
      <w:r>
        <w:rPr>
          <w:sz w:val="20"/>
        </w:rPr>
        <w:t xml:space="preserve">一に登壇する楠見ブルー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モ学スト別単昭 </w:t>
      </w:r>
    </w:p>
    <w:p>
      <w:pPr>
        <w:ind w:firstLine="360"/>
      </w:pPr>
      <w:r>
        <w:rPr>
          <w:sz w:val="20"/>
        </w:rPr>
        <w:t xml:space="preserve">環境 </w:t>
      </w:r>
      <w:r>
        <w:rPr>
          <w:sz w:val="20"/>
        </w:rPr>
        <w:t xml:space="preserve">技術戦略 </w:t>
      </w:r>
    </w:p>
    <w:p>
      <w:pPr>
        <w:pStyle w:val="Heading1"/>
      </w:pPr>
      <w:r>
        <w:t xml:space="preserve">IIMIPACT進摂 Q</w:t>
      </w:r>
    </w:p>
    <w:p>
      <w:pPr>
        <w:ind w:firstLine="360"/>
      </w:pPr>
      <w:r>
        <w:rPr>
          <w:sz w:val="20"/>
        </w:rPr>
        <w:t xml:space="preserve">環境関運技術に関する知的財産の取り組み </w:t>
      </w:r>
    </w:p>
    <w:p>
      <w:pPr>
        <w:ind w:firstLine="360"/>
      </w:pPr>
      <w:r>
        <w:rPr>
          <w:sz w:val="20"/>
        </w:rPr>
        <w:t xml:space="preserve">当社グル </w:t>
      </w:r>
      <w:r>
        <w:rPr>
          <w:sz w:val="20"/>
        </w:rPr>
        <w:t xml:space="preserve">プは </w:t>
      </w:r>
      <w:r>
        <w:rPr>
          <w:sz w:val="20"/>
        </w:rPr>
        <w:t xml:space="preserve">現在と将来にわた </w:t>
      </w:r>
      <w:r>
        <w:rPr>
          <w:sz w:val="20"/>
        </w:rPr>
        <w:t xml:space="preserve">る事業の優位性と安全の確保とともに、 </w:t>
      </w:r>
      <w:r>
        <w:rPr>
          <w:sz w:val="20"/>
        </w:rPr>
        <w:t xml:space="preserve">環境問題といった社会 </w:t>
      </w:r>
      <w:r>
        <w:rPr>
          <w:sz w:val="20"/>
        </w:rPr>
        <w:t xml:space="preserve">課題の解決への貢献を目指し </w:t>
      </w:r>
      <w:r>
        <w:rPr>
          <w:sz w:val="20"/>
        </w:rPr>
        <w:t xml:space="preserve">と </w:t>
      </w:r>
      <w:r>
        <w:rPr>
          <w:sz w:val="20"/>
        </w:rPr>
        <w:t xml:space="preserve">知的財産戦略を推進しています。 </w:t>
      </w:r>
      <w:r>
        <w:rPr>
          <w:sz w:val="20"/>
        </w:rPr>
        <w:t xml:space="preserve">当社グループは </w:t>
      </w:r>
      <w:r>
        <w:rPr>
          <w:sz w:val="20"/>
        </w:rPr>
        <w:t xml:space="preserve">特許庁の技術区分 </w:t>
      </w:r>
      <w:r>
        <w:rPr>
          <w:sz w:val="20"/>
        </w:rPr>
        <w:t xml:space="preserve">GXTI </w:t>
      </w:r>
      <w:r>
        <w:rPr>
          <w:sz w:val="20"/>
        </w:rPr>
        <w:t xml:space="preserve">íに基づく環境関連技術全体の国内特許保有数で2位となっており、 </w:t>
      </w:r>
      <w:r>
        <w:rPr>
          <w:sz w:val="20"/>
        </w:rPr>
        <w:t xml:space="preserve">太陽電池・二次電池などの当 </w:t>
      </w:r>
      <w:r>
        <w:rPr>
          <w:sz w:val="20"/>
        </w:rPr>
        <w:t xml:space="preserve">社グルー </w:t>
      </w:r>
      <w:r>
        <w:rPr>
          <w:sz w:val="20"/>
        </w:rPr>
        <w:t xml:space="preserve">プの注力領域でも上位となっています。 </w:t>
      </w:r>
      <w:r>
        <w:rPr>
          <w:sz w:val="20"/>
        </w:rPr>
        <w:t xml:space="preserve">ま亡 </w:t>
      </w:r>
      <w:r>
        <w:rPr>
          <w:sz w:val="20"/>
        </w:rPr>
        <w:t xml:space="preserve">太陽電池 </w:t>
      </w:r>
      <w:r>
        <w:rPr>
          <w:sz w:val="20"/>
        </w:rPr>
        <w:t xml:space="preserve">二次電池などの当社グル </w:t>
      </w:r>
      <w:r>
        <w:rPr>
          <w:sz w:val="20"/>
        </w:rPr>
        <w:t xml:space="preserve">プの注力 </w:t>
      </w:r>
      <w:r>
        <w:rPr>
          <w:sz w:val="20"/>
        </w:rPr>
        <w:t xml:space="preserve">分野の直近5年間の発明者数についても、 </w:t>
      </w:r>
      <w:r>
        <w:rPr>
          <w:sz w:val="20"/>
        </w:rPr>
        <w:t xml:space="preserve">環境関連技術を推進する主要他社と比較して </w:t>
      </w:r>
      <w:r>
        <w:rPr>
          <w:sz w:val="20"/>
        </w:rPr>
        <w:t xml:space="preserve">当社は上位に </w:t>
      </w:r>
      <w:r>
        <w:rPr>
          <w:sz w:val="20"/>
        </w:rPr>
        <w:t xml:space="preserve">位置しています </w:t>
      </w:r>
      <w:r>
        <w:rPr>
          <w:sz w:val="20"/>
        </w:rPr>
        <w:t xml:space="preserve">図1 </w:t>
      </w:r>
    </w:p>
    <w:p>
      <w:pPr>
        <w:ind w:firstLine="360"/>
      </w:pPr>
      <w:r>
        <w:rPr>
          <w:sz w:val="20"/>
        </w:rPr>
        <w:t xml:space="preserve">図1 </w:t>
      </w:r>
      <w:r>
        <w:rPr>
          <w:sz w:val="20"/>
        </w:rPr>
        <w:t xml:space="preserve">環境関連技術に関する国内登録特許数と発明者数 </w:t>
      </w:r>
    </w:p>
    <w:tbl>
      <w:tblPr>
        <w:tblStyle w:val="TableGrid"/>
        <w:tblW w:w="0" w:type="auto"/>
        <w:tblLook w:val="04A0" w:firstRow="1" w:lastRow="0" w:firstColumn="1" w:lastColumn="0" w:noHBand="0" w:noVBand="1"/>
      </w:tblPr>
      <w:tblGrid>
        <w:gridCol w:w="835"/>
        <w:gridCol w:w="835"/>
        <w:gridCol w:w="835"/>
        <w:gridCol w:w="835"/>
        <w:gridCol w:w="836"/>
      </w:tblGrid>
      <w:tr>
        <w:trPr>
          <w:trHeight w:hRule="auto" w:val="0"/>
        </w:trPr>
        <w:tc>
          <w:tcPr>
            <w:tcW w:w="1728" w:type="dxa"/>
            <w:vMerge w:val="restart"/>
          </w:tcPr>
          <w:p>
            <w:pPr/>
            <w:r>
              <w:t xml:space="preserve">順位</w:t>
            </w:r>
          </w:p>
        </w:tc>
        <w:tc>
          <w:tcPr>
            <w:tcW w:w="5184" w:type="dxa"/>
            <w:gridSpan w:val="3"/>
          </w:tcPr>
          <w:p>
            <w:pPr/>
            <w:r>
              <w:t xml:space="preserve">国内登録特許教教</w:t>
            </w:r>
          </w:p>
        </w:tc>
        <w:tc>
          <w:tcPr>
            <w:tcW w:w="1728" w:type="dxa"/>
            <w:vMerge w:val="restart"/>
          </w:tcPr>
          <w:p>
            <w:pPr/>
            <w:r>
              <w:t xml:space="preserve">発明者数 来2業</w:t>
            </w:r>
          </w:p>
        </w:tc>
      </w:tr>
      <w:tr>
        <w:trPr>
          <w:trHeight w:hRule="auto" w:val="0"/>
        </w:trPr>
        <w:tc>
          <w:tcPr>
            <w:tcW w:w="1728" w:type="dxa"/>
            <w:vMerge/>
          </w:tcPr>
          <w:p>
            <w:pPr/>
          </w:p>
        </w:tc>
        <w:tc>
          <w:tcPr>
            <w:tcW w:w="1728" w:type="dxa"/>
          </w:tcPr>
          <w:p>
            <w:pPr/>
            <w:r>
              <w:t xml:space="preserve">GXTI薬全体</w:t>
            </w:r>
          </w:p>
        </w:tc>
        <w:tc>
          <w:tcPr>
            <w:tcW w:w="1728" w:type="dxa"/>
          </w:tcPr>
          <w:p>
            <w:pPr/>
            <w:r>
              <w:t xml:space="preserve">9XA01:太陽電池</w:t>
            </w:r>
          </w:p>
        </w:tc>
        <w:tc>
          <w:tcPr>
            <w:tcW w:w="1728" w:type="dxa"/>
          </w:tcPr>
          <w:p>
            <w:pPr/>
            <w:r>
              <w:t xml:space="preserve">gxC01 :二次電池</w:t>
            </w:r>
          </w:p>
        </w:tc>
        <w:tc>
          <w:tcPr>
            <w:tcW w:w="1728" w:type="dxa"/>
            <w:vMerge/>
          </w:tcPr>
          <w:p>
            <w:pPr/>
          </w:p>
        </w:tc>
      </w:tr>
      <w:tr>
        <w:trPr>
          <w:trHeight w:hRule="auto" w:val="0"/>
        </w:trPr>
        <w:tc>
          <w:tcPr>
            <w:tcW w:w="1728" w:type="dxa"/>
          </w:tcPr>
          <w:p>
            <w:pPr/>
            <w:r>
              <w:t xml:space="preserve"> </w:t>
            </w:r>
          </w:p>
        </w:tc>
        <w:tc>
          <w:tcPr>
            <w:tcW w:w="1728" w:type="dxa"/>
          </w:tcPr>
          <w:p>
            <w:pPr/>
            <w:r>
              <w:t xml:space="preserve">A (13,608)</w:t>
            </w:r>
          </w:p>
        </w:tc>
        <w:tc>
          <w:tcPr>
            <w:tcW w:w="1728" w:type="dxa"/>
          </w:tcPr>
          <w:p>
            <w:pPr/>
            <w:r>
              <w:t xml:space="preserve">パナソニック(569)</w:t>
            </w:r>
          </w:p>
        </w:tc>
        <w:tc>
          <w:tcPr>
            <w:tcW w:w="1728" w:type="dxa"/>
          </w:tcPr>
          <w:p>
            <w:pPr/>
            <w:r>
              <w:t xml:space="preserve">A(5,891)</w:t>
            </w:r>
          </w:p>
        </w:tc>
        <w:tc>
          <w:tcPr>
            <w:tcW w:w="1728" w:type="dxa"/>
          </w:tcPr>
          <w:p>
            <w:pPr/>
            <w:r>
              <w:t xml:space="preserve">A(3,295)</w:t>
            </w:r>
          </w:p>
        </w:tc>
      </w:tr>
      <w:tr>
        <w:trPr>
          <w:trHeight w:hRule="auto" w:val="0"/>
        </w:trPr>
        <w:tc>
          <w:tcPr>
            <w:tcW w:w="1728" w:type="dxa"/>
          </w:tcPr>
          <w:p>
            <w:pPr/>
            <w:r>
              <w:t xml:space="preserve">-</w:t>
            </w:r>
          </w:p>
        </w:tc>
        <w:tc>
          <w:tcPr>
            <w:tcW w:w="1728" w:type="dxa"/>
          </w:tcPr>
          <w:p>
            <w:pPr/>
            <w:r>
              <w:t xml:space="preserve">パナソニック(8,641)</w:t>
            </w:r>
          </w:p>
        </w:tc>
        <w:tc>
          <w:tcPr>
            <w:tcW w:w="1728" w:type="dxa"/>
          </w:tcPr>
          <w:p>
            <w:pPr/>
            <w:r>
              <w:t xml:space="preserve">E(342)</w:t>
            </w:r>
          </w:p>
        </w:tc>
        <w:tc>
          <w:tcPr>
            <w:tcW w:w="1728" w:type="dxa"/>
          </w:tcPr>
          <w:p>
            <w:pPr/>
            <w:r>
              <w:t xml:space="preserve">D(3,099)</w:t>
            </w:r>
          </w:p>
        </w:tc>
        <w:tc>
          <w:tcPr>
            <w:tcW w:w="1728" w:type="dxa"/>
          </w:tcPr>
          <w:p>
            <w:pPr/>
            <w:r>
              <w:t xml:space="preserve">D(2,664)</w:t>
            </w:r>
          </w:p>
        </w:tc>
      </w:tr>
      <w:tr>
        <w:trPr>
          <w:trHeight w:hRule="auto" w:val="0"/>
        </w:trPr>
        <w:tc>
          <w:tcPr>
            <w:tcW w:w="1728" w:type="dxa"/>
          </w:tcPr>
          <w:p>
            <w:pPr/>
            <w:r>
              <w:t xml:space="preserve">3</w:t>
            </w:r>
          </w:p>
        </w:tc>
        <w:tc>
          <w:tcPr>
            <w:tcW w:w="1728" w:type="dxa"/>
          </w:tcPr>
          <w:p>
            <w:pPr/>
            <w:r>
              <w:t xml:space="preserve">Ｂ(5,451)</w:t>
            </w:r>
          </w:p>
        </w:tc>
        <w:tc>
          <w:tcPr>
            <w:tcW w:w="1728" w:type="dxa"/>
          </w:tcPr>
          <w:p>
            <w:pPr/>
            <w:r>
              <w:t xml:space="preserve">F(321)</w:t>
            </w:r>
          </w:p>
        </w:tc>
        <w:tc>
          <w:tcPr>
            <w:tcW w:w="1728" w:type="dxa"/>
          </w:tcPr>
          <w:p>
            <w:pPr/>
            <w:r>
              <w:t xml:space="preserve">パナソニック(2,931)</w:t>
            </w:r>
          </w:p>
        </w:tc>
        <w:tc>
          <w:tcPr>
            <w:tcW w:w="1728" w:type="dxa"/>
          </w:tcPr>
          <w:p>
            <w:pPr/>
            <w:r>
              <w:t xml:space="preserve">パナリニック(2,391)</w:t>
            </w:r>
          </w:p>
        </w:tc>
      </w:tr>
      <w:tr>
        <w:trPr>
          <w:trHeight w:hRule="auto" w:val="0"/>
        </w:trPr>
        <w:tc>
          <w:tcPr>
            <w:tcW w:w="1728" w:type="dxa"/>
          </w:tcPr>
          <w:p>
            <w:pPr/>
            <w:r>
              <w:t xml:space="preserve">4</w:t>
            </w:r>
          </w:p>
        </w:tc>
        <w:tc>
          <w:tcPr>
            <w:tcW w:w="1728" w:type="dxa"/>
          </w:tcPr>
          <w:p>
            <w:pPr/>
            <w:r>
              <w:t xml:space="preserve">C3,929)</w:t>
            </w:r>
          </w:p>
        </w:tc>
        <w:tc>
          <w:tcPr>
            <w:tcW w:w="1728" w:type="dxa"/>
          </w:tcPr>
          <w:p>
            <w:pPr/>
            <w:r>
              <w:t xml:space="preserve">G(303)</w:t>
            </w:r>
          </w:p>
        </w:tc>
        <w:tc>
          <w:tcPr>
            <w:tcW w:w="1728" w:type="dxa"/>
          </w:tcPr>
          <w:p>
            <w:pPr/>
            <w:r>
              <w:t xml:space="preserve">1て1,694)</w:t>
            </w:r>
          </w:p>
        </w:tc>
        <w:tc>
          <w:tcPr>
            <w:tcW w:w="1728" w:type="dxa"/>
          </w:tcPr>
          <w:p>
            <w:pPr/>
            <w:r>
              <w:t xml:space="preserve">K(1,034)</w:t>
            </w:r>
          </w:p>
        </w:tc>
      </w:tr>
      <w:tr>
        <w:trPr>
          <w:trHeight w:hRule="auto" w:val="0"/>
        </w:trPr>
        <w:tc>
          <w:tcPr>
            <w:tcW w:w="1728" w:type="dxa"/>
          </w:tcPr>
          <w:p>
            <w:pPr/>
            <w:r>
              <w:t xml:space="preserve">;</w:t>
            </w:r>
          </w:p>
        </w:tc>
        <w:tc>
          <w:tcPr>
            <w:tcW w:w="1728" w:type="dxa"/>
          </w:tcPr>
          <w:p>
            <w:pPr/>
            <w:r>
              <w:t xml:space="preserve">D(3,694)</w:t>
            </w:r>
          </w:p>
        </w:tc>
        <w:tc>
          <w:tcPr>
            <w:tcW w:w="1728" w:type="dxa"/>
          </w:tcPr>
          <w:p>
            <w:pPr/>
            <w:r>
              <w:t xml:space="preserve">H(226)</w:t>
            </w:r>
          </w:p>
        </w:tc>
        <w:tc>
          <w:tcPr>
            <w:tcW w:w="1728" w:type="dxa"/>
          </w:tcPr>
          <w:p>
            <w:pPr/>
            <w:r>
              <w:t xml:space="preserve">11,17り</w:t>
            </w:r>
          </w:p>
        </w:tc>
        <w:tc>
          <w:tcPr>
            <w:tcW w:w="1728" w:type="dxa"/>
          </w:tcPr>
          <w:p>
            <w:pPr/>
            <w:r>
              <w:t xml:space="preserve">L(1,029)</w:t>
            </w:r>
          </w:p>
        </w:tc>
      </w:tr>
    </w:tbl>
    <w:p>
      <w:pPr>
        <w:ind w:firstLine="360"/>
      </w:pPr>
      <w:r>
        <w:rPr>
          <w:sz w:val="20"/>
        </w:rPr>
        <w:t xml:space="preserve">メ1特許庁ゴリー </w:t>
      </w:r>
      <w:r>
        <w:rPr>
          <w:sz w:val="20"/>
        </w:rPr>
        <w:t xml:space="preserve">X2上記GXT1の特許検索式にて、PatentS0UARE (2024年3月11日取得デ </w:t>
      </w:r>
      <w:r>
        <w:rPr>
          <w:sz w:val="20"/>
        </w:rPr>
        <w:t xml:space="preserve">夕)により当社にて集計（名寄せ情報はPatentSight </w:t>
      </w:r>
      <w:r>
        <w:rPr>
          <w:sz w:val="20"/>
        </w:rPr>
        <w:t xml:space="preserve">(2024年4月18日取得元 </w:t>
      </w:r>
      <w:r>
        <w:rPr>
          <w:sz w:val="20"/>
        </w:rPr>
        <w:t xml:space="preserve">)を参照) </w:t>
      </w:r>
      <w:r>
        <w:rPr>
          <w:sz w:val="20"/>
        </w:rPr>
        <w:t xml:space="preserve">記G </w:t>
      </w:r>
      <w:r>
        <w:rPr>
          <w:sz w:val="20"/>
        </w:rPr>
        <w:t xml:space="preserve">記載されてしる発明者の個人乳 </w:t>
      </w:r>
    </w:p>
    <w:p>
      <w:pPr>
        <w:ind w:firstLine="360"/>
      </w:pPr>
      <w:r>
        <w:rPr>
          <w:sz w:val="20"/>
        </w:rPr>
        <w:t xml:space="preserve">また </w:t>
      </w:r>
      <w:r>
        <w:rPr>
          <w:sz w:val="20"/>
        </w:rPr>
        <w:t xml:space="preserve">現行事業に関する技術については </w:t>
      </w:r>
      <w:r>
        <w:rPr>
          <w:sz w:val="20"/>
        </w:rPr>
        <w:t xml:space="preserve">各事業会社にて事業に活用しながら、 </w:t>
      </w:r>
      <w:r>
        <w:rPr>
          <w:sz w:val="20"/>
        </w:rPr>
        <w:t xml:space="preserve">先行的な技術 </w:t>
      </w:r>
      <w:r>
        <w:rPr>
          <w:sz w:val="20"/>
        </w:rPr>
        <w:t xml:space="preserve">(例えば、 </w:t>
      </w:r>
      <w:r>
        <w:rPr>
          <w:sz w:val="20"/>
        </w:rPr>
        <w:t xml:space="preserve">太陽電池 </w:t>
      </w:r>
      <w:r>
        <w:rPr>
          <w:sz w:val="20"/>
        </w:rPr>
        <w:t xml:space="preserve">ペロブスカイ </w:t>
      </w:r>
      <w:r>
        <w:rPr>
          <w:sz w:val="20"/>
        </w:rPr>
        <w:t xml:space="preserve">などについては、 </w:t>
      </w:r>
      <w:r>
        <w:rPr>
          <w:sz w:val="20"/>
        </w:rPr>
        <w:t xml:space="preserve">パナソニックホー </w:t>
      </w:r>
      <w:r>
        <w:rPr>
          <w:sz w:val="20"/>
        </w:rPr>
        <w:t xml:space="preserve">水素製造デバイス、 </w:t>
      </w:r>
      <w:r>
        <w:rPr>
          <w:sz w:val="20"/>
        </w:rPr>
        <w:t xml:space="preserve">DERNMS </w:t>
      </w:r>
      <w:r>
        <w:rPr>
          <w:sz w:val="20"/>
        </w:rPr>
        <w:t xml:space="preserve">全固体電池、 </w:t>
      </w:r>
      <w:r>
        <w:rPr>
          <w:sz w:val="20"/>
        </w:rPr>
        <w:t xml:space="preserve">ルディングス </w:t>
      </w:r>
      <w:r>
        <w:rPr>
          <w:sz w:val="20"/>
        </w:rPr>
        <w:t xml:space="preserve">の技術部門で研 </w:t>
      </w:r>
      <w:r>
        <w:rPr>
          <w:sz w:val="20"/>
        </w:rPr>
        <w:t xml:space="preserve">究開発と知的財産の出願を行っ </w:t>
      </w:r>
      <w:r>
        <w:rPr>
          <w:sz w:val="20"/>
        </w:rPr>
        <w:t xml:space="preserve">各事業会社と連携しなが </w:t>
      </w:r>
      <w:r>
        <w:rPr>
          <w:sz w:val="20"/>
        </w:rPr>
        <w:t xml:space="preserve">株) </w:t>
      </w:r>
      <w:r>
        <w:rPr>
          <w:sz w:val="20"/>
        </w:rPr>
        <w:t xml:space="preserve">おoます </w:t>
      </w:r>
      <w:r>
        <w:rPr>
          <w:sz w:val="20"/>
        </w:rPr>
        <w:t xml:space="preserve">ら、 </w:t>
      </w:r>
      <w:r>
        <w:rPr>
          <w:sz w:val="20"/>
        </w:rPr>
        <w:t xml:space="preserve">当社グループ全体でのシナジ </w:t>
      </w:r>
      <w:r>
        <w:rPr>
          <w:sz w:val="20"/>
        </w:rPr>
        <w:t xml:space="preserve">を創出し </w:t>
      </w:r>
      <w:r>
        <w:rPr>
          <w:sz w:val="20"/>
        </w:rPr>
        <w:t xml:space="preserve">ています。 </w:t>
      </w:r>
      <w:r>
        <w:rPr>
          <w:sz w:val="20"/>
        </w:rPr>
        <w:t xml:space="preserve">さらに </w:t>
      </w:r>
      <w:r>
        <w:rPr>
          <w:sz w:val="20"/>
        </w:rPr>
        <w:t xml:space="preserve">当社グル- </w:t>
      </w:r>
      <w:r>
        <w:rPr>
          <w:sz w:val="20"/>
        </w:rPr>
        <w:t xml:space="preserve">プでは </w:t>
      </w:r>
      <w:r>
        <w:rPr>
          <w:sz w:val="20"/>
        </w:rPr>
        <w:t xml:space="preserve">環境関連技術に係る特許 </w:t>
      </w:r>
      <w:r>
        <w:rPr>
          <w:sz w:val="20"/>
        </w:rPr>
        <w:t xml:space="preserve">ノウハウについて、 </w:t>
      </w:r>
      <w:r>
        <w:rPr>
          <w:sz w:val="20"/>
        </w:rPr>
        <w:t xml:space="preserve">当社グル </w:t>
      </w:r>
      <w:r>
        <w:rPr>
          <w:sz w:val="20"/>
        </w:rPr>
        <w:t xml:space="preserve">プでの事業化に </w:t>
      </w:r>
      <w:r>
        <w:rPr>
          <w:sz w:val="20"/>
        </w:rPr>
        <w:t xml:space="preserve">加えて </w:t>
      </w:r>
      <w:r>
        <w:rPr>
          <w:sz w:val="20"/>
        </w:rPr>
        <w:t xml:space="preserve">戦略的に他社と </w:t>
      </w:r>
      <w:r>
        <w:rPr>
          <w:sz w:val="20"/>
        </w:rPr>
        <w:t xml:space="preserve">の共創関係を構築すること </w:t>
      </w:r>
      <w:r>
        <w:rPr>
          <w:sz w:val="20"/>
        </w:rPr>
        <w:t xml:space="preserve">により </w:t>
      </w:r>
      <w:r>
        <w:rPr>
          <w:sz w:val="20"/>
        </w:rPr>
        <w:t xml:space="preserve">社会実装を推進 </w:t>
      </w:r>
      <w:r>
        <w:rPr>
          <w:sz w:val="20"/>
        </w:rPr>
        <w:t xml:space="preserve">社会課題の解決へ </w:t>
      </w:r>
      <w:r>
        <w:rPr>
          <w:sz w:val="20"/>
        </w:rPr>
        <w:t xml:space="preserve">の貢献 </w:t>
      </w:r>
      <w:r>
        <w:rPr>
          <w:sz w:val="20"/>
        </w:rPr>
        <w:t xml:space="preserve">を目指し </w:t>
      </w:r>
      <w:r>
        <w:rPr>
          <w:sz w:val="20"/>
        </w:rPr>
        <w:t xml:space="preserve">ています </w:t>
      </w:r>
      <w:r>
        <w:rPr>
          <w:sz w:val="20"/>
        </w:rPr>
        <w:t xml:space="preserve">そして </w:t>
      </w:r>
      <w:r>
        <w:rPr>
          <w:sz w:val="20"/>
        </w:rPr>
        <w:t xml:space="preserve">このような取り組みが </w:t>
      </w:r>
      <w:r>
        <w:rPr>
          <w:sz w:val="20"/>
        </w:rPr>
        <w:t xml:space="preserve">世の中に評価される仕組みが </w:t>
      </w:r>
      <w:r>
        <w:rPr>
          <w:sz w:val="20"/>
        </w:rPr>
        <w:t xml:space="preserve">できれば </w:t>
      </w:r>
      <w:r>
        <w:rPr>
          <w:sz w:val="20"/>
        </w:rPr>
        <w:t xml:space="preserve">社会課題の </w:t>
      </w:r>
      <w:r>
        <w:rPr>
          <w:sz w:val="20"/>
        </w:rPr>
        <w:t xml:space="preserve">解決に必要な無形資産の流通がí </w:t>
      </w:r>
      <w:r>
        <w:rPr>
          <w:sz w:val="20"/>
        </w:rPr>
        <w:t xml:space="preserve">促進されるの </w:t>
      </w:r>
      <w:r>
        <w:rPr>
          <w:sz w:val="20"/>
        </w:rPr>
        <w:t xml:space="preserve">ではないかと考え </w:t>
      </w:r>
      <w:r>
        <w:rPr>
          <w:sz w:val="20"/>
        </w:rPr>
        <w:t xml:space="preserve">その第 </w:t>
      </w:r>
      <w:r>
        <w:rPr>
          <w:sz w:val="20"/>
        </w:rPr>
        <w:t xml:space="preserve">歩として、 </w:t>
      </w:r>
      <w:r>
        <w:rPr>
          <w:sz w:val="20"/>
        </w:rPr>
        <w:t xml:space="preserve">試行的にC02削減 </w:t>
      </w:r>
      <w:r>
        <w:rPr>
          <w:sz w:val="20"/>
        </w:rPr>
        <w:t xml:space="preserve">効果の可視化などにも挑戦し </w:t>
      </w:r>
      <w:r>
        <w:rPr>
          <w:sz w:val="20"/>
        </w:rPr>
        <w:t xml:space="preserve">ております </w:t>
      </w:r>
      <w:r>
        <w:rPr>
          <w:sz w:val="20"/>
        </w:rPr>
        <w:t xml:space="preserve">具体的な事例などについては </w:t>
      </w:r>
      <w:r>
        <w:rPr>
          <w:sz w:val="20"/>
        </w:rPr>
        <w:t xml:space="preserve">当社サステナビリテ </w:t>
      </w:r>
      <w:r>
        <w:rPr>
          <w:sz w:val="20"/>
        </w:rPr>
        <w:t xml:space="preserve">イデータブッ </w:t>
      </w:r>
      <w:r>
        <w:rPr>
          <w:sz w:val="20"/>
        </w:rPr>
        <w:t xml:space="preserve">ク2024(下記リンク)において </w:t>
      </w:r>
      <w:r>
        <w:rPr>
          <w:sz w:val="20"/>
        </w:rPr>
        <w:t xml:space="preserve">ご紹介しています。 </w:t>
      </w:r>
      <w:r>
        <w:rPr>
          <w:sz w:val="20"/>
        </w:rPr>
        <w:t xml:space="preserve">メサステナビリティデー </w:t>
      </w:r>
      <w:r>
        <w:rPr>
          <w:sz w:val="20"/>
        </w:rPr>
        <w:t xml:space="preserve">一タブック20241知的財産 </w:t>
      </w:r>
      <w:r>
        <w:rPr>
          <w:sz w:val="20"/>
        </w:rPr>
        <w:t xml:space="preserve">Https </w:t>
      </w:r>
      <w:r>
        <w:rPr>
          <w:sz w:val="20"/>
        </w:rPr>
        <w:t xml:space="preserve">Iholdifncs. parasonic.igy aorooratesustaln </w:t>
      </w:r>
      <w:r>
        <w:rPr>
          <w:sz w:val="20"/>
        </w:rPr>
        <w:t xml:space="preserve">abiity/sociall intellectual. htm! </w:t>
      </w:r>
    </w:p>
    <w:p>
      <w:pPr>
        <w:ind w:firstLine="360"/>
      </w:pPr>
      <w:r>
        <w:rPr>
          <w:sz w:val="20"/>
        </w:rPr>
        <w:t xml:space="preserve">統合報告書2024 </w:t>
      </w:r>
    </w:p>
    <w:p>
      <w:pPr>
        <w:ind w:firstLine="360"/>
      </w:pPr>
      <w:r>
        <w:rPr>
          <w:sz w:val="20"/>
        </w:rPr>
        <w:t xml:space="preserve">パナソニックHDの役割 </w:t>
      </w:r>
    </w:p>
    <w:p>
      <w:pPr>
        <w:ind w:firstLine="360"/>
      </w:pPr>
      <w:r>
        <w:rPr>
          <w:sz w:val="20"/>
        </w:rPr>
        <w:t xml:space="preserve">企業データ </w:t>
      </w:r>
    </w:p>
    <w:p>
      <w:pPr>
        <w:ind w:firstLine="360"/>
      </w:pPr>
      <w:r>
        <w:rPr>
          <w:sz w:val="20"/>
        </w:rPr>
        <w:t xml:space="preserve">コーホレート・ガキンス </w:t>
      </w:r>
    </w:p>
    <w:p>
      <w:pPr>
        <w:ind w:firstLine="360"/>
      </w:pPr>
      <w:r>
        <w:rPr>
          <w:sz w:val="20"/>
        </w:rPr>
        <w:t xml:space="preserve">環境技術戦略 </w:t>
      </w:r>
    </w:p>
    <w:p>
      <w:pPr>
        <w:ind w:firstLine="360"/>
      </w:pPr>
      <w:r>
        <w:rPr>
          <w:sz w:val="20"/>
        </w:rPr>
        <w:t xml:space="preserve">Px&lt;Panasonic Transformation? o取p組み </w:t>
      </w:r>
      <w:r>
        <w:rPr>
          <w:sz w:val="20"/>
        </w:rPr>
        <w:t xml:space="preserve">ブランド戦略 </w:t>
      </w:r>
      <w:r>
        <w:rPr>
          <w:sz w:val="20"/>
        </w:rPr>
        <w:t xml:space="preserve">コシプライアンズの取り組 </w:t>
      </w:r>
    </w:p>
    <w:p>
      <w:pPr>
        <w:ind w:firstLine="360"/>
      </w:pPr>
      <w:r>
        <w:rPr>
          <w:sz w:val="20"/>
        </w:rPr>
        <w:t xml:space="preserve">Panasonic GREEN </w:t>
      </w:r>
      <w:r>
        <w:rPr>
          <w:sz w:val="20"/>
        </w:rPr>
        <w:t xml:space="preserve">IIPACT進 </w:t>
      </w:r>
      <w:r>
        <w:rPr>
          <w:sz w:val="20"/>
        </w:rPr>
        <w:t xml:space="preserve">FUTURE </w:t>
      </w:r>
      <w:r>
        <w:rPr>
          <w:sz w:val="20"/>
        </w:rPr>
        <w:t xml:space="preserve">INPAC! </w:t>
      </w:r>
      <w:r>
        <w:rPr>
          <w:sz w:val="20"/>
        </w:rPr>
        <w:t xml:space="preserve">1億トン </w:t>
      </w:r>
      <w:r>
        <w:rPr>
          <w:sz w:val="20"/>
        </w:rPr>
        <w:t xml:space="preserve">3 </w:t>
      </w:r>
    </w:p>
    <w:p>
      <w:pPr>
        <w:ind w:firstLine="360"/>
      </w:pPr>
      <w:r>
        <w:rPr>
          <w:sz w:val="20"/>
        </w:rPr>
        <w:t xml:space="preserve">PanaSOnic GREEN IMPACTTIは </w:t>
      </w:r>
      <w:r>
        <w:rPr>
          <w:sz w:val="20"/>
        </w:rPr>
        <w:t xml:space="preserve">新事業 </w:t>
      </w:r>
      <w:r>
        <w:rPr>
          <w:sz w:val="20"/>
        </w:rPr>
        <w:t xml:space="preserve">新技術による再生可能工ネルギ </w:t>
      </w:r>
      <w:r>
        <w:rPr>
          <w:sz w:val="20"/>
        </w:rPr>
        <w:t xml:space="preserve">の最大化と最適活用で </w:t>
      </w:r>
      <w:r>
        <w:rPr>
          <w:sz w:val="20"/>
        </w:rPr>
        <w:t xml:space="preserve">2050年に1億トンの℃02削減を目指し </w:t>
      </w:r>
      <w:r>
        <w:rPr>
          <w:sz w:val="20"/>
        </w:rPr>
        <w:t xml:space="preserve">ています </w:t>
      </w:r>
      <w:r>
        <w:rPr>
          <w:sz w:val="20"/>
        </w:rPr>
        <w:t xml:space="preserve">当社のペロブスカイト </w:t>
      </w:r>
      <w:r>
        <w:rPr>
          <w:sz w:val="20"/>
        </w:rPr>
        <w:t xml:space="preserve">太陽電池は、 </w:t>
      </w:r>
      <w:r>
        <w:rPr>
          <w:sz w:val="20"/>
        </w:rPr>
        <w:t xml:space="preserve">ガラス基板上に発電層を直接インクジェット塗布して実現す </w:t>
      </w:r>
    </w:p>
    <w:p>
      <w:pPr>
        <w:ind w:firstLine="360"/>
      </w:pPr>
      <w:r>
        <w:rPr>
          <w:sz w:val="20"/>
        </w:rPr>
        <w:t xml:space="preserve">る次世代型の太陽 </w:t>
      </w:r>
      <w:r>
        <w:rPr>
          <w:sz w:val="20"/>
        </w:rPr>
        <w:t xml:space="preserve">電池です </w:t>
      </w:r>
      <w:r>
        <w:rPr>
          <w:sz w:val="20"/>
        </w:rPr>
        <w:t xml:space="preserve">実用サ </w:t>
      </w:r>
      <w:r>
        <w:rPr>
          <w:sz w:val="20"/>
        </w:rPr>
        <w:t xml:space="preserve">íズのモジュール </w:t>
      </w:r>
      <w:r>
        <w:rPr>
          <w:sz w:val="20"/>
        </w:rPr>
        <w:t xml:space="preserve">(800cm2超) </w:t>
      </w:r>
      <w:r>
        <w:rPr>
          <w:sz w:val="20"/>
        </w:rPr>
        <w:t xml:space="preserve">二世界最高! </w:t>
      </w:r>
      <w:r>
        <w:rPr>
          <w:sz w:val="20"/>
        </w:rPr>
        <w:t xml:space="preserve">ベルの発電効率を達成し </w:t>
      </w:r>
      <w:r>
        <w:rPr>
          <w:sz w:val="20"/>
        </w:rPr>
        <w:t xml:space="preserve">ています </w:t>
      </w:r>
      <w:r>
        <w:rPr>
          <w:sz w:val="20"/>
        </w:rPr>
        <w:t xml:space="preserve">従来のシリ </w:t>
      </w:r>
      <w:r>
        <w:rPr>
          <w:sz w:val="20"/>
        </w:rPr>
        <w:t xml:space="preserve">コ` </w:t>
      </w:r>
      <w:r>
        <w:rPr>
          <w:sz w:val="20"/>
        </w:rPr>
        <w:t xml:space="preserve">系太陽電池 </w:t>
      </w:r>
      <w:r>
        <w:rPr>
          <w:sz w:val="20"/>
        </w:rPr>
        <w:t xml:space="preserve">よりも省工ネな製 </w:t>
      </w:r>
      <w:r>
        <w:rPr>
          <w:sz w:val="20"/>
        </w:rPr>
        <w:t xml:space="preserve">造工程であるとと </w:t>
      </w:r>
      <w:r>
        <w:rPr>
          <w:sz w:val="20"/>
        </w:rPr>
        <w:t xml:space="preserve">もに </w:t>
      </w:r>
      <w:r>
        <w:rPr>
          <w:sz w:val="20"/>
        </w:rPr>
        <w:t xml:space="preserve">設計自由度が高い </w:t>
      </w:r>
      <w:r>
        <w:rPr>
          <w:sz w:val="20"/>
        </w:rPr>
        <w:t xml:space="preserve">発電するガ </w:t>
      </w:r>
      <w:r>
        <w:rPr>
          <w:sz w:val="20"/>
        </w:rPr>
        <w:t xml:space="preserve">ラスとし </w:t>
      </w:r>
      <w:r>
        <w:rPr>
          <w:sz w:val="20"/>
        </w:rPr>
        <w:t xml:space="preserve">CFujisawa </w:t>
      </w:r>
      <w:r>
        <w:rPr>
          <w:sz w:val="20"/>
        </w:rPr>
        <w:t xml:space="preserve">ŠŠTに </w:t>
      </w:r>
      <w:r>
        <w:rPr>
          <w:sz w:val="20"/>
        </w:rPr>
        <w:t xml:space="preserve">1年以上にわたる世界初 </w:t>
      </w:r>
      <w:r>
        <w:rPr>
          <w:sz w:val="20"/>
        </w:rPr>
        <w:t xml:space="preserve">の長期実証実験を行つ </w:t>
      </w:r>
      <w:r>
        <w:rPr>
          <w:sz w:val="20"/>
        </w:rPr>
        <w:t xml:space="preserve">てし </w:t>
      </w:r>
      <w:r>
        <w:rPr>
          <w:sz w:val="20"/>
        </w:rPr>
        <w:t xml:space="preserve">ます </w:t>
      </w:r>
      <w:r>
        <w:rPr>
          <w:sz w:val="20"/>
        </w:rPr>
        <w:t xml:space="preserve">2024年度はメ </w:t>
      </w:r>
      <w:r>
        <w:rPr>
          <w:sz w:val="20"/>
        </w:rPr>
        <w:t xml:space="preserve">トル </w:t>
      </w:r>
      <w:r>
        <w:rPr>
          <w:sz w:val="20"/>
        </w:rPr>
        <w:t xml:space="preserve">彼の </w:t>
      </w:r>
      <w:r>
        <w:rPr>
          <w:sz w:val="20"/>
        </w:rPr>
        <w:t xml:space="preserve">面積化を図る製造技術の開発に </w:t>
      </w:r>
      <w:r>
        <w:rPr>
          <w:sz w:val="20"/>
        </w:rPr>
        <w:t xml:space="preserve">も取り組んでおり、 </w:t>
      </w:r>
      <w:r>
        <w:rPr>
          <w:sz w:val="20"/>
        </w:rPr>
        <w:t xml:space="preserve">建物のあらゆるガラス部に </w:t>
      </w:r>
      <w:r>
        <w:rPr>
          <w:sz w:val="20"/>
        </w:rPr>
        <w:t xml:space="preserve">も設置 </w:t>
      </w:r>
      <w:r>
        <w:rPr>
          <w:sz w:val="20"/>
        </w:rPr>
        <w:t xml:space="preserve">できる </w:t>
      </w:r>
      <w:r>
        <w:rPr>
          <w:sz w:val="20"/>
        </w:rPr>
        <w:t xml:space="preserve">ガラス建材 </w:t>
      </w:r>
      <w:r>
        <w:rPr>
          <w:sz w:val="20"/>
        </w:rPr>
        <w:t xml:space="preserve">体型へ </w:t>
      </w:r>
      <w:r>
        <w:rPr>
          <w:sz w:val="20"/>
        </w:rPr>
        <w:t xml:space="preserve">ペロブスカー </w:t>
      </w:r>
      <w:r>
        <w:rPr>
          <w:sz w:val="20"/>
        </w:rPr>
        <w:t xml:space="preserve">太陽電池 </w:t>
      </w:r>
      <w:r>
        <w:rPr>
          <w:sz w:val="20"/>
        </w:rPr>
        <w:t xml:space="preserve">と </w:t>
      </w:r>
      <w:r>
        <w:rPr>
          <w:sz w:val="20"/>
        </w:rPr>
        <w:t xml:space="preserve">て利用が期待できます。 </w:t>
      </w:r>
    </w:p>
    <w:p>
      <w:pPr>
        <w:ind w:firstLine="360"/>
      </w:pPr>
      <w:r>
        <w:rPr>
          <w:sz w:val="20"/>
        </w:rPr>
        <w:t xml:space="preserve">FújisaWaSST内モデルバウスでの実証実験まち・くら </w:t>
      </w:r>
      <w:r>
        <w:rPr>
          <w:sz w:val="20"/>
        </w:rPr>
        <w:t xml:space="preserve">しに調和する「発電するガラスと位置付はてします </w:t>
      </w:r>
    </w:p>
    <w:p>
      <w:pPr>
        <w:ind w:firstLine="360"/>
      </w:pPr>
      <w:r>
        <w:rPr>
          <w:sz w:val="20"/>
        </w:rPr>
        <w:t xml:space="preserve">再工ネ電力を利用 </w:t>
      </w:r>
      <w:r>
        <w:rPr>
          <w:sz w:val="20"/>
        </w:rPr>
        <w:t xml:space="preserve">水素を作り出すグリ </w:t>
      </w:r>
      <w:r>
        <w:rPr>
          <w:sz w:val="20"/>
        </w:rPr>
        <w:t xml:space="preserve">ン水素製造デバイスでは </w:t>
      </w:r>
      <w:r>
        <w:rPr>
          <w:sz w:val="20"/>
        </w:rPr>
        <w:t xml:space="preserve">家庭用燃料電池や純水素燃料電 </w:t>
      </w:r>
      <w:r>
        <w:rPr>
          <w:sz w:val="20"/>
        </w:rPr>
        <w:t xml:space="preserve">池の技術開発に </w:t>
      </w:r>
      <w:r>
        <w:rPr>
          <w:sz w:val="20"/>
        </w:rPr>
        <w:t xml:space="preserve">おい </w:t>
      </w:r>
      <w:r>
        <w:rPr>
          <w:sz w:val="20"/>
        </w:rPr>
        <w:t xml:space="preserve">てこれま </w:t>
      </w:r>
      <w:r>
        <w:rPr>
          <w:sz w:val="20"/>
        </w:rPr>
        <w:t xml:space="preserve">で蓄積し </w:t>
      </w:r>
      <w:r>
        <w:rPr>
          <w:sz w:val="20"/>
        </w:rPr>
        <w:t xml:space="preserve">てきた知見が活かされています。 </w:t>
      </w:r>
      <w:r>
        <w:rPr>
          <w:sz w:val="20"/>
        </w:rPr>
        <w:t xml:space="preserve">当社は水素生成に使う電極触 </w:t>
      </w:r>
      <w:r>
        <w:rPr>
          <w:sz w:val="20"/>
        </w:rPr>
        <w:t xml:space="preserve">媒に貴金属フリ </w:t>
      </w:r>
      <w:r>
        <w:rPr>
          <w:sz w:val="20"/>
        </w:rPr>
        <w:t xml:space="preserve">り高古 </w:t>
      </w:r>
      <w:r>
        <w:rPr>
          <w:sz w:val="20"/>
        </w:rPr>
        <w:t xml:space="preserve">性融媒材米 </w:t>
      </w:r>
      <w:r>
        <w:rPr>
          <w:sz w:val="20"/>
        </w:rPr>
        <w:t xml:space="preserve">を用し </w:t>
      </w:r>
      <w:r>
        <w:rPr>
          <w:sz w:val="20"/>
        </w:rPr>
        <w:t xml:space="preserve">ると </w:t>
      </w:r>
      <w:r>
        <w:rPr>
          <w:sz w:val="20"/>
        </w:rPr>
        <w:t xml:space="preserve">水電解装置の低コスト化 </w:t>
      </w:r>
      <w:r>
        <w:rPr>
          <w:sz w:val="20"/>
        </w:rPr>
        <w:t xml:space="preserve">小型化および高効率化 </w:t>
      </w:r>
      <w:r>
        <w:rPr>
          <w:sz w:val="20"/>
        </w:rPr>
        <w:t xml:space="preserve">を図つ </w:t>
      </w:r>
      <w:r>
        <w:rPr>
          <w:sz w:val="20"/>
        </w:rPr>
        <w:t xml:space="preserve">領します駅 </w:t>
      </w:r>
      <w:r>
        <w:rPr>
          <w:sz w:val="20"/>
        </w:rPr>
        <w:t xml:space="preserve">2025 </w:t>
      </w:r>
      <w:r>
        <w:rPr>
          <w:sz w:val="20"/>
        </w:rPr>
        <w:t xml:space="preserve">年以降の早 </w:t>
      </w:r>
      <w:r>
        <w:rPr>
          <w:sz w:val="20"/>
        </w:rPr>
        <w:t xml:space="preserve">時期でのテストサンプル出荷を目指し </w:t>
      </w:r>
      <w:r>
        <w:rPr>
          <w:sz w:val="20"/>
        </w:rPr>
        <w:t xml:space="preserve">欧州にも拠点を設け活動 </w:t>
      </w:r>
      <w:r>
        <w:rPr>
          <w:sz w:val="20"/>
        </w:rPr>
        <w:t xml:space="preserve">をし </w:t>
      </w:r>
      <w:r>
        <w:rPr>
          <w:sz w:val="20"/>
        </w:rPr>
        <w:t xml:space="preserve">ています </w:t>
      </w:r>
      <w:r>
        <w:rPr>
          <w:sz w:val="20"/>
        </w:rPr>
        <w:t xml:space="preserve">また </w:t>
      </w:r>
      <w:r>
        <w:rPr>
          <w:sz w:val="20"/>
        </w:rPr>
        <w:t xml:space="preserve">再生可能工ネルギ </w:t>
      </w:r>
      <w:r>
        <w:rPr>
          <w:sz w:val="20"/>
        </w:rPr>
        <w:t xml:space="preserve">が使われていく社会では </w:t>
      </w:r>
      <w:r>
        <w:rPr>
          <w:sz w:val="20"/>
        </w:rPr>
        <w:t xml:space="preserve">各地域における電力安定化が必要不可欠と考え、 </w:t>
      </w:r>
      <w:r>
        <w:rPr>
          <w:sz w:val="20"/>
        </w:rPr>
        <w:t xml:space="preserve">分散型電源システム </w:t>
      </w:r>
      <w:r>
        <w:rPr>
          <w:sz w:val="20"/>
        </w:rPr>
        <w:t xml:space="preserve">DERN </w:t>
      </w:r>
      <w:r>
        <w:rPr>
          <w:sz w:val="20"/>
        </w:rPr>
        <w:t xml:space="preserve">1s </w:t>
      </w:r>
      <w:r>
        <w:rPr>
          <w:sz w:val="20"/>
        </w:rPr>
        <w:t xml:space="preserve">の技術 </w:t>
      </w:r>
      <w:r>
        <w:rPr>
          <w:sz w:val="20"/>
        </w:rPr>
        <w:t xml:space="preserve">市開発にも取り組ん </w:t>
      </w:r>
      <w:r>
        <w:rPr>
          <w:sz w:val="20"/>
        </w:rPr>
        <w:t xml:space="preserve">でいます。 </w:t>
      </w:r>
      <w:r>
        <w:rPr>
          <w:sz w:val="20"/>
        </w:rPr>
        <w:t xml:space="preserve">工ネルギ </w:t>
      </w:r>
      <w:r>
        <w:rPr>
          <w:sz w:val="20"/>
        </w:rPr>
        <w:t xml:space="preserve">機器や制御するシステ </w:t>
      </w:r>
      <w:r>
        <w:rPr>
          <w:sz w:val="20"/>
        </w:rPr>
        <w:t xml:space="preserve">ムを提供し </w:t>
      </w:r>
      <w:r>
        <w:rPr>
          <w:sz w:val="20"/>
        </w:rPr>
        <w:t xml:space="preserve">てきた技術 </w:t>
      </w:r>
      <w:r>
        <w:rPr>
          <w:sz w:val="20"/>
        </w:rPr>
        <w:t xml:space="preserve">ノウハウを活かし </w:t>
      </w:r>
      <w:r>
        <w:rPr>
          <w:sz w:val="20"/>
        </w:rPr>
        <w:t xml:space="preserve">分散型工ネルギ </w:t>
      </w:r>
      <w:r>
        <w:rPr>
          <w:sz w:val="20"/>
        </w:rPr>
        <w:t xml:space="preserve">(DER) 制御により </w:t>
      </w:r>
      <w:r>
        <w:rPr>
          <w:sz w:val="20"/>
        </w:rPr>
        <w:t xml:space="preserve">快適性を損 </w:t>
      </w:r>
    </w:p>
    <w:p>
      <w:pPr>
        <w:ind w:firstLine="360"/>
      </w:pPr>
      <w:r>
        <w:rPr>
          <w:sz w:val="20"/>
        </w:rPr>
        <w:t xml:space="preserve">なわず </w:t>
      </w:r>
      <w:r>
        <w:rPr>
          <w:sz w:val="20"/>
        </w:rPr>
        <w:t xml:space="preserve">に再生可能工ネルギ </w:t>
      </w:r>
      <w:r>
        <w:rPr>
          <w:sz w:val="20"/>
        </w:rPr>
        <w:t xml:space="preserve">利用の最大化と </w:t>
      </w:r>
      <w:r>
        <w:rPr>
          <w:sz w:val="20"/>
        </w:rPr>
        <w:t xml:space="preserve">省工ネとを </w:t>
      </w:r>
      <w:r>
        <w:rPr>
          <w:sz w:val="20"/>
        </w:rPr>
        <w:t xml:space="preserve">実現します </w:t>
      </w:r>
      <w:r>
        <w:rPr>
          <w:sz w:val="20"/>
        </w:rPr>
        <w:t xml:space="preserve">加えて </w:t>
      </w:r>
      <w:r>
        <w:rPr>
          <w:sz w:val="20"/>
        </w:rPr>
        <w:t xml:space="preserve">工場や大型施設への太陽光発電設 </w:t>
      </w:r>
      <w:r>
        <w:rPr>
          <w:sz w:val="20"/>
        </w:rPr>
        <w:t xml:space="preserve">備の早期導入を図ることができる手法を考案 </w:t>
      </w:r>
      <w:r>
        <w:rPr>
          <w:sz w:val="20"/>
        </w:rPr>
        <w:t xml:space="preserve">実証する </w:t>
      </w:r>
      <w:r>
        <w:rPr>
          <w:sz w:val="20"/>
        </w:rPr>
        <w:t xml:space="preserve">とともに </w:t>
      </w:r>
      <w:r>
        <w:rPr>
          <w:sz w:val="20"/>
        </w:rPr>
        <w:t xml:space="preserve">ズテ </w:t>
      </w:r>
      <w:r>
        <w:rPr>
          <w:sz w:val="20"/>
        </w:rPr>
        <w:t xml:space="preserve">ムへのサイバ </w:t>
      </w:r>
      <w:r>
        <w:rPr>
          <w:sz w:val="20"/>
        </w:rPr>
        <w:t xml:space="preserve">攻撃に対する安全性の </w:t>
      </w:r>
      <w:r>
        <w:rPr>
          <w:sz w:val="20"/>
        </w:rPr>
        <w:t xml:space="preserve">も取り組んでいます </w:t>
      </w:r>
      <w:r>
        <w:rPr>
          <w:sz w:val="20"/>
        </w:rPr>
        <w:t xml:space="preserve">確保に </w:t>
      </w:r>
      <w:r>
        <w:rPr>
          <w:sz w:val="20"/>
        </w:rPr>
        <w:t xml:space="preserve">らには </w:t>
      </w:r>
      <w:r>
        <w:rPr>
          <w:sz w:val="20"/>
        </w:rPr>
        <w:t xml:space="preserve">生物多様性を含めたネイチャ </w:t>
      </w:r>
      <w:r>
        <w:rPr>
          <w:sz w:val="20"/>
        </w:rPr>
        <w:t xml:space="preserve">への貢献検討を先行的に進め </w:t>
      </w:r>
      <w:r>
        <w:rPr>
          <w:sz w:val="20"/>
        </w:rPr>
        <w:t xml:space="preserve">ており </w:t>
      </w:r>
      <w:r>
        <w:rPr>
          <w:sz w:val="20"/>
        </w:rPr>
        <w:t xml:space="preserve">大気中のC02を原 </w:t>
      </w:r>
      <w:r>
        <w:rPr>
          <w:sz w:val="20"/>
        </w:rPr>
        <w:t xml:space="preserve">料にし </w:t>
      </w:r>
      <w:r>
        <w:rPr>
          <w:sz w:val="20"/>
        </w:rPr>
        <w:t xml:space="preserve">と光合成微生物から </w:t>
      </w:r>
      <w:r>
        <w:rPr>
          <w:sz w:val="20"/>
        </w:rPr>
        <w:t xml:space="preserve">農作物の成長を刺激する成分 </w:t>
      </w:r>
      <w:r>
        <w:rPr>
          <w:sz w:val="20"/>
        </w:rPr>
        <w:t xml:space="preserve">を生成 </w:t>
      </w:r>
      <w:r>
        <w:rPr>
          <w:sz w:val="20"/>
        </w:rPr>
        <w:t xml:space="preserve">抽出するバイオCO2 </w:t>
      </w:r>
      <w:r>
        <w:rPr>
          <w:sz w:val="20"/>
        </w:rPr>
        <w:t xml:space="preserve">変換技術にも取り組ん </w:t>
      </w:r>
      <w:r>
        <w:rPr>
          <w:sz w:val="20"/>
        </w:rPr>
        <w:t xml:space="preserve">でし </w:t>
      </w:r>
      <w:r>
        <w:rPr>
          <w:sz w:val="20"/>
        </w:rPr>
        <w:t xml:space="preserve">ます。 </w:t>
      </w:r>
    </w:p>
    <w:p>
      <w:pPr>
        <w:jc w:val="center"/>
      </w:pPr>
      <w:r>
        <w:drawing>
          <wp:inline>
            <wp:extent cx="1828800" cy="1207937"/>
            <wp:docPr id="95830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64009" name="[1808, 1165, 2241, 1451]_0.jpg"/>
                    <pic:cNvPicPr/>
                  </pic:nvPicPr>
                  <pic:blipFill>
                    <a:blip xmlns:r="http://schemas.openxmlformats.org/officeDocument/2006/relationships" r:embed="rId99"/>
                    <a:stretch>
                      <a:fillRect/>
                    </a:stretch>
                  </pic:blipFill>
                  <pic:spPr>
                    <a:xfrm>
                      <a:off x="0" y="0"/>
                      <a:ext cx="1828800" cy="1207937"/>
                    </a:xfrm>
                    <a:prstGeom prst="rect">
                      <a:avLst/>
                    </a:prstGeom>
                  </pic:spPr>
                </pic:pic>
              </a:graphicData>
            </a:graphic>
          </wp:inline>
        </w:drawing>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農作物の成長を刺激 </w:t>
      </w:r>
      <w:r>
        <w:rPr>
          <w:sz w:val="20"/>
        </w:rPr>
        <w:t xml:space="preserve">補助する成長刺激剖 </w:t>
      </w:r>
      <w:r>
        <w:rPr>
          <w:sz w:val="20"/>
        </w:rPr>
        <w:t xml:space="preserve">[Novitek （ノビテク)] </w:t>
      </w:r>
      <w:r>
        <w:rPr>
          <w:sz w:val="20"/>
        </w:rPr>
        <w:t xml:space="preserve">2024年度内のサン </w:t>
      </w:r>
      <w:r>
        <w:rPr>
          <w:sz w:val="20"/>
        </w:rPr>
        <w:t xml:space="preserve">提供を目指しています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モ学スト別単昭 </w:t>
      </w:r>
    </w:p>
    <w:p>
      <w:pPr>
        <w:ind w:firstLine="360"/>
      </w:pPr>
      <w:r>
        <w:rPr>
          <w:sz w:val="20"/>
        </w:rPr>
        <w:t xml:space="preserve">環境 </w:t>
      </w:r>
      <w:r>
        <w:rPr>
          <w:sz w:val="20"/>
        </w:rPr>
        <w:t xml:space="preserve">技術戦略 </w:t>
      </w:r>
    </w:p>
    <w:p>
      <w:pPr>
        <w:pStyle w:val="Heading1"/>
      </w:pPr>
      <w:r>
        <w:t xml:space="preserve">IIMIPACT進携 ＠</w:t>
      </w:r>
    </w:p>
    <w:p>
      <w:pPr>
        <w:ind w:firstLine="360"/>
      </w:pPr>
      <w:r>
        <w:rPr>
          <w:sz w:val="20"/>
        </w:rPr>
        <w:t xml:space="preserve">Panasonic Holdings </w:t>
      </w:r>
      <w:r>
        <w:rPr>
          <w:sz w:val="20"/>
        </w:rPr>
        <w:t xml:space="preserve">38 </w:t>
      </w:r>
      <w:r>
        <w:rPr>
          <w:sz w:val="20"/>
        </w:rPr>
        <w:t xml:space="preserve">統合報告書2024 </w:t>
      </w:r>
    </w:p>
    <w:p>
      <w:pPr>
        <w:ind w:firstLine="360"/>
      </w:pPr>
      <w:r>
        <w:rPr>
          <w:sz w:val="20"/>
        </w:rPr>
        <w:t xml:space="preserve">パナソニックHDの役割 </w:t>
      </w:r>
    </w:p>
    <w:p>
      <w:pPr>
        <w:ind w:firstLine="360"/>
      </w:pPr>
      <w:r>
        <w:rPr>
          <w:sz w:val="20"/>
        </w:rPr>
        <w:t xml:space="preserve">コーホレート・ガリキンス </w:t>
      </w:r>
    </w:p>
    <w:p>
      <w:pPr>
        <w:ind w:firstLine="360"/>
      </w:pPr>
      <w:r>
        <w:rPr>
          <w:sz w:val="20"/>
        </w:rPr>
        <w:t xml:space="preserve">人事戦略 </w:t>
      </w:r>
      <w:r>
        <w:rPr>
          <w:sz w:val="20"/>
        </w:rPr>
        <w:t xml:space="preserve">環境技術戦略 </w:t>
      </w:r>
    </w:p>
    <w:p>
      <w:pPr>
        <w:ind w:firstLine="360"/>
      </w:pPr>
      <w:r>
        <w:rPr>
          <w:sz w:val="20"/>
        </w:rPr>
        <w:t xml:space="preserve">ブラット戦略 </w:t>
      </w:r>
      <w:r>
        <w:rPr>
          <w:sz w:val="20"/>
        </w:rPr>
        <w:t xml:space="preserve">コシプライアンズの取り組 </w:t>
      </w:r>
    </w:p>
    <w:p>
      <w:pPr>
        <w:pStyle w:val="Heading1"/>
      </w:pPr>
      <w:r>
        <w:t xml:space="preserve">気候変動の取り組み</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5778686"/>
            <wp:docPr id="121922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24315" name="[778, 343, 1119, 774]_0.jpg"/>
                    <pic:cNvPicPr/>
                  </pic:nvPicPr>
                  <pic:blipFill>
                    <a:blip xmlns:r="http://schemas.openxmlformats.org/officeDocument/2006/relationships" r:embed="rId100"/>
                    <a:stretch>
                      <a:fillRect/>
                    </a:stretch>
                  </pic:blipFill>
                  <pic:spPr>
                    <a:xfrm>
                      <a:off x="0" y="0"/>
                      <a:ext cx="4572000" cy="5778686"/>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サーキュラーエコノミー(CEグルニプ方針 </w:t>
      </w:r>
      <w:r>
        <w:rPr>
          <w:sz w:val="20"/>
        </w:rPr>
        <w:t xml:space="preserve">Panasonic </w:t>
      </w:r>
      <w:r>
        <w:rPr>
          <w:sz w:val="20"/>
        </w:rPr>
        <w:t xml:space="preserve">GREEN </w:t>
      </w:r>
      <w:r>
        <w:rPr>
          <w:sz w:val="20"/>
        </w:rPr>
        <w:t xml:space="preserve">[ＭPACTが目指すゴールには、 </w:t>
      </w:r>
      <w:r>
        <w:rPr>
          <w:sz w:val="20"/>
        </w:rPr>
        <w:t xml:space="preserve">カーボ </w:t>
      </w:r>
      <w:r>
        <w:rPr>
          <w:sz w:val="20"/>
        </w:rPr>
        <w:t xml:space="preserve">ンニュートラルとともにＣEの実現があり、 </w:t>
      </w:r>
      <w:r>
        <w:rPr>
          <w:sz w:val="20"/>
        </w:rPr>
        <w:t xml:space="preserve">GREEN </w:t>
      </w:r>
      <w:r>
        <w:rPr>
          <w:sz w:val="20"/>
        </w:rPr>
        <w:t xml:space="preserve">INMPACT </w:t>
      </w:r>
      <w:r>
        <w:rPr>
          <w:sz w:val="20"/>
        </w:rPr>
        <w:t xml:space="preserve">PLＡＮ2024では </w:t>
      </w:r>
      <w:r>
        <w:rPr>
          <w:sz w:val="20"/>
        </w:rPr>
        <w:t xml:space="preserve">CEの実現に向けた目標も設定しています </w:t>
      </w:r>
      <w:r>
        <w:rPr>
          <w:sz w:val="20"/>
        </w:rPr>
        <w:t xml:space="preserve">2023年11月には </w:t>
      </w:r>
      <w:r>
        <w:rPr>
          <w:sz w:val="20"/>
        </w:rPr>
        <w:t xml:space="preserve">CEへの取り組みを加速させるためCEグル </w:t>
      </w:r>
      <w:r>
        <w:rPr>
          <w:sz w:val="20"/>
        </w:rPr>
        <w:t xml:space="preserve">プ方針を定めました </w:t>
      </w:r>
      <w:r>
        <w:rPr>
          <w:sz w:val="20"/>
        </w:rPr>
        <w:t xml:space="preserve">日は </w:t>
      </w:r>
      <w:r>
        <w:rPr>
          <w:sz w:val="20"/>
        </w:rPr>
        <w:t xml:space="preserve">製品ライフサイクル全体で </w:t>
      </w:r>
      <w:r>
        <w:rPr>
          <w:sz w:val="20"/>
        </w:rPr>
        <w:t xml:space="preserve">材料 </w:t>
      </w:r>
      <w:r>
        <w:rPr>
          <w:sz w:val="20"/>
        </w:rPr>
        <w:t xml:space="preserve">資源の最も効率的な利用を目指す経済システムです。 </w:t>
      </w:r>
      <w:r>
        <w:rPr>
          <w:sz w:val="20"/>
        </w:rPr>
        <w:t xml:space="preserve">当社グ </w:t>
      </w:r>
      <w:r>
        <w:rPr>
          <w:sz w:val="20"/>
        </w:rPr>
        <w:t xml:space="preserve">ループ各社は </w:t>
      </w:r>
      <w:r>
        <w:rPr>
          <w:sz w:val="20"/>
        </w:rPr>
        <w:t xml:space="preserve">右記の循環の原則に基づき </w:t>
      </w:r>
      <w:r>
        <w:rPr>
          <w:sz w:val="20"/>
        </w:rPr>
        <w:t xml:space="preserve">事業特性に応じた </w:t>
      </w:r>
      <w:r>
        <w:rPr>
          <w:sz w:val="20"/>
        </w:rPr>
        <w:t xml:space="preserve">アプロー </w:t>
      </w:r>
      <w:r>
        <w:rPr>
          <w:sz w:val="20"/>
        </w:rPr>
        <w:t xml:space="preserve">で個別の目標 </w:t>
      </w:r>
      <w:r>
        <w:rPr>
          <w:sz w:val="20"/>
        </w:rPr>
        <w:t xml:space="preserve">行動計画を定め、 </w:t>
      </w:r>
      <w:r>
        <w:rPr>
          <w:sz w:val="20"/>
        </w:rPr>
        <w:t xml:space="preserve">リニア型からサー </w:t>
      </w:r>
      <w:r>
        <w:rPr>
          <w:sz w:val="20"/>
        </w:rPr>
        <w:t xml:space="preserve">型ビジネス </w:t>
      </w:r>
      <w:r>
        <w:rPr>
          <w:sz w:val="20"/>
        </w:rPr>
        <w:t xml:space="preserve">キュラ </w:t>
      </w:r>
      <w:r>
        <w:rPr>
          <w:sz w:val="20"/>
        </w:rPr>
        <w:t xml:space="preserve">の転換を推進し </w:t>
      </w:r>
      <w:r>
        <w:rPr>
          <w:sz w:val="20"/>
        </w:rPr>
        <w:t xml:space="preserve">ています。 </w:t>
      </w:r>
    </w:p>
    <w:p>
      <w:pPr>
        <w:pStyle w:val="Heading1"/>
      </w:pPr>
      <w:r>
        <w:t xml:space="preserve">CEの取り組み</w:t>
      </w:r>
    </w:p>
    <w:p>
      <w:pPr>
        <w:ind w:firstLine="360"/>
      </w:pPr>
      <w:r>
        <w:rPr>
          <w:sz w:val="20"/>
        </w:rPr>
        <w:t xml:space="preserve">当社グル </w:t>
      </w:r>
      <w:r>
        <w:rPr>
          <w:sz w:val="20"/>
        </w:rPr>
        <w:t xml:space="preserve">プが推進するＣＥの取り組みには、 </w:t>
      </w:r>
      <w:r>
        <w:rPr>
          <w:sz w:val="20"/>
        </w:rPr>
        <w:t xml:space="preserve">CÈ型事業の創出と循環型毛 </w:t>
      </w:r>
      <w:r>
        <w:rPr>
          <w:sz w:val="20"/>
        </w:rPr>
        <w:t xml:space="preserve">づくりの進化という2つ </w:t>
      </w:r>
      <w:r>
        <w:rPr>
          <w:sz w:val="20"/>
        </w:rPr>
        <w:t xml:space="preserve">の側面があります </w:t>
      </w:r>
      <w:r>
        <w:rPr>
          <w:sz w:val="20"/>
        </w:rPr>
        <w:t xml:space="preserve">(下図) </w:t>
      </w:r>
      <w:r>
        <w:rPr>
          <w:sz w:val="20"/>
        </w:rPr>
        <w:t xml:space="preserve">CEグル </w:t>
      </w:r>
      <w:r>
        <w:rPr>
          <w:sz w:val="20"/>
        </w:rPr>
        <w:t xml:space="preserve">プ方針に基づくCE型事業の創出 </w:t>
      </w:r>
      <w:r>
        <w:rPr>
          <w:sz w:val="20"/>
        </w:rPr>
        <w:t xml:space="preserve">では </w:t>
      </w:r>
      <w:r>
        <w:rPr>
          <w:sz w:val="20"/>
        </w:rPr>
        <w:t xml:space="preserve">シェアリングサ </w:t>
      </w:r>
      <w:r>
        <w:rPr>
          <w:sz w:val="20"/>
        </w:rPr>
        <w:t xml:space="preserve">ビス小「モ </w:t>
      </w:r>
      <w:r>
        <w:rPr>
          <w:sz w:val="20"/>
        </w:rPr>
        <w:t xml:space="preserve">ノのサ </w:t>
      </w:r>
      <w:r>
        <w:rPr>
          <w:sz w:val="20"/>
        </w:rPr>
        <w:t xml:space="preserve">ビス化小 </w:t>
      </w:r>
      <w:r>
        <w:rPr>
          <w:sz w:val="20"/>
        </w:rPr>
        <w:t xml:space="preserve">リペア </w:t>
      </w:r>
      <w:r>
        <w:rPr>
          <w:sz w:val="20"/>
        </w:rPr>
        <w:t xml:space="preserve">メンテナンス </w:t>
      </w:r>
      <w:r>
        <w:rPr>
          <w:sz w:val="20"/>
        </w:rPr>
        <w:t xml:space="preserve">リファ </w:t>
      </w:r>
      <w:r>
        <w:rPr>
          <w:sz w:val="20"/>
        </w:rPr>
        <w:t xml:space="preserve">ビッシュ </w:t>
      </w:r>
      <w:r>
        <w:rPr>
          <w:sz w:val="20"/>
        </w:rPr>
        <w:t xml:space="preserve">リマニュファクチュアリングなど </w:t>
      </w:r>
      <w:r>
        <w:rPr>
          <w:sz w:val="20"/>
        </w:rPr>
        <w:t xml:space="preserve">事業 </w:t>
      </w:r>
      <w:r>
        <w:rPr>
          <w:sz w:val="20"/>
        </w:rPr>
        <w:t xml:space="preserve">特性に応じたアプロ </w:t>
      </w:r>
      <w:r>
        <w:rPr>
          <w:sz w:val="20"/>
        </w:rPr>
        <w:t xml:space="preserve">チでC正関連の事業展開を進め </w:t>
      </w:r>
      <w:r>
        <w:rPr>
          <w:sz w:val="20"/>
        </w:rPr>
        <w:t xml:space="preserve">でし </w:t>
      </w:r>
      <w:r>
        <w:rPr>
          <w:sz w:val="20"/>
        </w:rPr>
        <w:t xml:space="preserve">ます </w:t>
      </w:r>
      <w:r>
        <w:rPr>
          <w:sz w:val="20"/>
        </w:rPr>
        <w:t xml:space="preserve">2023年の中国国際輸入 </w:t>
      </w:r>
      <w:r>
        <w:rPr>
          <w:sz w:val="20"/>
        </w:rPr>
        <w:t xml:space="preserve">博覧会 </w:t>
      </w:r>
      <w:r>
        <w:rPr>
          <w:sz w:val="20"/>
        </w:rPr>
        <w:t xml:space="preserve">CES2024(米国) </w:t>
      </w:r>
      <w:r>
        <w:rPr>
          <w:sz w:val="20"/>
        </w:rPr>
        <w:t xml:space="preserve">では、 </w:t>
      </w:r>
      <w:r>
        <w:rPr>
          <w:sz w:val="20"/>
        </w:rPr>
        <w:t xml:space="preserve">当社開発のkinari </w:t>
      </w:r>
      <w:r>
        <w:rPr>
          <w:sz w:val="20"/>
        </w:rPr>
        <w:t xml:space="preserve">やリファービッシュサー </w:t>
      </w:r>
      <w:r>
        <w:rPr>
          <w:sz w:val="20"/>
        </w:rPr>
        <w:t xml:space="preserve">ビス*、 </w:t>
      </w:r>
      <w:r>
        <w:rPr>
          <w:sz w:val="20"/>
        </w:rPr>
        <w:t xml:space="preserve">製品と資源の長期利用を </w:t>
      </w:r>
      <w:r>
        <w:rPr>
          <w:sz w:val="20"/>
        </w:rPr>
        <w:t xml:space="preserve">を実現す </w:t>
      </w:r>
      <w:r>
        <w:rPr>
          <w:sz w:val="20"/>
        </w:rPr>
        <w:t xml:space="preserve">るCEコマ </w:t>
      </w:r>
      <w:r>
        <w:rPr>
          <w:sz w:val="20"/>
        </w:rPr>
        <w:t xml:space="preserve">スを訴求しました。 </w:t>
      </w:r>
      <w:r>
        <w:rPr>
          <w:sz w:val="20"/>
        </w:rPr>
        <w:t xml:space="preserve">また </w:t>
      </w:r>
      <w:r>
        <w:rPr>
          <w:sz w:val="20"/>
        </w:rPr>
        <w:t xml:space="preserve">経済産業省 </w:t>
      </w:r>
      <w:r>
        <w:rPr>
          <w:sz w:val="20"/>
        </w:rPr>
        <w:t xml:space="preserve">第7回 </w:t>
      </w:r>
      <w:r>
        <w:rPr>
          <w:sz w:val="20"/>
        </w:rPr>
        <w:t xml:space="preserve">資源 </w:t>
      </w:r>
      <w:r>
        <w:rPr>
          <w:sz w:val="20"/>
        </w:rPr>
        <w:t xml:space="preserve">信環経済小 </w:t>
      </w:r>
      <w:r>
        <w:rPr>
          <w:sz w:val="20"/>
        </w:rPr>
        <w:t xml:space="preserve">委員会では </w:t>
      </w:r>
      <w:r>
        <w:rPr>
          <w:sz w:val="20"/>
        </w:rPr>
        <w:t xml:space="preserve">当社よりCEコマ </w:t>
      </w:r>
      <w:r>
        <w:rPr>
          <w:sz w:val="20"/>
        </w:rPr>
        <w:t xml:space="preserve">スの重要性やサブスクリプション型サ </w:t>
      </w:r>
      <w:r>
        <w:rPr>
          <w:sz w:val="20"/>
        </w:rPr>
        <w:t xml:space="preserve">ビス等の当社事例 </w:t>
      </w:r>
      <w:r>
        <w:rPr>
          <w:sz w:val="20"/>
        </w:rPr>
        <w:t xml:space="preserve">を紹介しました。 </w:t>
      </w:r>
    </w:p>
    <w:p>
      <w:pPr>
        <w:ind w:firstLine="360"/>
      </w:pPr>
      <w:r>
        <w:rPr>
          <w:sz w:val="20"/>
        </w:rPr>
        <w:t xml:space="preserve">TCFDへの対応 </w:t>
      </w:r>
      <w:r>
        <w:rPr>
          <w:sz w:val="20"/>
        </w:rPr>
        <w:t xml:space="preserve">当社グル </w:t>
      </w:r>
      <w:r>
        <w:rPr>
          <w:sz w:val="20"/>
        </w:rPr>
        <w:t xml:space="preserve">プは2019年5月に1CFＤ* </w:t>
      </w:r>
      <w:r>
        <w:rPr>
          <w:sz w:val="20"/>
        </w:rPr>
        <w:t xml:space="preserve">×1提言への賛同を表明し </w:t>
      </w:r>
      <w:r>
        <w:rPr>
          <w:sz w:val="20"/>
        </w:rPr>
        <w:t xml:space="preserve">2020年よりサステナビリティデーク </w:t>
      </w:r>
      <w:r>
        <w:rPr>
          <w:sz w:val="20"/>
        </w:rPr>
        <w:t xml:space="preserve">ブックにてTCFDの推奨項目 </w:t>
      </w:r>
      <w:r>
        <w:rPr>
          <w:sz w:val="20"/>
        </w:rPr>
        <w:t xml:space="preserve">ガバナンス </w:t>
      </w:r>
      <w:r>
        <w:rPr>
          <w:sz w:val="20"/>
        </w:rPr>
        <w:t xml:space="preserve">戦略 </w:t>
      </w:r>
      <w:r>
        <w:rPr>
          <w:sz w:val="20"/>
        </w:rPr>
        <w:t xml:space="preserve">リスク管理、 </w:t>
      </w:r>
      <w:r>
        <w:rPr>
          <w:sz w:val="20"/>
        </w:rPr>
        <w:t xml:space="preserve">指標と目標)について開示しています </w:t>
      </w:r>
      <w:r>
        <w:rPr>
          <w:sz w:val="20"/>
        </w:rPr>
        <w:t xml:space="preserve">「下 </w:t>
      </w:r>
      <w:r>
        <w:rPr>
          <w:sz w:val="20"/>
        </w:rPr>
        <w:t xml:space="preserve">サステナビリティデータブック2024より。 </w:t>
      </w:r>
      <w:r>
        <w:rPr>
          <w:sz w:val="20"/>
        </w:rPr>
        <w:t xml:space="preserve">また、 </w:t>
      </w:r>
      <w:r>
        <w:rPr>
          <w:sz w:val="20"/>
        </w:rPr>
        <w:t xml:space="preserve">次ページにある当社のシナリオ分析は社外から </w:t>
      </w:r>
      <w:r>
        <w:rPr>
          <w:sz w:val="20"/>
        </w:rPr>
        <w:t xml:space="preserve">も評価を得ており </w:t>
      </w:r>
      <w:r>
        <w:rPr>
          <w:sz w:val="20"/>
        </w:rPr>
        <w:t xml:space="preserve">環境省の </w:t>
      </w:r>
      <w:r>
        <w:rPr>
          <w:sz w:val="20"/>
        </w:rPr>
        <w:t xml:space="preserve">「TCFDシナリオ分析と自然関連のリスク・機会を経営に織り込むための分 </w:t>
      </w:r>
      <w:r>
        <w:rPr>
          <w:sz w:val="20"/>
        </w:rPr>
        <w:t xml:space="preserve">析実践ガイドの「別添 </w:t>
      </w:r>
      <w:r>
        <w:rPr>
          <w:sz w:val="20"/>
        </w:rPr>
        <w:t xml:space="preserve">(山シナ!オイ朽 </w:t>
      </w:r>
      <w:r>
        <w:rPr>
          <w:sz w:val="20"/>
        </w:rPr>
        <w:t xml:space="preserve">開示事例・ツ </w:t>
      </w:r>
      <w:r>
        <w:rPr>
          <w:sz w:val="20"/>
        </w:rPr>
        <w:t xml:space="preserve">一ル紹介にて </w:t>
      </w:r>
      <w:r>
        <w:rPr>
          <w:sz w:val="20"/>
        </w:rPr>
        <w:t xml:space="preserve">当社サステナビリティデース </w:t>
      </w:r>
      <w:r>
        <w:rPr>
          <w:sz w:val="20"/>
        </w:rPr>
        <w:t xml:space="preserve">ブックの「シナリオ分析による戦略のレジリ工ンスがシナリオ分析の実践に向けた参考事例として紀 </w:t>
      </w:r>
      <w:r>
        <w:rPr>
          <w:sz w:val="20"/>
        </w:rPr>
        <w:t xml:space="preserve">介されました。 </w:t>
      </w:r>
    </w:p>
    <w:tbl>
      <w:tblPr>
        <w:tblStyle w:val="TableGrid"/>
        <w:tblW w:w="0" w:type="auto"/>
        <w:tblLook w:val="04A0" w:firstRow="1" w:lastRow="0" w:firstColumn="1" w:lastColumn="0" w:noHBand="0" w:noVBand="1"/>
      </w:tblPr>
      <w:tblGrid>
        <w:gridCol w:w="2088"/>
        <w:gridCol w:w="2088"/>
      </w:tblGrid>
      <w:tr>
        <w:trPr>
          <w:trHeight w:hRule="auto" w:val="0"/>
        </w:trPr>
        <w:tc>
          <w:tcPr>
            <w:tcW w:w="4320" w:type="dxa"/>
          </w:tcPr>
          <w:p>
            <w:pPr/>
            <w:r>
              <w:t xml:space="preserve">ガバナンス 当社グループでは、 について取締役会への報告を実施しています。 まE、GREEN INMIPACT PLAN?</w:t>
            </w:r>
          </w:p>
        </w:tc>
        <w:tc>
          <w:tcPr>
            <w:tcW w:w="4320" w:type="dxa"/>
          </w:tcPr>
          <w:p>
            <w:pPr/>
            <w:r>
              <w:t xml:space="preserve">環境経営推進体制のトップには取締役会が位置しており、グループ環境経営 2024(GIP2024)で社会に約束した環境目標の主要項目に対する 進歩と実績は、グループＣÈ0と事業会社社長などの経営幹部が出席するグループ経営会議で確認し 方向性や課題、特に重要な施策について意思決定しています。特に重要内容は取締役会に諮られて います。グループの環境経営活動の推進にあたっては、2021年12月に設置された、グループＣ正0 が主宰するサステナビリティ経営委員会での意思決定を通じて、グループ全体で連携して推進でき る体制を構築しています。</w:t>
            </w:r>
          </w:p>
        </w:tc>
      </w:tr>
      <w:tr>
        <w:trPr>
          <w:trHeight w:hRule="auto" w:val="0"/>
        </w:trPr>
        <w:tc>
          <w:tcPr>
            <w:tcW w:w="4320" w:type="dxa"/>
          </w:tcPr>
          <w:p>
            <w:pPr/>
            <w:r>
              <w:t xml:space="preserve">戦略</w:t>
            </w:r>
          </w:p>
        </w:tc>
        <w:tc>
          <w:tcPr>
            <w:tcW w:w="4320" w:type="dxa"/>
          </w:tcPr>
          <w:p>
            <w:pPr/>
            <w:r>
              <w:t xml:space="preserve">気候変動がもたらす影響について、当社グループ事業のリスクと機会を把握した上で、影響のあ る項目について当社グループ事業へのインパクト分析を行い、最も影響のある項目を軸に2030年 を想定した社会シナリオを策定し、そのシナリオに対応した戦略を検討し、 当社グループの戦略のレ ジリエンスを検証しました。</w:t>
            </w:r>
          </w:p>
        </w:tc>
      </w:tr>
      <w:tr>
        <w:trPr>
          <w:trHeight w:hRule="auto" w:val="0"/>
        </w:trPr>
        <w:tc>
          <w:tcPr>
            <w:tcW w:w="4320" w:type="dxa"/>
          </w:tcPr>
          <w:p>
            <w:pPr/>
            <w:r>
              <w:t xml:space="preserve">リスク管理</w:t>
            </w:r>
          </w:p>
        </w:tc>
        <w:tc>
          <w:tcPr>
            <w:tcW w:w="4320" w:type="dxa"/>
          </w:tcPr>
          <w:p>
            <w:pPr/>
            <w:r>
              <w:t xml:space="preserve">当社グループは環境リスクを継続的に低減させていくためのマネジメント体制として、事業会社 ごとの環境リスク管理体制を組織し、グループ全社のリスワマネジメントの基本的な考え方に則り、 毎年度、環境リスクの洗い出しとグループ全社リスクマネジメント推進、および環境リスク発現時の 迅速な対応を進めています。また、当社グループでは、パナソニックホールディングス（株) (PHD) および事業会社で同ーのプロセスに基づくリスクマネジメントを推進してします。ＰHDエンターブ ライズリスクマネジメント委員会では、当社グループの経営・事業戦略と社会的責任の観点から審 議を行い、グループ重要リスクを決定します。2023年度は、グループ重要リスクのうち、戦略リス クとして気候変動・環境規制ノサーキュラーエコノミーの進展、オペレーショナルリスクとして自 然災害、サプライチエーンマネジメントが取り上げられています。 当社グループは、温室効果ガス (GHG)削減の中長期の目標を設定し、2017年10月にSBT2C目</w:t>
            </w:r>
          </w:p>
        </w:tc>
      </w:tr>
      <w:tr>
        <w:trPr>
          <w:trHeight w:hRule="auto" w:val="0"/>
        </w:trPr>
        <w:tc>
          <w:tcPr>
            <w:tcW w:w="4320" w:type="dxa"/>
          </w:tcPr>
          <w:p>
            <w:pPr/>
            <w:r>
              <w:t xml:space="preserve">指標と目標</w:t>
            </w:r>
          </w:p>
        </w:tc>
        <w:tc>
          <w:tcPr>
            <w:tcW w:w="4320" w:type="dxa"/>
          </w:tcPr>
          <w:p>
            <w:pPr/>
            <w:r>
              <w:t xml:space="preserve">標として認定を受けました。 さらに、 新たに設定したＧHG削減目標が2023年5月に1,52Ｃ目標の 認定を受けました。 GHG排出凰目標 (SBT1.5C目標設定) 目標 目標進歩率 当社ブループ事業活動における排証量 (スコープ1,2) 2030年に90%％削減 (2019年度比) 38％ 当社グル一プ製品使用に伴う排出星 (スコープ3) 2030年に30％削減 (2019年度比) 一条</w:t>
            </w:r>
          </w:p>
        </w:tc>
      </w:tr>
    </w:tbl>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3857915"/>
            <wp:docPr id="45633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65684" name="[646, 1154, 1139, 1570]_0.jpg"/>
                    <pic:cNvPicPr/>
                  </pic:nvPicPr>
                  <pic:blipFill>
                    <a:blip xmlns:r="http://schemas.openxmlformats.org/officeDocument/2006/relationships" r:embed="rId101"/>
                    <a:stretch>
                      <a:fillRect/>
                    </a:stretch>
                  </pic:blipFill>
                  <pic:spPr>
                    <a:xfrm>
                      <a:off x="0" y="0"/>
                      <a:ext cx="4572000" cy="3857915"/>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循環型毛 </w:t>
      </w:r>
      <w:r>
        <w:rPr>
          <w:sz w:val="20"/>
        </w:rPr>
        <w:t xml:space="preserve">づくりの進化では、 </w:t>
      </w:r>
      <w:r>
        <w:rPr>
          <w:sz w:val="20"/>
        </w:rPr>
        <w:t xml:space="preserve">リサイクル工場の </w:t>
      </w:r>
      <w:r>
        <w:rPr>
          <w:sz w:val="20"/>
        </w:rPr>
        <w:t xml:space="preserve">自動化に向けて、 </w:t>
      </w:r>
      <w:r>
        <w:rPr>
          <w:sz w:val="20"/>
        </w:rPr>
        <w:t xml:space="preserve">AIとロボテ </w:t>
      </w:r>
      <w:r>
        <w:rPr>
          <w:sz w:val="20"/>
        </w:rPr>
        <w:t xml:space="preserve">イクス技術 </w:t>
      </w:r>
      <w:r>
        <w:rPr>
          <w:sz w:val="20"/>
        </w:rPr>
        <w:t xml:space="preserve">を活用した </w:t>
      </w:r>
      <w:r>
        <w:rPr>
          <w:sz w:val="20"/>
        </w:rPr>
        <w:t xml:space="preserve">エアコン </w:t>
      </w:r>
      <w:r>
        <w:rPr>
          <w:sz w:val="20"/>
        </w:rPr>
        <w:t xml:space="preserve">室外機外装自動分解システムを開発しまし </w:t>
      </w:r>
      <w:r>
        <w:rPr>
          <w:sz w:val="20"/>
        </w:rPr>
        <w:t xml:space="preserve">た。大阪 </w:t>
      </w:r>
      <w:r>
        <w:rPr>
          <w:sz w:val="20"/>
        </w:rPr>
        <w:t xml:space="preserve">関西万博では当社パビリオンの起工式を </w:t>
      </w:r>
      <w:r>
        <w:rPr>
          <w:sz w:val="20"/>
        </w:rPr>
        <w:t xml:space="preserve">2023年7月に行い </w:t>
      </w:r>
      <w:r>
        <w:rPr>
          <w:sz w:val="20"/>
        </w:rPr>
        <w:t xml:space="preserve">使用済み家電からのリサイクル </w:t>
      </w:r>
      <w:r>
        <w:rPr>
          <w:sz w:val="20"/>
        </w:rPr>
        <w:t xml:space="preserve">材料 </w:t>
      </w:r>
      <w:r>
        <w:rPr>
          <w:sz w:val="20"/>
        </w:rPr>
        <w:t xml:space="preserve">当社グループ工場端材 </w:t>
      </w:r>
      <w:r>
        <w:rPr>
          <w:sz w:val="20"/>
        </w:rPr>
        <w:t xml:space="preserve">廃材の活用 </w:t>
      </w:r>
      <w:r>
        <w:rPr>
          <w:sz w:val="20"/>
        </w:rPr>
        <w:t xml:space="preserve">アブラヤ </w:t>
      </w:r>
      <w:r>
        <w:rPr>
          <w:sz w:val="20"/>
        </w:rPr>
        <w:t xml:space="preserve">丿廃材を活用したPALＭ </w:t>
      </w:r>
      <w:r>
        <w:rPr>
          <w:sz w:val="20"/>
        </w:rPr>
        <w:t xml:space="preserve">LOOPX3・環境配慮型木質 </w:t>
      </w:r>
      <w:r>
        <w:rPr>
          <w:sz w:val="20"/>
        </w:rPr>
        <w:t xml:space="preserve">床材等の当社環境配慮製品を積極的に採用します。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の略で、Ｇ20財務大臣 </w:t>
      </w:r>
      <w:r>
        <w:rPr>
          <w:sz w:val="20"/>
        </w:rPr>
        <w:t xml:space="preserve">中央銀行総裁会議の要請を受けて </w:t>
      </w:r>
      <w:r>
        <w:rPr>
          <w:sz w:val="20"/>
        </w:rPr>
        <w:t xml:space="preserve">金融安定理事会により </w:t>
      </w:r>
      <w:r>
        <w:rPr>
          <w:sz w:val="20"/>
        </w:rPr>
        <w:t xml:space="preserve">設置され亡気候関連財務情報開示タスワフォース </w:t>
      </w:r>
      <w:r>
        <w:rPr>
          <w:sz w:val="20"/>
        </w:rPr>
        <w:t xml:space="preserve">2017年に提言を公開 </w:t>
      </w:r>
      <w:r>
        <w:rPr>
          <w:sz w:val="20"/>
        </w:rPr>
        <w:t xml:space="preserve">X２算出対象製品拡大による排出量増加のため進托率は算出せず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グループCEO＆CFOメッセージ </w:t>
      </w:r>
      <w:r>
        <w:rPr>
          <w:sz w:val="20"/>
        </w:rPr>
        <w:t xml:space="preserve">モ学スト別単昭 </w:t>
      </w:r>
    </w:p>
    <w:p>
      <w:pPr>
        <w:ind w:firstLine="360"/>
      </w:pPr>
      <w:r>
        <w:rPr>
          <w:sz w:val="20"/>
        </w:rPr>
        <w:t xml:space="preserve">環境 </w:t>
      </w:r>
      <w:r>
        <w:rPr>
          <w:sz w:val="20"/>
        </w:rPr>
        <w:t xml:space="preserve">技術戦略 </w:t>
      </w:r>
    </w:p>
    <w:p>
      <w:pPr>
        <w:pStyle w:val="Heading1"/>
      </w:pPr>
      <w:r>
        <w:t xml:space="preserve">気候変動の取り組み</w:t>
      </w:r>
    </w:p>
    <w:p>
      <w:pPr>
        <w:ind w:firstLine="360"/>
      </w:pPr>
      <w:r>
        <w:rPr>
          <w:sz w:val="20"/>
        </w:rPr>
        <w:t xml:space="preserve">インパクト分析では当社グループの主要事業ごとに機会とリスクを抽出し、 </w:t>
      </w:r>
      <w:r>
        <w:rPr>
          <w:sz w:val="20"/>
        </w:rPr>
        <w:t xml:space="preserve">気候変動視点の要素分析 </w:t>
      </w:r>
      <w:r>
        <w:rPr>
          <w:sz w:val="20"/>
        </w:rPr>
        <w:t xml:space="preserve">では </w:t>
      </w:r>
      <w:r>
        <w:rPr>
          <w:sz w:val="20"/>
        </w:rPr>
        <w:t xml:space="preserve">ラへの対応をマ </w:t>
      </w:r>
    </w:p>
    <w:p>
      <w:pPr>
        <w:ind w:firstLine="360"/>
      </w:pPr>
      <w:r>
        <w:rPr>
          <w:sz w:val="20"/>
        </w:rPr>
        <w:t xml:space="preserve">テリアリティと特定しました </w:t>
      </w:r>
      <w:r>
        <w:rPr>
          <w:sz w:val="20"/>
        </w:rPr>
        <w:t xml:space="preserve">その2項目を軸と </w:t>
      </w:r>
      <w:r>
        <w:rPr>
          <w:sz w:val="20"/>
        </w:rPr>
        <w:t xml:space="preserve">した4象限で2030年を想定したシナリオを策定 </w:t>
      </w:r>
      <w:r>
        <w:rPr>
          <w:sz w:val="20"/>
        </w:rPr>
        <w:t xml:space="preserve">し (右図) </w:t>
      </w:r>
      <w:r>
        <w:rPr>
          <w:sz w:val="20"/>
        </w:rPr>
        <w:t xml:space="preserve">地球温暖化を却止し </w:t>
      </w:r>
      <w:r>
        <w:rPr>
          <w:sz w:val="20"/>
        </w:rPr>
        <w:t xml:space="preserve">資源の枯渦へ対 </w:t>
      </w:r>
      <w:r>
        <w:rPr>
          <w:sz w:val="20"/>
        </w:rPr>
        <w:t xml:space="preserve">応している社会を「1 </w:t>
      </w:r>
      <w:r>
        <w:rPr>
          <w:sz w:val="20"/>
        </w:rPr>
        <w:t xml:space="preserve">5とシナリオト </w:t>
      </w:r>
      <w:r>
        <w:rPr>
          <w:sz w:val="20"/>
        </w:rPr>
        <w:t xml:space="preserve">逆 </w:t>
      </w:r>
      <w:r>
        <w:rPr>
          <w:sz w:val="20"/>
        </w:rPr>
        <w:t xml:space="preserve">出球温 </w:t>
      </w:r>
      <w:r>
        <w:rPr>
          <w:sz w:val="20"/>
        </w:rPr>
        <w:t xml:space="preserve">暖化が進行し </w:t>
      </w:r>
      <w:r>
        <w:rPr>
          <w:sz w:val="20"/>
        </w:rPr>
        <w:t xml:space="preserve">資源が枯漏する社会を丁４Ｃシナリ </w:t>
      </w:r>
      <w:r>
        <w:rPr>
          <w:sz w:val="20"/>
        </w:rPr>
        <w:t xml:space="preserve">オ」とし </w:t>
      </w:r>
      <w:r>
        <w:rPr>
          <w:sz w:val="20"/>
        </w:rPr>
        <w:t xml:space="preserve">ています。 </w:t>
      </w:r>
      <w:r>
        <w:rPr>
          <w:sz w:val="20"/>
        </w:rPr>
        <w:t xml:space="preserve">各社会に対応する7事業会社の気候変動視点で </w:t>
      </w:r>
      <w:r>
        <w:rPr>
          <w:sz w:val="20"/>
        </w:rPr>
        <w:t xml:space="preserve">の戦略の </w:t>
      </w:r>
      <w:r>
        <w:rPr>
          <w:sz w:val="20"/>
        </w:rPr>
        <w:t xml:space="preserve">部を以下に示します </w:t>
      </w:r>
    </w:p>
    <w:p>
      <w:pPr>
        <w:jc w:val="center"/>
      </w:pPr>
      <w:r>
        <w:drawing>
          <wp:inline>
            <wp:extent cx="1828800" cy="1091717"/>
            <wp:docPr id="190518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22940" name="[92, 791, 1144, 1419]_0.jpg"/>
                    <pic:cNvPicPr/>
                  </pic:nvPicPr>
                  <pic:blipFill>
                    <a:blip xmlns:r="http://schemas.openxmlformats.org/officeDocument/2006/relationships" r:embed="rId102"/>
                    <a:stretch>
                      <a:fillRect/>
                    </a:stretch>
                  </pic:blipFill>
                  <pic:spPr>
                    <a:xfrm>
                      <a:off x="0" y="0"/>
                      <a:ext cx="1828800" cy="1091717"/>
                    </a:xfrm>
                    <a:prstGeom prst="rect">
                      <a:avLst/>
                    </a:prstGeom>
                  </pic:spPr>
                </pic:pic>
              </a:graphicData>
            </a:graphic>
          </wp:inline>
        </w:drawing>
      </w:r>
    </w:p>
    <w:p>
      <w:pPr>
        <w:ind w:firstLine="360"/>
      </w:pPr>
      <w:r>
        <w:rPr>
          <w:sz w:val="20"/>
        </w:rPr>
        <w:t xml:space="preserve">シナリオ分析の結果、 </w:t>
      </w:r>
      <w:r>
        <w:rPr>
          <w:sz w:val="20"/>
        </w:rPr>
        <w:t xml:space="preserve">4つのシナリオのどの社会が実現してもいずれかの事業が対応可能であり </w:t>
      </w:r>
      <w:r>
        <w:rPr>
          <w:sz w:val="20"/>
        </w:rPr>
        <w:t xml:space="preserve">当社グル </w:t>
      </w:r>
      <w:r>
        <w:rPr>
          <w:sz w:val="20"/>
        </w:rPr>
        <w:t xml:space="preserve">プ戦略のレジリエンスが検証できました。 </w:t>
      </w:r>
      <w:r>
        <w:rPr>
          <w:sz w:val="20"/>
        </w:rPr>
        <w:t xml:space="preserve">当社グループは事業を通じて、 </w:t>
      </w:r>
      <w:r>
        <w:rPr>
          <w:sz w:val="20"/>
        </w:rPr>
        <w:t xml:space="preserve">社会全体のサスラ </w:t>
      </w:r>
      <w:r>
        <w:rPr>
          <w:sz w:val="20"/>
        </w:rPr>
        <w:t xml:space="preserve">ナビリテ </w:t>
      </w:r>
      <w:r>
        <w:rPr>
          <w:sz w:val="20"/>
        </w:rPr>
        <w:t xml:space="preserve">実現に大きく貢献することができ </w:t>
      </w:r>
      <w:r>
        <w:rPr>
          <w:sz w:val="20"/>
        </w:rPr>
        <w:t xml:space="preserve">4つのシナリオの「Ａ」 </w:t>
      </w:r>
      <w:r>
        <w:rPr>
          <w:sz w:val="20"/>
        </w:rPr>
        <w:t xml:space="preserve">ıで示す1;Ｃシナリオで </w:t>
      </w:r>
      <w:r>
        <w:rPr>
          <w:sz w:val="20"/>
        </w:rPr>
        <w:t xml:space="preserve">で想定され </w:t>
      </w:r>
      <w:r>
        <w:rPr>
          <w:sz w:val="20"/>
        </w:rPr>
        <w:t xml:space="preserve">る社会を目指し </w:t>
      </w:r>
      <w:r>
        <w:rPr>
          <w:sz w:val="20"/>
        </w:rPr>
        <w:t xml:space="preserve">ていきます。 </w:t>
      </w:r>
    </w:p>
    <w:p>
      <w:pPr>
        <w:ind w:firstLine="360"/>
      </w:pPr>
      <w:r>
        <w:rPr>
          <w:sz w:val="20"/>
        </w:rPr>
        <w:t xml:space="preserve">Panasonic Holdings </w:t>
      </w:r>
      <w:r>
        <w:rPr>
          <w:sz w:val="20"/>
        </w:rPr>
        <w:t xml:space="preserve">統合報告書2024 </w:t>
      </w:r>
    </w:p>
    <w:p>
      <w:pPr>
        <w:ind w:firstLine="360"/>
      </w:pPr>
      <w:r>
        <w:rPr>
          <w:sz w:val="20"/>
        </w:rPr>
        <w:t xml:space="preserve">企業データ </w:t>
      </w:r>
    </w:p>
    <w:p>
      <w:pPr>
        <w:ind w:firstLine="360"/>
      </w:pPr>
      <w:r>
        <w:rPr>
          <w:sz w:val="20"/>
        </w:rPr>
        <w:t xml:space="preserve">コーホレートガキンス </w:t>
      </w:r>
    </w:p>
    <w:p>
      <w:pPr>
        <w:ind w:firstLine="360"/>
      </w:pPr>
      <w:r>
        <w:rPr>
          <w:sz w:val="20"/>
        </w:rPr>
        <w:t xml:space="preserve">環境技術戦略 </w:t>
      </w:r>
    </w:p>
    <w:p>
      <w:pPr>
        <w:ind w:firstLine="360"/>
      </w:pPr>
      <w:r>
        <w:rPr>
          <w:sz w:val="20"/>
        </w:rPr>
        <w:t xml:space="preserve">P(Farasenie Transtsrmatiald o取b組a </w:t>
      </w:r>
      <w:r>
        <w:rPr>
          <w:sz w:val="20"/>
        </w:rPr>
        <w:t xml:space="preserve">ブラット戦略 </w:t>
      </w:r>
      <w:r>
        <w:rPr>
          <w:sz w:val="20"/>
        </w:rPr>
        <w:t xml:space="preserve">コシプライアンズの取り組で </w:t>
      </w:r>
    </w:p>
    <w:p>
      <w:pPr>
        <w:pStyle w:val="Heading1"/>
      </w:pPr>
      <w:r>
        <w:t xml:space="preserve">技術や事業を支える標準化活動</w:t>
      </w:r>
    </w:p>
    <w:p>
      <w:pPr>
        <w:ind w:firstLine="360"/>
      </w:pPr>
      <w:r>
        <w:rPr>
          <w:sz w:val="20"/>
        </w:rPr>
        <w:t xml:space="preserve">当社グループは、グローバルでの事業拡大のため </w:t>
      </w:r>
      <w:r>
        <w:rPr>
          <w:sz w:val="20"/>
        </w:rPr>
        <w:t xml:space="preserve">標準化活動に積極的に取り組んでいます。 </w:t>
      </w:r>
      <w:r>
        <w:rPr>
          <w:sz w:val="20"/>
        </w:rPr>
        <w:t xml:space="preserve">最高標 </w:t>
      </w:r>
      <w:r>
        <w:rPr>
          <w:sz w:val="20"/>
        </w:rPr>
        <w:t xml:space="preserve">準化責任者衆1のもと </w:t>
      </w:r>
      <w:r>
        <w:rPr>
          <w:sz w:val="20"/>
        </w:rPr>
        <w:t xml:space="preserve">経営や技術の責任者会議を通じてグル </w:t>
      </w:r>
      <w:r>
        <w:rPr>
          <w:sz w:val="20"/>
        </w:rPr>
        <w:t xml:space="preserve">一プ全体や各事業会社の事業 </w:t>
      </w:r>
      <w:r>
        <w:rPr>
          <w:sz w:val="20"/>
        </w:rPr>
        <w:t xml:space="preserve">技術戦略と </w:t>
      </w:r>
      <w:r>
        <w:rPr>
          <w:sz w:val="20"/>
        </w:rPr>
        <w:t xml:space="preserve">整合を図り、 </w:t>
      </w:r>
      <w:r>
        <w:rPr>
          <w:sz w:val="20"/>
        </w:rPr>
        <w:t xml:space="preserve">加え </w:t>
      </w:r>
      <w:r>
        <w:rPr>
          <w:sz w:val="20"/>
        </w:rPr>
        <w:t xml:space="preserve">て活動推進を行う上で重要な標準化人材の育成も進めています。 </w:t>
      </w:r>
      <w:r>
        <w:rPr>
          <w:sz w:val="20"/>
        </w:rPr>
        <w:t xml:space="preserve">1990年代より、 </w:t>
      </w:r>
      <w:r>
        <w:rPr>
          <w:sz w:val="20"/>
        </w:rPr>
        <w:t xml:space="preserve">家 </w:t>
      </w:r>
      <w:r>
        <w:rPr>
          <w:sz w:val="20"/>
        </w:rPr>
        <w:t xml:space="preserve">電や設備機器における機能安全や、 </w:t>
      </w:r>
      <w:r>
        <w:rPr>
          <w:sz w:val="20"/>
        </w:rPr>
        <w:t xml:space="preserve">放送や携帯電話などの方式等、 </w:t>
      </w:r>
      <w:r>
        <w:rPr>
          <w:sz w:val="20"/>
        </w:rPr>
        <w:t xml:space="preserve">知財戦略とも一体に標準化活動を実 </w:t>
      </w:r>
      <w:r>
        <w:rPr>
          <w:sz w:val="20"/>
        </w:rPr>
        <w:t xml:space="preserve">施し </w:t>
      </w:r>
      <w:r>
        <w:rPr>
          <w:sz w:val="20"/>
        </w:rPr>
        <w:t xml:space="preserve">てきました。 </w:t>
      </w:r>
    </w:p>
    <w:p>
      <w:pPr>
        <w:ind w:firstLine="360"/>
      </w:pPr>
      <w:r>
        <w:rPr>
          <w:sz w:val="20"/>
        </w:rPr>
        <w:t xml:space="preserve">施し </w:t>
      </w:r>
      <w:r>
        <w:rPr>
          <w:sz w:val="20"/>
        </w:rPr>
        <w:t xml:space="preserve">てきました。 </w:t>
      </w:r>
      <w:r>
        <w:rPr>
          <w:sz w:val="20"/>
        </w:rPr>
        <w:t xml:space="preserve">2014年には </w:t>
      </w:r>
      <w:r>
        <w:rPr>
          <w:sz w:val="20"/>
        </w:rPr>
        <w:t xml:space="preserve">野村淳二氏 </w:t>
      </w:r>
      <w:r>
        <w:rPr>
          <w:sz w:val="20"/>
        </w:rPr>
        <w:t xml:space="preserve">元パナソニック </w:t>
      </w:r>
      <w:r>
        <w:rPr>
          <w:sz w:val="20"/>
        </w:rPr>
        <w:t xml:space="preserve">CTO)がEC会長に就任し </w:t>
      </w:r>
      <w:r>
        <w:rPr>
          <w:sz w:val="20"/>
        </w:rPr>
        <w:t xml:space="preserve">現在もIECx2.ISOx: </w:t>
      </w:r>
      <w:r>
        <w:rPr>
          <w:sz w:val="20"/>
        </w:rPr>
        <w:t xml:space="preserve">を筆頭に標準化団体で複数の要職就き、 </w:t>
      </w:r>
      <w:r>
        <w:rPr>
          <w:sz w:val="20"/>
        </w:rPr>
        <w:t xml:space="preserve">グルー </w:t>
      </w:r>
      <w:r>
        <w:rPr>
          <w:sz w:val="20"/>
        </w:rPr>
        <w:t xml:space="preserve">プ全体で1000を超える活動に参画しています。 </w:t>
      </w:r>
      <w:r>
        <w:rPr>
          <w:sz w:val="20"/>
        </w:rPr>
        <w:t xml:space="preserve">ま臣 </w:t>
      </w:r>
      <w:r>
        <w:rPr>
          <w:sz w:val="20"/>
        </w:rPr>
        <w:t xml:space="preserve">昨作今 </w:t>
      </w:r>
      <w:r>
        <w:rPr>
          <w:sz w:val="20"/>
        </w:rPr>
        <w:t xml:space="preserve">地球環境課題解决 </w:t>
      </w:r>
      <w:r>
        <w:rPr>
          <w:sz w:val="20"/>
        </w:rPr>
        <w:t xml:space="preserve">の貢献として </w:t>
      </w:r>
      <w:r>
        <w:rPr>
          <w:sz w:val="20"/>
        </w:rPr>
        <w:t xml:space="preserve">一工園 </w:t>
      </w:r>
      <w:r>
        <w:rPr>
          <w:sz w:val="20"/>
        </w:rPr>
        <w:t xml:space="preserve">一など、 </w:t>
      </w:r>
      <w:r>
        <w:rPr>
          <w:sz w:val="20"/>
        </w:rPr>
        <w:t xml:space="preserve">EC </w:t>
      </w:r>
      <w:r>
        <w:rPr>
          <w:sz w:val="20"/>
        </w:rPr>
        <w:t xml:space="preserve">1S0に加え </w:t>
      </w:r>
      <w:r>
        <w:rPr>
          <w:sz w:val="20"/>
        </w:rPr>
        <w:t xml:space="preserve">持続可能な開発を目 </w:t>
      </w:r>
      <w:r>
        <w:rPr>
          <w:sz w:val="20"/>
        </w:rPr>
        <w:t xml:space="preserve">指す民間主体の世界経済人会議 </w:t>
      </w:r>
      <w:r>
        <w:rPr>
          <w:sz w:val="20"/>
        </w:rPr>
        <w:t xml:space="preserve">WBCSＤ)など </w:t>
      </w:r>
      <w:r>
        <w:rPr>
          <w:sz w:val="20"/>
        </w:rPr>
        <w:t xml:space="preserve">ノォー </w:t>
      </w:r>
      <w:r>
        <w:rPr>
          <w:sz w:val="20"/>
        </w:rPr>
        <w:t xml:space="preserve">ラム標準化活動に </w:t>
      </w:r>
      <w:r>
        <w:rPr>
          <w:sz w:val="20"/>
        </w:rPr>
        <w:t xml:space="preserve">も積極的に参加し </w:t>
      </w:r>
      <w:r>
        <w:rPr>
          <w:sz w:val="20"/>
        </w:rPr>
        <w:t xml:space="preserve">ています </w:t>
      </w:r>
    </w:p>
    <w:p>
      <w:pPr>
        <w:jc w:val="center"/>
      </w:pPr>
      <w:r>
        <w:drawing>
          <wp:inline>
            <wp:extent cx="1828800" cy="1061199"/>
            <wp:docPr id="857798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91390" name="[1719, 548, 2236, 848]_0.jpg"/>
                    <pic:cNvPicPr/>
                  </pic:nvPicPr>
                  <pic:blipFill>
                    <a:blip xmlns:r="http://schemas.openxmlformats.org/officeDocument/2006/relationships" r:embed="rId103"/>
                    <a:stretch>
                      <a:fillRect/>
                    </a:stretch>
                  </pic:blipFill>
                  <pic:spPr>
                    <a:xfrm>
                      <a:off x="0" y="0"/>
                      <a:ext cx="1828800" cy="1061199"/>
                    </a:xfrm>
                    <a:prstGeom prst="rect">
                      <a:avLst/>
                    </a:prstGeom>
                  </pic:spPr>
                </pic:pic>
              </a:graphicData>
            </a:graphic>
          </wp:inline>
        </w:drawing>
      </w:r>
    </w:p>
    <w:p>
      <w:pPr>
        <w:pStyle w:val="Heading1"/>
      </w:pPr>
      <w:r>
        <w:t xml:space="preserve">くらし</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当社では、 </w:t>
      </w:r>
      <w:r>
        <w:rPr>
          <w:sz w:val="20"/>
        </w:rPr>
        <w:t xml:space="preserve">くらしやしごとの現場に密着したÄI口ボテ </w:t>
      </w:r>
      <w:r>
        <w:rPr>
          <w:sz w:val="20"/>
        </w:rPr>
        <w:t xml:space="preserve">イクス技術に注力し </w:t>
      </w:r>
      <w:r>
        <w:rPr>
          <w:sz w:val="20"/>
        </w:rPr>
        <w:t xml:space="preserve">ています。 </w:t>
      </w:r>
      <w:r>
        <w:rPr>
          <w:sz w:val="20"/>
        </w:rPr>
        <w:t xml:space="preserve">Äıについては長年培ってきた画像認識技術に適用し </w:t>
      </w:r>
      <w:r>
        <w:rPr>
          <w:sz w:val="20"/>
        </w:rPr>
        <w:t xml:space="preserve">くらしに貢献する技術を開発しています。 </w:t>
      </w:r>
      <w:r>
        <w:rPr>
          <w:sz w:val="20"/>
        </w:rPr>
        <w:t xml:space="preserve">例えば、 </w:t>
      </w:r>
      <w:r>
        <w:rPr>
          <w:sz w:val="20"/>
        </w:rPr>
        <w:t xml:space="preserve">夕数が少なし </w:t>
      </w:r>
      <w:r>
        <w:rPr>
          <w:sz w:val="20"/>
        </w:rPr>
        <w:t xml:space="preserve">特定モデルの認証精度低下 </w:t>
      </w:r>
      <w:r>
        <w:rPr>
          <w:sz w:val="20"/>
        </w:rPr>
        <w:t xml:space="preserve">を却制す </w:t>
      </w:r>
      <w:r>
        <w:rPr>
          <w:sz w:val="20"/>
        </w:rPr>
        <w:t xml:space="preserve">る技術や、 </w:t>
      </w:r>
      <w:r>
        <w:rPr>
          <w:sz w:val="20"/>
        </w:rPr>
        <w:t xml:space="preserve">AIモデルが学習していない </w:t>
      </w:r>
      <w:r>
        <w:rPr>
          <w:sz w:val="20"/>
        </w:rPr>
        <w:t xml:space="preserve">物体の </w:t>
      </w:r>
      <w:r>
        <w:rPr>
          <w:sz w:val="20"/>
        </w:rPr>
        <w:t xml:space="preserve">知つ </w:t>
      </w:r>
      <w:r>
        <w:rPr>
          <w:sz w:val="20"/>
        </w:rPr>
        <w:t xml:space="preserve">たかぶり誤認識」 </w:t>
      </w:r>
      <w:r>
        <w:rPr>
          <w:sz w:val="20"/>
        </w:rPr>
        <w:t xml:space="preserve">を防ぐ技術 </w:t>
      </w:r>
      <w:r>
        <w:rPr>
          <w:sz w:val="20"/>
        </w:rPr>
        <w:t xml:space="preserve">悪天候環境で画像認識精度を </w:t>
      </w:r>
      <w:r>
        <w:rPr>
          <w:sz w:val="20"/>
        </w:rPr>
        <w:t xml:space="preserve">上げる技術などを開発 </w:t>
      </w:r>
      <w:r>
        <w:rPr>
          <w:sz w:val="20"/>
        </w:rPr>
        <w:t xml:space="preserve">いずれもＡIや画像 </w:t>
      </w:r>
      <w:r>
        <w:rPr>
          <w:sz w:val="20"/>
        </w:rPr>
        <w:t xml:space="preserve">認識領域で権威のある国際学会に採択され </w:t>
      </w:r>
      <w:r>
        <w:rPr>
          <w:sz w:val="20"/>
        </w:rPr>
        <w:t xml:space="preserve">ています </w:t>
      </w:r>
      <w:r>
        <w:rPr>
          <w:sz w:val="20"/>
        </w:rPr>
        <w:t xml:space="preserve">詳細 </w:t>
      </w:r>
      <w:r>
        <w:rPr>
          <w:sz w:val="20"/>
        </w:rPr>
        <w:t xml:space="preserve">https:]/tech a </w:t>
      </w:r>
      <w:r>
        <w:rPr>
          <w:sz w:val="20"/>
        </w:rPr>
        <w:t xml:space="preserve">panasonic. comyjp.. </w:t>
      </w:r>
      <w:r>
        <w:rPr>
          <w:sz w:val="20"/>
        </w:rPr>
        <w:t xml:space="preserve">コホ </w:t>
      </w:r>
      <w:r>
        <w:rPr>
          <w:sz w:val="20"/>
        </w:rPr>
        <w:t xml:space="preserve">スでは深刻ビす </w:t>
      </w:r>
      <w:r>
        <w:rPr>
          <w:sz w:val="20"/>
        </w:rPr>
        <w:t xml:space="preserve">る物流領域での労信 </w:t>
      </w:r>
      <w:r>
        <w:rPr>
          <w:sz w:val="20"/>
        </w:rPr>
        <w:t xml:space="preserve">働力不足や効率化に </w:t>
      </w:r>
      <w:r>
        <w:rPr>
          <w:sz w:val="20"/>
        </w:rPr>
        <w:t xml:space="preserve">貢献する取り組みを推進しました </w:t>
      </w:r>
      <w:r>
        <w:rPr>
          <w:sz w:val="20"/>
        </w:rPr>
        <w:t xml:space="preserve">動配送口 </w:t>
      </w:r>
      <w:r>
        <w:rPr>
          <w:sz w:val="20"/>
        </w:rPr>
        <w:t xml:space="preserve">卜技術 </w:t>
      </w:r>
      <w:r>
        <w:rPr>
          <w:sz w:val="20"/>
        </w:rPr>
        <w:t xml:space="preserve">実証実績に基づき </w:t>
      </w:r>
      <w:r>
        <w:rPr>
          <w:sz w:val="20"/>
        </w:rPr>
        <w:t xml:space="preserve">改正道路交通法を踏まえた属出制に </w:t>
      </w:r>
      <w:r>
        <w:rPr>
          <w:sz w:val="20"/>
        </w:rPr>
        <w:t xml:space="preserve">荷物配天 </w:t>
      </w:r>
      <w:r>
        <w:rPr>
          <w:sz w:val="20"/>
        </w:rPr>
        <w:t xml:space="preserve">運 </w:t>
      </w:r>
      <w:r>
        <w:rPr>
          <w:sz w:val="20"/>
        </w:rPr>
        <w:t xml:space="preserve">元駅区 </w:t>
      </w:r>
      <w:r>
        <w:rPr>
          <w:sz w:val="20"/>
        </w:rPr>
        <w:t xml:space="preserve">実現 </w:t>
      </w:r>
      <w:r>
        <w:rPr>
          <w:sz w:val="20"/>
        </w:rPr>
        <w:t xml:space="preserve">ま </w:t>
      </w:r>
      <w:r>
        <w:rPr>
          <w:sz w:val="20"/>
        </w:rPr>
        <w:t xml:space="preserve">に </w:t>
      </w:r>
      <w:r>
        <w:rPr>
          <w:sz w:val="20"/>
        </w:rPr>
        <w:t xml:space="preserve">物流倉庫の現 </w:t>
      </w:r>
      <w:r>
        <w:rPr>
          <w:sz w:val="20"/>
        </w:rPr>
        <w:t xml:space="preserve">では </w:t>
      </w:r>
      <w:r>
        <w:rPr>
          <w:sz w:val="20"/>
        </w:rPr>
        <w:t xml:space="preserve">ロボッ </w:t>
      </w:r>
      <w:r>
        <w:rPr>
          <w:sz w:val="20"/>
        </w:rPr>
        <w:t xml:space="preserve">卜制御技術 </w:t>
      </w:r>
      <w:r>
        <w:rPr>
          <w:sz w:val="20"/>
        </w:rPr>
        <w:t xml:space="preserve">センシン技術 </w:t>
      </w:r>
      <w:r>
        <w:rPr>
          <w:sz w:val="20"/>
        </w:rPr>
        <w:t xml:space="preserve">技術を組の合わ色 </w:t>
      </w:r>
      <w:r>
        <w:rPr>
          <w:sz w:val="20"/>
        </w:rPr>
        <w:t xml:space="preserve">倉庫で変動す </w:t>
      </w:r>
      <w:r>
        <w:rPr>
          <w:sz w:val="20"/>
        </w:rPr>
        <w:t xml:space="preserve">多様な商品 </w:t>
      </w:r>
      <w:r>
        <w:rPr>
          <w:sz w:val="20"/>
        </w:rPr>
        <w:t xml:space="preserve">の対応が可能となる </w:t>
      </w:r>
      <w:r>
        <w:rPr>
          <w:sz w:val="20"/>
        </w:rPr>
        <w:t xml:space="preserve">ロボット制 </w:t>
      </w:r>
      <w:r>
        <w:rPr>
          <w:sz w:val="20"/>
        </w:rPr>
        <w:t xml:space="preserve">御プラットフォ </w:t>
      </w:r>
      <w:r>
        <w:rPr>
          <w:sz w:val="20"/>
        </w:rPr>
        <w:t xml:space="preserve">を開発し </w:t>
      </w:r>
      <w:r>
        <w:rPr>
          <w:sz w:val="20"/>
        </w:rPr>
        <w:t xml:space="preserve">とし </w:t>
      </w:r>
      <w:r>
        <w:rPr>
          <w:sz w:val="20"/>
        </w:rPr>
        <w:t xml:space="preserve">ます </w:t>
      </w:r>
      <w:r>
        <w:rPr>
          <w:sz w:val="20"/>
        </w:rPr>
        <w:t xml:space="preserve">また </w:t>
      </w:r>
      <w:r>
        <w:rPr>
          <w:sz w:val="20"/>
        </w:rPr>
        <w:t xml:space="preserve">う </w:t>
      </w:r>
      <w:r>
        <w:rPr>
          <w:sz w:val="20"/>
        </w:rPr>
        <w:t xml:space="preserve">た技術や </w:t>
      </w:r>
      <w:r>
        <w:rPr>
          <w:sz w:val="20"/>
        </w:rPr>
        <w:t xml:space="preserve">ビスを安心してお使いしただくため </w:t>
      </w:r>
      <w:r>
        <w:rPr>
          <w:sz w:val="20"/>
        </w:rPr>
        <w:t xml:space="preserve">サイバ </w:t>
      </w:r>
      <w:r>
        <w:rPr>
          <w:sz w:val="20"/>
        </w:rPr>
        <w:t xml:space="preserve">セキュリテ </w:t>
      </w:r>
      <w:r>
        <w:rPr>
          <w:sz w:val="20"/>
        </w:rPr>
        <w:t xml:space="preserve">倫理 </w:t>
      </w:r>
      <w:r>
        <w:rPr>
          <w:sz w:val="20"/>
        </w:rPr>
        <w:t xml:space="preserve">の取り組み </w:t>
      </w:r>
      <w:r>
        <w:rPr>
          <w:sz w:val="20"/>
        </w:rPr>
        <w:t xml:space="preserve">も推進し </w:t>
      </w:r>
      <w:r>
        <w:rPr>
          <w:sz w:val="20"/>
        </w:rPr>
        <w:t xml:space="preserve">ています。 </w:t>
      </w:r>
      <w:r>
        <w:rPr>
          <w:sz w:val="20"/>
        </w:rPr>
        <w:t xml:space="preserve">今後も </w:t>
      </w:r>
      <w:r>
        <w:rPr>
          <w:sz w:val="20"/>
        </w:rPr>
        <w:t xml:space="preserve">ロボテ </w:t>
      </w:r>
      <w:r>
        <w:rPr>
          <w:sz w:val="20"/>
        </w:rPr>
        <w:t xml:space="preserve">イクス技術に注力し </w:t>
      </w:r>
      <w:r>
        <w:rPr>
          <w:sz w:val="20"/>
        </w:rPr>
        <w:t xml:space="preserve">環境面 </w:t>
      </w:r>
      <w:r>
        <w:rPr>
          <w:sz w:val="20"/>
        </w:rPr>
        <w:t xml:space="preserve">での貢献だけでなく「一人ひとりの生涯にわたる健 </w:t>
      </w:r>
      <w:r>
        <w:rPr>
          <w:sz w:val="20"/>
        </w:rPr>
        <w:t xml:space="preserve">康・安全 </w:t>
      </w:r>
      <w:r>
        <w:rPr>
          <w:sz w:val="20"/>
        </w:rPr>
        <w:t xml:space="preserve">快適な社会づくりに貢献し </w:t>
      </w:r>
      <w:r>
        <w:rPr>
          <w:sz w:val="20"/>
        </w:rPr>
        <w:t xml:space="preserve">てまいります。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パナリニックグループについて </w:t>
      </w:r>
    </w:p>
    <w:p>
      <w:pPr>
        <w:ind w:firstLine="360"/>
      </w:pPr>
      <w:r>
        <w:rPr>
          <w:sz w:val="20"/>
        </w:rPr>
        <w:t xml:space="preserve">Panasonic Holding! </w:t>
      </w:r>
      <w:r>
        <w:rPr>
          <w:sz w:val="20"/>
        </w:rPr>
        <w:t xml:space="preserve">流合報告書2024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グループCEO&amp;CFOメッセージ </w:t>
      </w:r>
      <w:r>
        <w:rPr>
          <w:sz w:val="20"/>
        </w:rPr>
        <w:t xml:space="preserve">セグメント別戦略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At a </w:t>
      </w:r>
      <w:r>
        <w:rPr>
          <w:sz w:val="20"/>
        </w:rPr>
        <w:t xml:space="preserve">Glance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sectPr w:rsidSect="00034616">
          <w:type w:val="continuous"/>
          <w:pgSz w:w="12240" w:h="15840" w:orient="portrait"/>
          <w:pgMar w:top="1440" w:right="1800" w:bottom="1440" w:left="1800" w:header="720" w:footer="720" w:gutter="0"/>
          <w:pgBorders/>
          <w:cols w:num="1" w:space="720">
            <w:col w:w="8640" w:space="720"/>
          </w:cols>
          <w:docGrid w:linePitch="360"/>
        </w:sectPr>
      </w:pPr>
      <w:r>
        <w:drawing>
          <wp:inline>
            <wp:extent cx="4572000" cy="2753967"/>
            <wp:docPr id="156607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97941" name="[45, 257, 2253, 1587]_0.jpg"/>
                    <pic:cNvPicPr/>
                  </pic:nvPicPr>
                  <pic:blipFill>
                    <a:blip xmlns:r="http://schemas.openxmlformats.org/officeDocument/2006/relationships" r:embed="rId104"/>
                    <a:stretch>
                      <a:fillRect/>
                    </a:stretch>
                  </pic:blipFill>
                  <pic:spPr>
                    <a:xfrm>
                      <a:off x="0" y="0"/>
                      <a:ext cx="4572000" cy="2753967"/>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パナソニックブループについて </w:t>
      </w:r>
      <w:r>
        <w:rPr>
          <w:sz w:val="20"/>
        </w:rPr>
        <w:t xml:space="preserve">グループCEO&amp;CFOメッセージ </w:t>
      </w:r>
      <w:r>
        <w:rPr>
          <w:sz w:val="20"/>
        </w:rPr>
        <w:t xml:space="preserve">モ学スット別昭 </w:t>
      </w:r>
    </w:p>
    <w:p>
      <w:pPr>
        <w:ind w:firstLine="360"/>
      </w:pPr>
      <w:r>
        <w:rPr>
          <w:sz w:val="20"/>
        </w:rPr>
        <w:t xml:space="preserve">環境 </w:t>
      </w:r>
      <w:r>
        <w:rPr>
          <w:sz w:val="20"/>
        </w:rPr>
        <w:t xml:space="preserve">技術戦略 </w:t>
      </w:r>
    </w:p>
    <w:p>
      <w:pPr>
        <w:ind w:firstLine="360"/>
      </w:pPr>
      <w:r>
        <w:rPr>
          <w:sz w:val="20"/>
        </w:rPr>
        <w:t xml:space="preserve">技術未来ビジョン </w:t>
      </w:r>
    </w:p>
    <w:p>
      <w:pPr>
        <w:ind w:firstLine="360"/>
      </w:pPr>
      <w:r>
        <w:rPr>
          <w:sz w:val="20"/>
        </w:rPr>
        <w:t xml:space="preserve">物と心が共に豊かな理想の社会の実現に向け </w:t>
      </w:r>
      <w:r>
        <w:rPr>
          <w:sz w:val="20"/>
        </w:rPr>
        <w:t xml:space="preserve">パナソニックホールディングス技術部門では </w:t>
      </w:r>
      <w:r>
        <w:rPr>
          <w:sz w:val="20"/>
        </w:rPr>
        <w:t xml:space="preserve">技術 </w:t>
      </w:r>
      <w:r>
        <w:rPr>
          <w:sz w:val="20"/>
        </w:rPr>
        <w:t xml:space="preserve">を基軸としたグループの目指すべき頂として </w:t>
      </w:r>
      <w:r>
        <w:rPr>
          <w:sz w:val="20"/>
        </w:rPr>
        <w:t xml:space="preserve">2040年までに目指す姿とした未来構想である </w:t>
      </w:r>
      <w:r>
        <w:rPr>
          <w:sz w:val="20"/>
        </w:rPr>
        <w:t xml:space="preserve">「技術未 </w:t>
      </w:r>
      <w:r>
        <w:rPr>
          <w:sz w:val="20"/>
        </w:rPr>
        <w:t xml:space="preserve">来ビジョンを策定しました。 </w:t>
      </w:r>
      <w:r>
        <w:rPr>
          <w:sz w:val="20"/>
        </w:rPr>
        <w:t xml:space="preserve">これま </w:t>
      </w:r>
      <w:r>
        <w:rPr>
          <w:sz w:val="20"/>
        </w:rPr>
        <w:t xml:space="preserve">でも技術部門中心にこうしたビジョン策定活動を行ってきました </w:t>
      </w:r>
      <w:r>
        <w:rPr>
          <w:sz w:val="20"/>
        </w:rPr>
        <w:t xml:space="preserve">が、今回は技術・デザイン・ブランド部門などとと </w:t>
      </w:r>
      <w:r>
        <w:rPr>
          <w:sz w:val="20"/>
        </w:rPr>
        <w:t xml:space="preserve">毛に社会O変化 </w:t>
      </w:r>
      <w:r>
        <w:rPr>
          <w:sz w:val="20"/>
        </w:rPr>
        <w:t xml:space="preserve">・技術の変化に着目しデザイン経営 </w:t>
      </w:r>
      <w:r>
        <w:rPr>
          <w:sz w:val="20"/>
        </w:rPr>
        <w:t xml:space="preserve">の観点も取り入れた実践プロジェクトの活動とし </w:t>
      </w:r>
      <w:r>
        <w:rPr>
          <w:sz w:val="20"/>
        </w:rPr>
        <w:t xml:space="preserve">軍新三エ性組ので東正を行しま跡に。 </w:t>
      </w:r>
    </w:p>
    <w:p>
      <w:pPr>
        <w:pStyle w:val="Heading1"/>
      </w:pPr>
      <w:r>
        <w:t xml:space="preserve">是供すべき価値と目指す姿と実現したし未来の全体像</w:t>
      </w:r>
    </w:p>
    <w:p>
      <w:pPr>
        <w:ind w:firstLine="360"/>
      </w:pPr>
      <w:r>
        <w:rPr>
          <w:sz w:val="20"/>
        </w:rPr>
        <w:t xml:space="preserve">これまで私たちは物理的な豊かさを追求し </w:t>
      </w:r>
      <w:r>
        <w:rPr>
          <w:sz w:val="20"/>
        </w:rPr>
        <w:t xml:space="preserve">多くの思恵を受けてきましたが、 </w:t>
      </w:r>
      <w:r>
        <w:rPr>
          <w:sz w:val="20"/>
        </w:rPr>
        <w:t xml:space="preserve">その代償もありました。 </w:t>
      </w:r>
      <w:r>
        <w:rPr>
          <w:sz w:val="20"/>
        </w:rPr>
        <w:t xml:space="preserve">日々の当たり前が変わっ </w:t>
      </w:r>
      <w:r>
        <w:rPr>
          <w:sz w:val="20"/>
        </w:rPr>
        <w:t xml:space="preserve">てきている今 </w:t>
      </w:r>
      <w:r>
        <w:rPr>
          <w:sz w:val="20"/>
        </w:rPr>
        <w:t xml:space="preserve">2040年にどのような社会を次世代に残したいかを検討し、 </w:t>
      </w:r>
      <w:r>
        <w:rPr>
          <w:sz w:val="20"/>
        </w:rPr>
        <w:t xml:space="preserve">ホ一ルディングス技術部門として実現したい未来の社会を「ー人びとりの選択が自然に思いやりへと </w:t>
      </w:r>
      <w:r>
        <w:rPr>
          <w:sz w:val="20"/>
        </w:rPr>
        <w:t xml:space="preserve">つながる社会といたしました </w:t>
      </w:r>
      <w:r>
        <w:rPr>
          <w:sz w:val="20"/>
        </w:rPr>
        <w:t xml:space="preserve">う </w:t>
      </w:r>
      <w:r>
        <w:rPr>
          <w:sz w:val="20"/>
        </w:rPr>
        <w:t xml:space="preserve">た社会では下記のような3つの「めぐるがともに成り立っていくことを想定しています。 </w:t>
      </w:r>
      <w:r>
        <w:rPr>
          <w:sz w:val="20"/>
        </w:rPr>
        <w:t xml:space="preserve">日クの生活の中にグリ </w:t>
      </w:r>
      <w:r>
        <w:rPr>
          <w:sz w:val="20"/>
        </w:rPr>
        <w:t xml:space="preserve">ンで安心安価なエネルギー </w:t>
      </w:r>
      <w:r>
        <w:rPr>
          <w:sz w:val="20"/>
        </w:rPr>
        <w:t xml:space="preserve">資源がめぐる </w:t>
      </w:r>
      <w:r>
        <w:rPr>
          <w:sz w:val="20"/>
        </w:rPr>
        <w:t xml:space="preserve">日々の時間の使 </w:t>
      </w:r>
      <w:r>
        <w:rPr>
          <w:sz w:val="20"/>
        </w:rPr>
        <w:t xml:space="preserve">方の中 </w:t>
      </w:r>
      <w:r>
        <w:rPr>
          <w:sz w:val="20"/>
        </w:rPr>
        <w:t xml:space="preserve">こ生きがいがめぐる </w:t>
      </w:r>
      <w:r>
        <w:rPr>
          <w:sz w:val="20"/>
        </w:rPr>
        <w:t xml:space="preserve">心地よい心身の状 </w:t>
      </w:r>
      <w:r>
        <w:rPr>
          <w:sz w:val="20"/>
        </w:rPr>
        <w:t xml:space="preserve">ほ </w:t>
      </w:r>
      <w:r>
        <w:rPr>
          <w:sz w:val="20"/>
        </w:rPr>
        <w:t xml:space="preserve">でまわりの人との関係性の中に思いやりがめぐる </w:t>
      </w:r>
      <w:r>
        <w:rPr>
          <w:sz w:val="20"/>
        </w:rPr>
        <w:t xml:space="preserve">ンで安心安価な工ネルギ </w:t>
      </w:r>
      <w:r>
        <w:rPr>
          <w:sz w:val="20"/>
        </w:rPr>
        <w:t xml:space="preserve">資源がめぐるは </w:t>
      </w:r>
      <w:r>
        <w:rPr>
          <w:sz w:val="20"/>
        </w:rPr>
        <w:t xml:space="preserve">工ネルギ </w:t>
      </w:r>
      <w:r>
        <w:rPr>
          <w:sz w:val="20"/>
        </w:rPr>
        <w:t xml:space="preserve">を含めた </w:t>
      </w:r>
      <w:r>
        <w:rPr>
          <w:sz w:val="20"/>
        </w:rPr>
        <w:t xml:space="preserve">モ </w:t>
      </w:r>
      <w:r>
        <w:rPr>
          <w:sz w:val="20"/>
        </w:rPr>
        <w:t xml:space="preserve">や食などの </w:t>
      </w:r>
      <w:r>
        <w:rPr>
          <w:sz w:val="20"/>
        </w:rPr>
        <w:t xml:space="preserve">資源価 </w:t>
      </w:r>
      <w:r>
        <w:rPr>
          <w:sz w:val="20"/>
        </w:rPr>
        <w:t xml:space="preserve">値の最大化 </w:t>
      </w:r>
      <w:r>
        <w:rPr>
          <w:sz w:val="20"/>
        </w:rPr>
        <w:t xml:space="preserve">「生きがいがめぐる」 </w:t>
      </w:r>
      <w:r>
        <w:rPr>
          <w:sz w:val="20"/>
        </w:rPr>
        <w:t xml:space="preserve">な時間の創出 </w:t>
      </w:r>
      <w:r>
        <w:rPr>
          <w:sz w:val="20"/>
        </w:rPr>
        <w:t xml:space="preserve">の追求を </w:t>
      </w:r>
      <w:r>
        <w:rPr>
          <w:sz w:val="20"/>
        </w:rPr>
        <w:t xml:space="preserve">そして </w:t>
      </w:r>
      <w:r>
        <w:rPr>
          <w:sz w:val="20"/>
        </w:rPr>
        <w:t xml:space="preserve">を目指すことを </w:t>
      </w:r>
      <w:r>
        <w:rPr>
          <w:sz w:val="20"/>
        </w:rPr>
        <w:t xml:space="preserve">には </w:t>
      </w:r>
      <w:r>
        <w:rPr>
          <w:sz w:val="20"/>
        </w:rPr>
        <w:t xml:space="preserve">有意義 </w:t>
      </w:r>
      <w:r>
        <w:rPr>
          <w:sz w:val="20"/>
        </w:rPr>
        <w:t xml:space="preserve">「思い </w:t>
      </w:r>
      <w:r>
        <w:rPr>
          <w:sz w:val="20"/>
        </w:rPr>
        <w:t xml:space="preserve">やりがめぐ </w:t>
      </w:r>
      <w:r>
        <w:rPr>
          <w:sz w:val="20"/>
        </w:rPr>
        <w:t xml:space="preserve">るためには </w:t>
      </w:r>
      <w:r>
        <w:rPr>
          <w:sz w:val="20"/>
        </w:rPr>
        <w:t xml:space="preserve">自分らし </w:t>
      </w:r>
      <w:r>
        <w:rPr>
          <w:sz w:val="20"/>
        </w:rPr>
        <w:t xml:space="preserve">しさと人との寛容な関係性 </w:t>
      </w:r>
      <w:r>
        <w:rPr>
          <w:sz w:val="20"/>
        </w:rPr>
        <w:t xml:space="preserve">が築かれること </w:t>
      </w:r>
      <w:r>
        <w:rPr>
          <w:sz w:val="20"/>
        </w:rPr>
        <w:t xml:space="preserve">を目指し </w:t>
      </w:r>
      <w:r>
        <w:rPr>
          <w:sz w:val="20"/>
        </w:rPr>
        <w:t xml:space="preserve">これらをさまざ </w:t>
      </w:r>
      <w:r>
        <w:rPr>
          <w:sz w:val="20"/>
        </w:rPr>
        <w:t xml:space="preserve">まな技術群が支え </w:t>
      </w:r>
      <w:r>
        <w:rPr>
          <w:sz w:val="20"/>
        </w:rPr>
        <w:t xml:space="preserve">る構図としています。 </w:t>
      </w:r>
    </w:p>
    <w:p>
      <w:pPr>
        <w:ind w:firstLine="360"/>
      </w:pPr>
      <w:r>
        <w:rPr>
          <w:sz w:val="20"/>
        </w:rPr>
        <w:t xml:space="preserve">技術未来ビジョンで実現したい未来 </w:t>
      </w:r>
    </w:p>
    <w:tbl>
      <w:tblPr>
        <w:tblStyle w:val="TableGrid"/>
        <w:tblW w:w="0" w:type="auto"/>
        <w:tblLook w:val="04A0" w:firstRow="1" w:lastRow="0" w:firstColumn="1" w:lastColumn="0" w:noHBand="0" w:noVBand="1"/>
      </w:tblPr>
      <w:tblGrid>
        <w:gridCol w:w="4176"/>
      </w:tblGrid>
      <w:tr>
        <w:trPr>
          <w:trHeight w:hRule="auto" w:val="0"/>
        </w:trPr>
        <w:tc>
          <w:tcPr>
            <w:tcW w:w="8640" w:type="dxa"/>
          </w:tcPr>
          <w:p>
            <w:pPr/>
            <w:r>
              <w:t xml:space="preserve">実現したい未来 一人びとりの選択が自然に思いやりへとつながる社会 この社会では` 日々の生活の中に 日々の時間の 心地よし心身の状態で グリーンで安全安価な 使い方の中に まわりの人との関係性の中に 工ネルギー・ 資源がめぐる 生きがしがめぐる 思いやりがめぐる</w:t>
            </w:r>
          </w:p>
        </w:tc>
      </w:tr>
    </w:tbl>
    <w:p>
      <w:pPr>
        <w:ind w:firstLine="360"/>
      </w:pPr>
      <w:r>
        <w:rPr>
          <w:sz w:val="20"/>
        </w:rPr>
        <w:t xml:space="preserve">コーホレートガキンス </w:t>
      </w:r>
    </w:p>
    <w:p>
      <w:pPr>
        <w:ind w:firstLine="360"/>
      </w:pPr>
      <w:r>
        <w:rPr>
          <w:sz w:val="20"/>
        </w:rPr>
        <w:t xml:space="preserve">事戦略 </w:t>
      </w:r>
      <w:r>
        <w:rPr>
          <w:sz w:val="20"/>
        </w:rPr>
        <w:t xml:space="preserve">環境・技術戦略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技術未来ビジョンに込めた想いとしては </w:t>
      </w:r>
      <w:r>
        <w:rPr>
          <w:sz w:val="20"/>
        </w:rPr>
        <w:t xml:space="preserve">前述した3つの「めぐるを通して </w:t>
      </w:r>
      <w:r>
        <w:rPr>
          <w:sz w:val="20"/>
        </w:rPr>
        <w:t xml:space="preserve">「物と心の豊かさをあま </w:t>
      </w:r>
      <w:r>
        <w:rPr>
          <w:sz w:val="20"/>
        </w:rPr>
        <w:t xml:space="preserve">ねく行き渡らせるにとでもあり </w:t>
      </w:r>
      <w:r>
        <w:rPr>
          <w:sz w:val="20"/>
        </w:rPr>
        <w:t xml:space="preserve">これはパナソニ </w:t>
      </w:r>
      <w:r>
        <w:rPr>
          <w:sz w:val="20"/>
        </w:rPr>
        <w:t xml:space="preserve">ックグル </w:t>
      </w:r>
      <w:r>
        <w:rPr>
          <w:sz w:val="20"/>
        </w:rPr>
        <w:t xml:space="preserve">プの創業者である松下幸之助が提唱した </w:t>
      </w:r>
      <w:r>
        <w:rPr>
          <w:sz w:val="20"/>
        </w:rPr>
        <w:t xml:space="preserve">水道哲学の提え直しとも言えます。 </w:t>
      </w:r>
      <w:r>
        <w:rPr>
          <w:sz w:val="20"/>
        </w:rPr>
        <w:t xml:space="preserve">グリーンで安心安価な工ネルギー・資源、 </w:t>
      </w:r>
      <w:r>
        <w:rPr>
          <w:sz w:val="20"/>
        </w:rPr>
        <w:t xml:space="preserve">そして生きがいや思し </w:t>
      </w:r>
      <w:r>
        <w:rPr>
          <w:sz w:val="20"/>
        </w:rPr>
        <w:t xml:space="preserve">古口をあまねく行き渡ら世る任組 </w:t>
      </w:r>
      <w:r>
        <w:rPr>
          <w:sz w:val="20"/>
        </w:rPr>
        <w:t xml:space="preserve">(一水道) が重要であり </w:t>
      </w:r>
      <w:r>
        <w:rPr>
          <w:sz w:val="20"/>
        </w:rPr>
        <w:t xml:space="preserve">これらを技術や新規事業創出を通して実 </w:t>
      </w:r>
      <w:r>
        <w:rPr>
          <w:sz w:val="20"/>
        </w:rPr>
        <w:t xml:space="preserve">現していく、新しい水道哲学にも挑戦していきます。 </w:t>
      </w:r>
      <w:r>
        <w:rPr>
          <w:sz w:val="20"/>
        </w:rPr>
        <w:t xml:space="preserve">支える技術群としては </w:t>
      </w:r>
      <w:r>
        <w:rPr>
          <w:sz w:val="20"/>
        </w:rPr>
        <w:t xml:space="preserve">資源価値の最大化を図る技術に加え </w:t>
      </w:r>
      <w:r>
        <w:rPr>
          <w:sz w:val="20"/>
        </w:rPr>
        <w:t xml:space="preserve">生きがしや思いやりがめぐる社会を支 </w:t>
      </w:r>
      <w:r>
        <w:rPr>
          <w:sz w:val="20"/>
        </w:rPr>
        <w:t xml:space="preserve">えるAI人T知能)やCPS </w:t>
      </w:r>
      <w:r>
        <w:rPr>
          <w:sz w:val="20"/>
        </w:rPr>
        <w:t xml:space="preserve">*技術を活用した「ひとの理解など、新たな仕込みも進め、 </w:t>
      </w:r>
      <w:r>
        <w:rPr>
          <w:sz w:val="20"/>
        </w:rPr>
        <w:t xml:space="preserve">ビジョン実現に取 </w:t>
      </w:r>
      <w:r>
        <w:rPr>
          <w:sz w:val="20"/>
        </w:rPr>
        <w:t xml:space="preserve">り組んでしきます。 </w:t>
      </w:r>
      <w:r>
        <w:rPr>
          <w:sz w:val="20"/>
        </w:rPr>
        <w:t xml:space="preserve">サイバー空 </w:t>
      </w:r>
      <w:r>
        <w:rPr>
          <w:sz w:val="20"/>
        </w:rPr>
        <w:t xml:space="preserve">で大規模デ一タ処理技術等を駆使し </w:t>
      </w:r>
      <w:r>
        <w:rPr>
          <w:sz w:val="20"/>
        </w:rPr>
        <w:t xml:space="preserve">て分析 </w:t>
      </w:r>
      <w:r>
        <w:rPr>
          <w:sz w:val="20"/>
        </w:rPr>
        <w:t xml:space="preserve">知識化を行い、 </w:t>
      </w:r>
      <w:r>
        <w:rPr>
          <w:sz w:val="20"/>
        </w:rPr>
        <w:t xml:space="preserve">そこで創出した情報ノ価値によって、産業の活性化や社会問題の解決を図って </w:t>
      </w:r>
      <w:r>
        <w:rPr>
          <w:sz w:val="20"/>
        </w:rPr>
        <w:t xml:space="preserve">しくもの </w:t>
      </w:r>
      <w:r>
        <w:rPr>
          <w:sz w:val="20"/>
        </w:rPr>
        <w:t xml:space="preserve">さらにビジョンに基づく取り組みをお客様にお届けするため </w:t>
      </w:r>
      <w:r>
        <w:rPr>
          <w:sz w:val="20"/>
        </w:rPr>
        <w:t xml:space="preserve">事業開発機能もホールディングス技 </w:t>
      </w:r>
      <w:r>
        <w:rPr>
          <w:sz w:val="20"/>
        </w:rPr>
        <w:t xml:space="preserve">術部門として強化し </w:t>
      </w:r>
      <w:r>
        <w:rPr>
          <w:sz w:val="20"/>
        </w:rPr>
        <w:t xml:space="preserve">共創パートナ </w:t>
      </w:r>
      <w:r>
        <w:rPr>
          <w:sz w:val="20"/>
        </w:rPr>
        <w:t xml:space="preserve">一とともに積極的な協力 </w:t>
      </w:r>
      <w:r>
        <w:rPr>
          <w:sz w:val="20"/>
        </w:rPr>
        <w:t xml:space="preserve">連携も推進し </w:t>
      </w:r>
      <w:r>
        <w:rPr>
          <w:sz w:val="20"/>
        </w:rPr>
        <w:t xml:space="preserve">てしきます </w:t>
      </w:r>
      <w:r>
        <w:rPr>
          <w:sz w:val="20"/>
        </w:rPr>
        <w:t xml:space="preserve">これからのホ </w:t>
      </w:r>
      <w:r>
        <w:rPr>
          <w:sz w:val="20"/>
        </w:rPr>
        <w:t xml:space="preserve">ルディングス技術部門の取り組みおよびチャレンジにぜひご期待ください。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セグメント別戦略 </w:t>
      </w:r>
    </w:p>
    <w:p>
      <w:pPr>
        <w:pStyle w:val="Heading1"/>
      </w:pPr>
      <w:r>
        <w:t xml:space="preserve">PX</w:t>
      </w:r>
    </w:p>
    <w:p>
      <w:pPr>
        <w:ind w:firstLine="360"/>
      </w:pPr>
      <w:r>
        <w:rPr>
          <w:sz w:val="20"/>
        </w:rPr>
        <w:t xml:space="preserve">変化に果敢に挑戦し </w:t>
      </w:r>
      <w:r>
        <w:rPr>
          <w:sz w:val="20"/>
        </w:rPr>
        <w:t xml:space="preserve">ビジネスモデルおよび経営を </w:t>
      </w:r>
      <w:r>
        <w:rPr>
          <w:sz w:val="20"/>
        </w:rPr>
        <w:t xml:space="preserve">変革する </w:t>
      </w:r>
      <w:r>
        <w:rPr>
          <w:sz w:val="20"/>
        </w:rPr>
        <w:t xml:space="preserve">執行役員 </w:t>
      </w:r>
      <w:r>
        <w:rPr>
          <w:sz w:val="20"/>
        </w:rPr>
        <w:t xml:space="preserve">グループ </w:t>
      </w:r>
      <w:r>
        <w:rPr>
          <w:sz w:val="20"/>
        </w:rPr>
        <w:t xml:space="preserve">千 </w:t>
      </w:r>
      <w:r>
        <w:rPr>
          <w:sz w:val="20"/>
        </w:rPr>
        <w:t xml:space="preserve">フ・インフォメ </w:t>
      </w:r>
      <w:r>
        <w:rPr>
          <w:sz w:val="20"/>
        </w:rPr>
        <w:t xml:space="preserve">ション・オフィサ </w:t>
      </w:r>
      <w:r>
        <w:rPr>
          <w:sz w:val="20"/>
        </w:rPr>
        <w:t xml:space="preserve">(グループCIO) </w:t>
      </w:r>
      <w:r>
        <w:rPr>
          <w:sz w:val="20"/>
        </w:rPr>
        <w:t xml:space="preserve">玉置肇 </w:t>
      </w:r>
    </w:p>
    <w:p>
      <w:pPr>
        <w:pStyle w:val="Heading1"/>
      </w:pPr>
      <w:r>
        <w:t xml:space="preserve">“Panasonic</w:t>
      </w:r>
    </w:p>
    <w:p>
      <w:pPr>
        <w:ind w:firstLine="360"/>
      </w:pPr>
      <w:r>
        <w:rPr>
          <w:sz w:val="20"/>
        </w:rPr>
        <w:t xml:space="preserve">当社グル </w:t>
      </w:r>
      <w:r>
        <w:rPr>
          <w:sz w:val="20"/>
        </w:rPr>
        <w:t xml:space="preserve">プでは </w:t>
      </w:r>
      <w:r>
        <w:rPr>
          <w:sz w:val="20"/>
        </w:rPr>
        <w:t xml:space="preserve">デジタルによる変革 </w:t>
      </w:r>
      <w:r>
        <w:rPr>
          <w:sz w:val="20"/>
        </w:rPr>
        <w:t xml:space="preserve">を経営の重要戦略と位置付け、 </w:t>
      </w:r>
      <w:r>
        <w:rPr>
          <w:sz w:val="20"/>
        </w:rPr>
        <w:t xml:space="preserve">楠見グルー </w:t>
      </w:r>
      <w:r>
        <w:rPr>
          <w:sz w:val="20"/>
        </w:rPr>
        <w:t xml:space="preserve">プCEOのオーナ- </w:t>
      </w:r>
      <w:r>
        <w:rPr>
          <w:sz w:val="20"/>
        </w:rPr>
        <w:t xml:space="preserve">シップのもと、 </w:t>
      </w:r>
      <w:r>
        <w:rPr>
          <w:sz w:val="20"/>
        </w:rPr>
        <w:t xml:space="preserve">全社変革のア </w:t>
      </w:r>
      <w:r>
        <w:rPr>
          <w:sz w:val="20"/>
        </w:rPr>
        <w:t xml:space="preserve">コンとし </w:t>
      </w:r>
      <w:r>
        <w:rPr>
          <w:sz w:val="20"/>
        </w:rPr>
        <w:t xml:space="preserve">で2021 </w:t>
      </w:r>
      <w:r>
        <w:rPr>
          <w:sz w:val="20"/>
        </w:rPr>
        <w:t xml:space="preserve">年5月より“ </w:t>
      </w:r>
      <w:r>
        <w:rPr>
          <w:sz w:val="20"/>
        </w:rPr>
        <w:t xml:space="preserve">“ＰX </w:t>
      </w:r>
      <w:r>
        <w:rPr>
          <w:sz w:val="20"/>
        </w:rPr>
        <w:t xml:space="preserve">Panasonic </w:t>
      </w:r>
      <w:r>
        <w:rPr>
          <w:sz w:val="20"/>
        </w:rPr>
        <w:t xml:space="preserve">ranis </w:t>
      </w:r>
      <w:r>
        <w:rPr>
          <w:sz w:val="20"/>
        </w:rPr>
        <w:t xml:space="preserve">formation" </w:t>
      </w:r>
      <w:r>
        <w:rPr>
          <w:sz w:val="20"/>
        </w:rPr>
        <w:t xml:space="preserve">を推進 </w:t>
      </w:r>
      <w:r>
        <w:rPr>
          <w:sz w:val="20"/>
        </w:rPr>
        <w:t xml:space="preserve">しています。 </w:t>
      </w:r>
      <w:r>
        <w:rPr>
          <w:sz w:val="20"/>
        </w:rPr>
        <w:t xml:space="preserve">DXに </w:t>
      </w:r>
      <w:r>
        <w:rPr>
          <w:sz w:val="20"/>
        </w:rPr>
        <w:t xml:space="preserve">足飛びの魔法はありません。 </w:t>
      </w:r>
      <w:r>
        <w:rPr>
          <w:sz w:val="20"/>
        </w:rPr>
        <w:t xml:space="preserve">グル </w:t>
      </w:r>
      <w:r>
        <w:rPr>
          <w:sz w:val="20"/>
        </w:rPr>
        <w:t xml:space="preserve">一プとし </w:t>
      </w:r>
      <w:r>
        <w:rPr>
          <w:sz w:val="20"/>
        </w:rPr>
        <w:t xml:space="preserve">て新たな価値 </w:t>
      </w:r>
      <w:r>
        <w:rPr>
          <w:sz w:val="20"/>
        </w:rPr>
        <w:t xml:space="preserve">を生み出し </w:t>
      </w:r>
      <w:r>
        <w:rPr>
          <w:sz w:val="20"/>
        </w:rPr>
        <w:t xml:space="preserve">従業員とお </w:t>
      </w:r>
      <w:r>
        <w:rPr>
          <w:sz w:val="20"/>
        </w:rPr>
        <w:t xml:space="preserve">客様の </w:t>
      </w:r>
      <w:r>
        <w:rPr>
          <w:sz w:val="20"/>
        </w:rPr>
        <w:t xml:space="preserve">幸せのチカラ </w:t>
      </w:r>
      <w:r>
        <w:rPr>
          <w:sz w:val="20"/>
        </w:rPr>
        <w:t xml:space="preserve">となるためには </w:t>
      </w:r>
      <w:r>
        <w:rPr>
          <w:sz w:val="20"/>
        </w:rPr>
        <w:t xml:space="preserve">当社の100年超の歴史が生み出し </w:t>
      </w:r>
      <w:r>
        <w:rPr>
          <w:sz w:val="20"/>
        </w:rPr>
        <w:t xml:space="preserve">た負の遺産 </w:t>
      </w:r>
      <w:r>
        <w:rPr>
          <w:sz w:val="20"/>
        </w:rPr>
        <w:t xml:space="preserve">陳腐化し </w:t>
      </w:r>
      <w:r>
        <w:rPr>
          <w:sz w:val="20"/>
        </w:rPr>
        <w:t xml:space="preserve">たIT </w:t>
      </w:r>
      <w:r>
        <w:rPr>
          <w:sz w:val="20"/>
        </w:rPr>
        <w:t xml:space="preserve">内向きの業務 </w:t>
      </w:r>
      <w:r>
        <w:rPr>
          <w:sz w:val="20"/>
        </w:rPr>
        <w:t xml:space="preserve">日態依然とし </w:t>
      </w:r>
      <w:r>
        <w:rPr>
          <w:sz w:val="20"/>
        </w:rPr>
        <w:t xml:space="preserve">た習慣など) </w:t>
      </w:r>
      <w:r>
        <w:rPr>
          <w:sz w:val="20"/>
        </w:rPr>
        <w:t xml:space="preserve">を抜本的に見直し </w:t>
      </w:r>
      <w:r>
        <w:rPr>
          <w:sz w:val="20"/>
        </w:rPr>
        <w:t xml:space="preserve">経営基盤を強化し </w:t>
      </w:r>
      <w:r>
        <w:rPr>
          <w:sz w:val="20"/>
        </w:rPr>
        <w:t xml:space="preserve">なければなりません。 </w:t>
      </w:r>
      <w:r>
        <w:rPr>
          <w:sz w:val="20"/>
        </w:rPr>
        <w:t xml:space="preserve">中期視点では </w:t>
      </w:r>
      <w:r>
        <w:rPr>
          <w:sz w:val="20"/>
        </w:rPr>
        <w:t xml:space="preserve">2023年度まで </w:t>
      </w:r>
      <w:r>
        <w:rPr>
          <w:sz w:val="20"/>
        </w:rPr>
        <w:t xml:space="preserve">IＰX1 </w:t>
      </w:r>
      <w:r>
        <w:rPr>
          <w:sz w:val="20"/>
        </w:rPr>
        <w:t xml:space="preserve">0 </w:t>
      </w:r>
      <w:r>
        <w:rPr>
          <w:sz w:val="20"/>
        </w:rPr>
        <w:t xml:space="preserve">グル </w:t>
      </w:r>
      <w:r>
        <w:rPr>
          <w:sz w:val="20"/>
        </w:rPr>
        <w:t xml:space="preserve">プ全体の </w:t>
      </w:r>
      <w:r>
        <w:rPr>
          <w:sz w:val="20"/>
        </w:rPr>
        <w:t xml:space="preserve">基盤の底上げ </w:t>
      </w:r>
      <w:r>
        <w:rPr>
          <w:sz w:val="20"/>
        </w:rPr>
        <w:t xml:space="preserve">を図り </w:t>
      </w:r>
      <w:r>
        <w:rPr>
          <w:sz w:val="20"/>
        </w:rPr>
        <w:t xml:space="preserve">2024年度 </w:t>
      </w:r>
      <w:r>
        <w:rPr>
          <w:sz w:val="20"/>
        </w:rPr>
        <w:t xml:space="preserve">上りその取 </w:t>
      </w:r>
      <w:r>
        <w:rPr>
          <w:sz w:val="20"/>
        </w:rPr>
        <w:t xml:space="preserve">り組み </w:t>
      </w:r>
      <w:r>
        <w:rPr>
          <w:sz w:val="20"/>
        </w:rPr>
        <w:t xml:space="preserve">と並行し </w:t>
      </w:r>
      <w:r>
        <w:rPr>
          <w:sz w:val="20"/>
        </w:rPr>
        <w:t xml:space="preserve">で </w:t>
      </w:r>
      <w:r>
        <w:rPr>
          <w:sz w:val="20"/>
        </w:rPr>
        <w:t xml:space="preserve">ＰX </w:t>
      </w:r>
      <w:r>
        <w:rPr>
          <w:sz w:val="20"/>
        </w:rPr>
        <w:t xml:space="preserve">2,0 </w:t>
      </w:r>
      <w:r>
        <w:rPr>
          <w:sz w:val="20"/>
        </w:rPr>
        <w:t xml:space="preserve">最新デジタ </w:t>
      </w:r>
      <w:r>
        <w:rPr>
          <w:sz w:val="20"/>
        </w:rPr>
        <w:t xml:space="preserve">ル活用によるビジネスモデルおよび経営の変革 </w:t>
      </w:r>
      <w:r>
        <w:rPr>
          <w:sz w:val="20"/>
        </w:rPr>
        <w:t xml:space="preserve">新たな価値創 </w:t>
      </w:r>
      <w:r>
        <w:rPr>
          <w:sz w:val="20"/>
        </w:rPr>
        <w:t xml:space="preserve">造 </w:t>
      </w:r>
      <w:r>
        <w:rPr>
          <w:sz w:val="20"/>
        </w:rPr>
        <w:t xml:space="preserve">挑戦し </w:t>
      </w:r>
      <w:r>
        <w:rPr>
          <w:sz w:val="20"/>
        </w:rPr>
        <w:t xml:space="preserve">ます。 </w:t>
      </w:r>
    </w:p>
    <w:p>
      <w:pPr>
        <w:jc w:val="center"/>
      </w:pPr>
      <w:r>
        <w:drawing>
          <wp:inline>
            <wp:extent cx="1828800" cy="872519"/>
            <wp:docPr id="62249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74433" name="[95, 1053, 1143, 1553]_0.jpg"/>
                    <pic:cNvPicPr/>
                  </pic:nvPicPr>
                  <pic:blipFill>
                    <a:blip xmlns:r="http://schemas.openxmlformats.org/officeDocument/2006/relationships" r:embed="rId105"/>
                    <a:stretch>
                      <a:fillRect/>
                    </a:stretch>
                  </pic:blipFill>
                  <pic:spPr>
                    <a:xfrm>
                      <a:off x="0" y="0"/>
                      <a:ext cx="1828800" cy="872519"/>
                    </a:xfrm>
                    <a:prstGeom prst="rect">
                      <a:avLst/>
                    </a:prstGeom>
                  </pic:spPr>
                </pic:pic>
              </a:graphicData>
            </a:graphic>
          </wp:inline>
        </w:drawing>
      </w:r>
    </w:p>
    <w:p>
      <w:pPr>
        <w:ind w:firstLine="360"/>
      </w:pPr>
      <w:r>
        <w:rPr>
          <w:sz w:val="20"/>
        </w:rPr>
        <w:t xml:space="preserve">パナソニックHDの役割 </w:t>
      </w:r>
    </w:p>
    <w:p>
      <w:pPr>
        <w:ind w:firstLine="360"/>
      </w:pPr>
      <w:r>
        <w:rPr>
          <w:sz w:val="20"/>
        </w:rPr>
        <w:t xml:space="preserve">PxPanasonic Transformation)o取り組み </w:t>
      </w:r>
    </w:p>
    <w:p>
      <w:pPr>
        <w:ind w:firstLine="360"/>
      </w:pPr>
      <w:r>
        <w:rPr>
          <w:sz w:val="20"/>
        </w:rPr>
        <w:t xml:space="preserve">PX1 </w:t>
      </w:r>
      <w:r>
        <w:rPr>
          <w:sz w:val="20"/>
        </w:rPr>
        <w:t xml:space="preserve">0の道のり </w:t>
      </w:r>
    </w:p>
    <w:p>
      <w:pPr>
        <w:ind w:firstLine="360"/>
      </w:pPr>
      <w:r>
        <w:rPr>
          <w:sz w:val="20"/>
        </w:rPr>
        <w:t xml:space="preserve">私が当社のグループÇí0に着任し </w:t>
      </w:r>
      <w:r>
        <w:rPr>
          <w:sz w:val="20"/>
        </w:rPr>
        <w:t xml:space="preserve">「デジタルと人 </w:t>
      </w:r>
      <w:r>
        <w:rPr>
          <w:sz w:val="20"/>
        </w:rPr>
        <w:t xml:space="preserve">た2021 </w:t>
      </w:r>
      <w:r>
        <w:rPr>
          <w:sz w:val="20"/>
        </w:rPr>
        <w:t xml:space="preserve">年5月よりPX </w:t>
      </w:r>
      <w:r>
        <w:rPr>
          <w:sz w:val="20"/>
        </w:rPr>
        <w:t xml:space="preserve">7ER0を始動するとともに、 </w:t>
      </w:r>
      <w:r>
        <w:rPr>
          <w:sz w:val="20"/>
        </w:rPr>
        <w:t xml:space="preserve">の力で『くらし」と </w:t>
      </w:r>
      <w:r>
        <w:rPr>
          <w:sz w:val="20"/>
        </w:rPr>
        <w:t xml:space="preserve">「しごとを幸せにする。 </w:t>
      </w:r>
      <w:r>
        <w:rPr>
          <w:sz w:val="20"/>
        </w:rPr>
        <w:t xml:space="preserve">Iをスロー </w:t>
      </w:r>
      <w:r>
        <w:rPr>
          <w:sz w:val="20"/>
        </w:rPr>
        <w:t xml:space="preserve">ガンに掲げ </w:t>
      </w:r>
      <w:r>
        <w:rPr>
          <w:sz w:val="20"/>
        </w:rPr>
        <w:t xml:space="preserve">1995年に策定された情報システム </w:t>
      </w:r>
      <w:r>
        <w:rPr>
          <w:sz w:val="20"/>
        </w:rPr>
        <w:t xml:space="preserve">部門使命を刷新しました。 </w:t>
      </w:r>
      <w:r>
        <w:rPr>
          <w:sz w:val="20"/>
        </w:rPr>
        <w:t xml:space="preserve">PXは </w:t>
      </w:r>
      <w:r>
        <w:rPr>
          <w:sz w:val="20"/>
        </w:rPr>
        <w:t xml:space="preserve">当社グル </w:t>
      </w:r>
      <w:r>
        <w:rPr>
          <w:sz w:val="20"/>
        </w:rPr>
        <w:t xml:space="preserve">プを再び成長軌道に乗せていくための企業変革プロジェ </w:t>
      </w:r>
      <w:r>
        <w:rPr>
          <w:sz w:val="20"/>
        </w:rPr>
        <w:t xml:space="preserve">クトであり </w:t>
      </w:r>
      <w:r>
        <w:rPr>
          <w:sz w:val="20"/>
        </w:rPr>
        <w:t xml:space="preserve">「ITの変革Tオペレーティング・モデルの変革『カルチャ </w:t>
      </w:r>
      <w:r>
        <w:rPr>
          <w:sz w:val="20"/>
        </w:rPr>
        <w:t xml:space="preserve">一の変革と3階層のプレームワ </w:t>
      </w:r>
      <w:r>
        <w:rPr>
          <w:sz w:val="20"/>
        </w:rPr>
        <w:t xml:space="preserve">クで推進 </w:t>
      </w:r>
      <w:r>
        <w:rPr>
          <w:sz w:val="20"/>
        </w:rPr>
        <w:t xml:space="preserve">ています </w:t>
      </w:r>
      <w:r>
        <w:rPr>
          <w:sz w:val="20"/>
        </w:rPr>
        <w:t xml:space="preserve">2年目には </w:t>
      </w:r>
      <w:r>
        <w:rPr>
          <w:sz w:val="20"/>
        </w:rPr>
        <w:t xml:space="preserve">大きく2つの変化が起こりました </w:t>
      </w:r>
      <w:r>
        <w:rPr>
          <w:sz w:val="20"/>
        </w:rPr>
        <w:t xml:space="preserve">Ｐメがすでに情報システ </w:t>
      </w:r>
      <w:r>
        <w:rPr>
          <w:sz w:val="20"/>
        </w:rPr>
        <w:t xml:space="preserve">ム部門の手を離れた活動になっている点 </w:t>
      </w:r>
      <w:r>
        <w:rPr>
          <w:sz w:val="20"/>
        </w:rPr>
        <w:t xml:space="preserve">2 </w:t>
      </w:r>
      <w:r>
        <w:rPr>
          <w:sz w:val="20"/>
        </w:rPr>
        <w:t xml:space="preserve">ブル </w:t>
      </w:r>
      <w:r>
        <w:rPr>
          <w:sz w:val="20"/>
        </w:rPr>
        <w:t xml:space="preserve">プ経営会議のメン </w:t>
      </w:r>
      <w:r>
        <w:rPr>
          <w:sz w:val="20"/>
        </w:rPr>
        <w:t xml:space="preserve">によって </w:t>
      </w:r>
      <w:r>
        <w:rPr>
          <w:sz w:val="20"/>
        </w:rPr>
        <w:t xml:space="preserve">「ＰX7つの原則が策定された点 </w:t>
      </w:r>
      <w:r>
        <w:rPr>
          <w:sz w:val="20"/>
        </w:rPr>
        <w:t xml:space="preserve">事業会社 </w:t>
      </w:r>
      <w:r>
        <w:rPr>
          <w:sz w:val="20"/>
        </w:rPr>
        <w:t xml:space="preserve">分社の経営幹部が出席する </w:t>
      </w:r>
      <w:r>
        <w:rPr>
          <w:sz w:val="20"/>
        </w:rPr>
        <w:t xml:space="preserve">2023年3月のグル </w:t>
      </w:r>
      <w:r>
        <w:rPr>
          <w:sz w:val="20"/>
        </w:rPr>
        <w:t xml:space="preserve">プ経営会議で役員一人ひとりがＰメを自 </w:t>
      </w:r>
      <w:r>
        <w:rPr>
          <w:sz w:val="20"/>
        </w:rPr>
        <w:t xml:space="preserve">分ごととして提え </w:t>
      </w:r>
      <w:r>
        <w:rPr>
          <w:sz w:val="20"/>
        </w:rPr>
        <w:t xml:space="preserve">議論し </w:t>
      </w:r>
      <w:r>
        <w:rPr>
          <w:sz w:val="20"/>
        </w:rPr>
        <w:t xml:space="preserve">役員らが白ら紡ぎ出し </w:t>
      </w:r>
      <w:r>
        <w:rPr>
          <w:sz w:val="20"/>
        </w:rPr>
        <w:t xml:space="preserve">た言葉をパナソニックグループの経営陣の </w:t>
      </w:r>
      <w:r>
        <w:rPr>
          <w:sz w:val="20"/>
        </w:rPr>
        <w:t xml:space="preserve">約束と </w:t>
      </w:r>
      <w:r>
        <w:rPr>
          <w:sz w:val="20"/>
        </w:rPr>
        <w:t xml:space="preserve">して「PX7つの原則を策定しました。 </w:t>
      </w:r>
      <w:r>
        <w:rPr>
          <w:sz w:val="20"/>
        </w:rPr>
        <w:t xml:space="preserve">PX:7 </w:t>
      </w:r>
      <w:r>
        <w:rPr>
          <w:sz w:val="20"/>
        </w:rPr>
        <w:t xml:space="preserve">つの原則が </w:t>
      </w:r>
      <w:r>
        <w:rPr>
          <w:sz w:val="20"/>
        </w:rPr>
        <w:t xml:space="preserve">「絵に描いた餅にならないよう、 </w:t>
      </w:r>
      <w:r>
        <w:rPr>
          <w:sz w:val="20"/>
        </w:rPr>
        <w:t xml:space="preserve">同年10月 </w:t>
      </w:r>
      <w:r>
        <w:rPr>
          <w:sz w:val="20"/>
        </w:rPr>
        <w:t xml:space="preserve">にプロセスオ </w:t>
      </w:r>
      <w:r>
        <w:rPr>
          <w:sz w:val="20"/>
        </w:rPr>
        <w:t xml:space="preserve">制度を導入し </w:t>
      </w:r>
      <w:r>
        <w:rPr>
          <w:sz w:val="20"/>
        </w:rPr>
        <w:t xml:space="preserve">各業務の最適化を進め、 </w:t>
      </w:r>
      <w:r>
        <w:rPr>
          <w:sz w:val="20"/>
        </w:rPr>
        <w:t xml:space="preserve">成果の可視化を図ります。 </w:t>
      </w:r>
      <w:r>
        <w:rPr>
          <w:sz w:val="20"/>
        </w:rPr>
        <w:t xml:space="preserve">2024年度から </w:t>
      </w:r>
      <w:r>
        <w:rPr>
          <w:sz w:val="20"/>
        </w:rPr>
        <w:t xml:space="preserve">はPメの要諦である「メ」 </w:t>
      </w:r>
      <w:r>
        <w:rPr>
          <w:sz w:val="20"/>
        </w:rPr>
        <w:t xml:space="preserve">本当の意味での </w:t>
      </w:r>
      <w:r>
        <w:rPr>
          <w:sz w:val="20"/>
        </w:rPr>
        <w:t xml:space="preserve">ランスフォ </w:t>
      </w:r>
      <w:r>
        <w:rPr>
          <w:sz w:val="20"/>
        </w:rPr>
        <w:t xml:space="preserve">(×) </w:t>
      </w:r>
      <w:r>
        <w:rPr>
          <w:sz w:val="20"/>
        </w:rPr>
        <w:t xml:space="preserve">企業変革につなげていきます。 </w:t>
      </w:r>
    </w:p>
    <w:p>
      <w:pPr>
        <w:pStyle w:val="Heading1"/>
      </w:pPr>
      <w:r>
        <w:t xml:space="preserve">PXの軌跡</w:t>
      </w:r>
    </w:p>
    <w:p>
      <w:pPr>
        <w:jc w:val="center"/>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drawing>
          <wp:inline>
            <wp:extent cx="1828800" cy="1148275"/>
            <wp:docPr id="2063357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88317" name="[1196, 902, 2236, 1555]_0.jpg"/>
                    <pic:cNvPicPr/>
                  </pic:nvPicPr>
                  <pic:blipFill>
                    <a:blip xmlns:r="http://schemas.openxmlformats.org/officeDocument/2006/relationships" r:embed="rId106"/>
                    <a:stretch>
                      <a:fillRect/>
                    </a:stretch>
                  </pic:blipFill>
                  <pic:spPr>
                    <a:xfrm>
                      <a:off x="0" y="0"/>
                      <a:ext cx="1828800" cy="1148275"/>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モ学スット別昭 </w:t>
      </w:r>
    </w:p>
    <w:p>
      <w:pPr>
        <w:pStyle w:val="Heading1"/>
      </w:pPr>
      <w:r>
        <w:t xml:space="preserve">PX</w:t>
      </w:r>
    </w:p>
    <w:p>
      <w:pPr>
        <w:ind w:firstLine="360"/>
      </w:pPr>
      <w:r>
        <w:rPr>
          <w:sz w:val="20"/>
        </w:rPr>
        <w:t xml:space="preserve">PX1.0の成果 </w:t>
      </w:r>
    </w:p>
    <w:p>
      <w:pPr>
        <w:ind w:firstLine="360"/>
      </w:pPr>
      <w:r>
        <w:rPr>
          <w:sz w:val="20"/>
        </w:rPr>
        <w:t xml:space="preserve">2021 </w:t>
      </w:r>
      <w:r>
        <w:rPr>
          <w:sz w:val="20"/>
        </w:rPr>
        <w:t xml:space="preserve">1年から2024年までの3年間は </w:t>
      </w:r>
      <w:r>
        <w:rPr>
          <w:sz w:val="20"/>
        </w:rPr>
        <w:t xml:space="preserve">IT経営基盤の底上げに注力し </w:t>
      </w:r>
      <w:r>
        <w:rPr>
          <w:sz w:val="20"/>
        </w:rPr>
        <w:t xml:space="preserve">情報基盤と情報システムの組織 </w:t>
      </w:r>
      <w:r>
        <w:rPr>
          <w:sz w:val="20"/>
        </w:rPr>
        <w:t xml:space="preserve">およびサプライチェー </w:t>
      </w:r>
      <w:r>
        <w:rPr>
          <w:sz w:val="20"/>
        </w:rPr>
        <w:t xml:space="preserve">つの変革に取り組み </w:t>
      </w:r>
      <w:r>
        <w:rPr>
          <w:sz w:val="20"/>
        </w:rPr>
        <w:t xml:space="preserve">計298プロジェクト </w:t>
      </w:r>
      <w:r>
        <w:rPr>
          <w:sz w:val="20"/>
        </w:rPr>
        <w:t xml:space="preserve">を立ち上げ </w:t>
      </w:r>
      <w:r>
        <w:rPr>
          <w:sz w:val="20"/>
        </w:rPr>
        <w:t xml:space="preserve">133プロジェクトが完了し </w:t>
      </w:r>
      <w:r>
        <w:rPr>
          <w:sz w:val="20"/>
        </w:rPr>
        <w:t xml:space="preserve">続々と成果を創出しています。 </w:t>
      </w:r>
      <w:r>
        <w:rPr>
          <w:sz w:val="20"/>
        </w:rPr>
        <w:t xml:space="preserve">具体的な成果は以下となります </w:t>
      </w:r>
      <w:r>
        <w:rPr>
          <w:sz w:val="20"/>
        </w:rPr>
        <w:t xml:space="preserve">(2024年6月末現在) </w:t>
      </w:r>
    </w:p>
    <w:p>
      <w:pPr>
        <w:pStyle w:val="Heading1"/>
      </w:pPr>
      <w:r>
        <w:t xml:space="preserve">Tの変革</w:t>
      </w:r>
    </w:p>
    <w:p>
      <w:pPr>
        <w:pStyle w:val="Heading1"/>
      </w:pPr>
      <w:r>
        <w:t xml:space="preserve">カルチャーの変革</w:t>
      </w:r>
    </w:p>
    <w:p>
      <w:pPr>
        <w:ind w:firstLine="360"/>
      </w:pPr>
      <w:r>
        <w:rPr>
          <w:sz w:val="20"/>
        </w:rPr>
        <w:t xml:space="preserve">DEI </w:t>
      </w:r>
      <w:r>
        <w:rPr>
          <w:sz w:val="20"/>
        </w:rPr>
        <w:t xml:space="preserve">Diversity </w:t>
      </w:r>
      <w:r>
        <w:rPr>
          <w:sz w:val="20"/>
        </w:rPr>
        <w:t xml:space="preserve">Ecuity </w:t>
      </w:r>
      <w:r>
        <w:rPr>
          <w:sz w:val="20"/>
        </w:rPr>
        <w:t xml:space="preserve">＆ </w:t>
      </w:r>
      <w:r>
        <w:rPr>
          <w:sz w:val="20"/>
        </w:rPr>
        <w:t xml:space="preserve">Inclusion） や. </w:t>
      </w:r>
      <w:r>
        <w:rPr>
          <w:sz w:val="20"/>
        </w:rPr>
        <w:t xml:space="preserve">オープンでフラットな職場環境の推進に取り組み </w:t>
      </w:r>
      <w:r>
        <w:rPr>
          <w:sz w:val="20"/>
        </w:rPr>
        <w:t xml:space="preserve">One </w:t>
      </w:r>
      <w:r>
        <w:rPr>
          <w:sz w:val="20"/>
        </w:rPr>
        <w:t xml:space="preserve">Panasonic IT]の力を結集し </w:t>
      </w:r>
      <w:r>
        <w:rPr>
          <w:sz w:val="20"/>
        </w:rPr>
        <w:t xml:space="preserve">組織重力、 </w:t>
      </w:r>
      <w:r>
        <w:rPr>
          <w:sz w:val="20"/>
        </w:rPr>
        <w:t xml:space="preserve">伝統の呪縛、 </w:t>
      </w:r>
      <w:r>
        <w:rPr>
          <w:sz w:val="20"/>
        </w:rPr>
        <w:t xml:space="preserve">昭和的な働き方の刷新に取り組んでいます </w:t>
      </w:r>
      <w:r>
        <w:rPr>
          <w:sz w:val="20"/>
        </w:rPr>
        <w:t xml:space="preserve">グル </w:t>
      </w:r>
      <w:r>
        <w:rPr>
          <w:sz w:val="20"/>
        </w:rPr>
        <w:t xml:space="preserve">プ経営会議における </w:t>
      </w:r>
      <w:r>
        <w:rPr>
          <w:sz w:val="20"/>
        </w:rPr>
        <w:t xml:space="preserve">マのアジェンダの常態化 </w:t>
      </w:r>
      <w:r>
        <w:rPr>
          <w:sz w:val="20"/>
        </w:rPr>
        <w:t xml:space="preserve">計14回上程 </w:t>
      </w:r>
      <w:r>
        <w:rPr>
          <w:sz w:val="20"/>
        </w:rPr>
        <w:t xml:space="preserve">(2023年度実績 </w:t>
      </w:r>
      <w:r>
        <w:rPr>
          <w:sz w:val="20"/>
        </w:rPr>
        <w:t xml:space="preserve">全社の℃I0が出席す </w:t>
      </w:r>
      <w:r>
        <w:rPr>
          <w:sz w:val="20"/>
        </w:rPr>
        <w:t xml:space="preserve">FCIOフォオ </w:t>
      </w:r>
      <w:r>
        <w:rPr>
          <w:sz w:val="20"/>
        </w:rPr>
        <w:t xml:space="preserve">ラム </w:t>
      </w:r>
      <w:r>
        <w:rPr>
          <w:sz w:val="20"/>
        </w:rPr>
        <w:t xml:space="preserve">計33回開催 </w:t>
      </w:r>
      <w:r>
        <w:rPr>
          <w:sz w:val="20"/>
        </w:rPr>
        <w:t xml:space="preserve">(153テーマ) </w:t>
      </w:r>
      <w:r>
        <w:rPr>
          <w:sz w:val="20"/>
        </w:rPr>
        <w:t xml:space="preserve">AIアシスタントサ </w:t>
      </w:r>
      <w:r>
        <w:rPr>
          <w:sz w:val="20"/>
        </w:rPr>
        <w:t xml:space="preserve">ビス </w:t>
      </w:r>
      <w:r>
        <w:rPr>
          <w:sz w:val="20"/>
        </w:rPr>
        <w:t xml:space="preserve">TPX-AI」 </w:t>
      </w:r>
      <w:r>
        <w:rPr>
          <w:sz w:val="20"/>
        </w:rPr>
        <w:t xml:space="preserve">利用者 </w:t>
      </w:r>
      <w:r>
        <w:rPr>
          <w:sz w:val="20"/>
        </w:rPr>
        <w:t xml:space="preserve">4,500名 </w:t>
      </w:r>
      <w:r>
        <w:rPr>
          <w:sz w:val="20"/>
        </w:rPr>
        <w:t xml:space="preserve">日 </w:t>
      </w:r>
      <w:r>
        <w:rPr>
          <w:sz w:val="20"/>
        </w:rPr>
        <w:t xml:space="preserve">(入カプ口ンプト </w:t>
      </w:r>
      <w:r>
        <w:rPr>
          <w:sz w:val="20"/>
        </w:rPr>
        <w:t xml:space="preserve">30,000件 </w:t>
      </w:r>
      <w:r>
        <w:rPr>
          <w:sz w:val="20"/>
        </w:rPr>
        <w:t xml:space="preserve">等 </w:t>
      </w:r>
    </w:p>
    <w:p>
      <w:pPr>
        <w:ind w:firstLine="360"/>
      </w:pPr>
      <w:r>
        <w:rPr>
          <w:sz w:val="20"/>
        </w:rPr>
        <w:t xml:space="preserve">42 </w:t>
      </w:r>
      <w:r>
        <w:rPr>
          <w:sz w:val="20"/>
        </w:rPr>
        <w:t xml:space="preserve">統合報告書2024 </w:t>
      </w:r>
    </w:p>
    <w:p>
      <w:pPr>
        <w:ind w:firstLine="360"/>
      </w:pPr>
      <w:r>
        <w:rPr>
          <w:sz w:val="20"/>
        </w:rPr>
        <w:t xml:space="preserve">ナーリワHDの役割 </w:t>
      </w:r>
    </w:p>
    <w:p>
      <w:pPr>
        <w:ind w:firstLine="360"/>
      </w:pPr>
      <w:r>
        <w:rPr>
          <w:sz w:val="20"/>
        </w:rPr>
        <w:t xml:space="preserve">コーホレート・ガリキンス </w:t>
      </w:r>
    </w:p>
    <w:p>
      <w:pPr>
        <w:ind w:firstLine="360"/>
      </w:pPr>
      <w:r>
        <w:rPr>
          <w:sz w:val="20"/>
        </w:rPr>
        <w:t xml:space="preserve">事戦略 </w:t>
      </w:r>
    </w:p>
    <w:p>
      <w:pPr>
        <w:pStyle w:val="Heading1"/>
      </w:pPr>
      <w:r>
        <w:t xml:space="preserve">Px2.0に向け</w:t>
      </w:r>
    </w:p>
    <w:p>
      <w:pPr>
        <w:ind w:firstLine="360"/>
      </w:pPr>
      <w:r>
        <w:rPr>
          <w:sz w:val="20"/>
        </w:rPr>
        <w:t xml:space="preserve">テクノロジーの進展に伴い、 </w:t>
      </w:r>
      <w:r>
        <w:rPr>
          <w:sz w:val="20"/>
        </w:rPr>
        <w:t xml:space="preserve">プロセスの- </w:t>
      </w:r>
      <w:r>
        <w:rPr>
          <w:sz w:val="20"/>
        </w:rPr>
        <w:t xml:space="preserve">部を担っていたデジタル技術が「プロセス自体がデジタル </w:t>
      </w:r>
      <w:r>
        <w:rPr>
          <w:sz w:val="20"/>
        </w:rPr>
        <w:t xml:space="preserve">化される形へ変容を遂げることにより </w:t>
      </w:r>
      <w:r>
        <w:rPr>
          <w:sz w:val="20"/>
        </w:rPr>
        <w:t xml:space="preserve">既存事業のデジタル化をすると同時に </w:t>
      </w:r>
      <w:r>
        <w:rPr>
          <w:sz w:val="20"/>
        </w:rPr>
        <w:t xml:space="preserve">新たなビジネスモテ </w:t>
      </w:r>
      <w:r>
        <w:rPr>
          <w:sz w:val="20"/>
        </w:rPr>
        <w:t xml:space="preserve">ルの探索を並行し </w:t>
      </w:r>
      <w:r>
        <w:rPr>
          <w:sz w:val="20"/>
        </w:rPr>
        <w:t xml:space="preserve">て進めることが重要であると考えています。 </w:t>
      </w:r>
      <w:r>
        <w:rPr>
          <w:sz w:val="20"/>
        </w:rPr>
        <w:t xml:space="preserve">製造業界には、Tテクノロジ </w:t>
      </w:r>
      <w:r>
        <w:rPr>
          <w:sz w:val="20"/>
        </w:rPr>
        <w:t xml:space="preserve">と資金を </w:t>
      </w:r>
      <w:r>
        <w:rPr>
          <w:sz w:val="20"/>
        </w:rPr>
        <w:t xml:space="preserve">持つ異業種のプレイヤーが参入し始めていますが、 </w:t>
      </w:r>
      <w:r>
        <w:rPr>
          <w:sz w:val="20"/>
        </w:rPr>
        <w:t xml:space="preserve">当社グループは </w:t>
      </w:r>
      <w:r>
        <w:rPr>
          <w:sz w:val="20"/>
        </w:rPr>
        <w:t xml:space="preserve">100年にもわたって、実際の製品 </w:t>
      </w:r>
      <w:r>
        <w:rPr>
          <w:sz w:val="20"/>
        </w:rPr>
        <w:t xml:space="preserve">を生み出してきた </w:t>
      </w:r>
      <w:r>
        <w:rPr>
          <w:sz w:val="20"/>
        </w:rPr>
        <w:t xml:space="preserve">この蓄積された強みを活かし、より一層のお客様価 </w:t>
      </w:r>
      <w:r>
        <w:rPr>
          <w:sz w:val="20"/>
        </w:rPr>
        <w:t xml:space="preserve">値を創出していくためにも、 </w:t>
      </w:r>
      <w:r>
        <w:rPr>
          <w:sz w:val="20"/>
        </w:rPr>
        <w:t xml:space="preserve">Pxの取り組みを強化していきます。 </w:t>
      </w:r>
    </w:p>
    <w:p>
      <w:pPr>
        <w:jc w:val="center"/>
      </w:pPr>
      <w:r>
        <w:drawing>
          <wp:inline>
            <wp:extent cx="1828800" cy="972805"/>
            <wp:docPr id="20112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74648" name="[1207, 600, 2209, 1133]_0.jpg"/>
                    <pic:cNvPicPr/>
                  </pic:nvPicPr>
                  <pic:blipFill>
                    <a:blip xmlns:r="http://schemas.openxmlformats.org/officeDocument/2006/relationships" r:embed="rId107"/>
                    <a:stretch>
                      <a:fillRect/>
                    </a:stretch>
                  </pic:blipFill>
                  <pic:spPr>
                    <a:xfrm>
                      <a:off x="0" y="0"/>
                      <a:ext cx="1828800" cy="972805"/>
                    </a:xfrm>
                    <a:prstGeom prst="rect">
                      <a:avLst/>
                    </a:prstGeom>
                  </pic:spPr>
                </pic:pic>
              </a:graphicData>
            </a:graphic>
          </wp:inline>
        </w:drawing>
      </w:r>
    </w:p>
    <w:p>
      <w:pPr>
        <w:pStyle w:val="Heading1"/>
      </w:pPr>
      <w:r>
        <w:t xml:space="preserve">セキュリティ対策のさらなる強化</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Dメのみならずすべての企業活動がリスクにさらされているセキユリテ </w:t>
      </w:r>
      <w:r>
        <w:rPr>
          <w:sz w:val="20"/>
        </w:rPr>
        <w:t xml:space="preserve">イ対策については、 </w:t>
      </w:r>
      <w:r>
        <w:rPr>
          <w:sz w:val="20"/>
        </w:rPr>
        <w:t xml:space="preserve">これま </w:t>
      </w:r>
      <w:r>
        <w:rPr>
          <w:sz w:val="20"/>
        </w:rPr>
        <w:t xml:space="preserve">で当社 </w:t>
      </w:r>
      <w:r>
        <w:rPr>
          <w:sz w:val="20"/>
        </w:rPr>
        <w:t xml:space="preserve">では情報システム </w:t>
      </w:r>
      <w:r>
        <w:rPr>
          <w:sz w:val="20"/>
        </w:rPr>
        <w:t xml:space="preserve">製造システム </w:t>
      </w:r>
      <w:r>
        <w:rPr>
          <w:sz w:val="20"/>
        </w:rPr>
        <w:t xml:space="preserve">製品セキュリテ </w:t>
      </w:r>
      <w:r>
        <w:rPr>
          <w:sz w:val="20"/>
        </w:rPr>
        <w:t xml:space="preserve">イの3機能の各担当部門がサイバ </w:t>
      </w:r>
      <w:r>
        <w:rPr>
          <w:sz w:val="20"/>
        </w:rPr>
        <w:t xml:space="preserve">セキュリ </w:t>
      </w:r>
      <w:r>
        <w:rPr>
          <w:sz w:val="20"/>
        </w:rPr>
        <w:t xml:space="preserve">イ対策 </w:t>
      </w:r>
      <w:r>
        <w:rPr>
          <w:sz w:val="20"/>
        </w:rPr>
        <w:t xml:space="preserve">推進を担っていました。 </w:t>
      </w:r>
      <w:r>
        <w:rPr>
          <w:sz w:val="20"/>
        </w:rPr>
        <w:t xml:space="preserve">2023年度より </w:t>
      </w:r>
      <w:r>
        <w:rPr>
          <w:sz w:val="20"/>
        </w:rPr>
        <w:t xml:space="preserve">3機能の有機的統合を図り </w:t>
      </w:r>
      <w:r>
        <w:rPr>
          <w:sz w:val="20"/>
        </w:rPr>
        <w:t xml:space="preserve">One Panasonicで事業 </w:t>
      </w:r>
      <w:r>
        <w:rPr>
          <w:sz w:val="20"/>
        </w:rPr>
        <w:t xml:space="preserve">全体を見据えた網羅的な対策に </w:t>
      </w:r>
      <w:r>
        <w:rPr>
          <w:sz w:val="20"/>
        </w:rPr>
        <w:t xml:space="preserve">加速的 </w:t>
      </w:r>
      <w:r>
        <w:rPr>
          <w:sz w:val="20"/>
        </w:rPr>
        <w:t xml:space="preserve">集中的に取り組ん </w:t>
      </w:r>
      <w:r>
        <w:rPr>
          <w:sz w:val="20"/>
        </w:rPr>
        <w:t xml:space="preserve">でします </w:t>
      </w:r>
      <w:r>
        <w:rPr>
          <w:sz w:val="20"/>
        </w:rPr>
        <w:t xml:space="preserve">また </w:t>
      </w:r>
      <w:r>
        <w:rPr>
          <w:sz w:val="20"/>
        </w:rPr>
        <w:t xml:space="preserve">当社製品の信頼性を高め </w:t>
      </w:r>
      <w:r>
        <w:rPr>
          <w:sz w:val="20"/>
        </w:rPr>
        <w:t xml:space="preserve">さらなる社会の安定に貢献する上で </w:t>
      </w:r>
      <w:r>
        <w:rPr>
          <w:sz w:val="20"/>
        </w:rPr>
        <w:t xml:space="preserve">3機能0人材の緊密な香流を通じて </w:t>
      </w:r>
      <w:r>
        <w:rPr>
          <w:sz w:val="20"/>
        </w:rPr>
        <w:t xml:space="preserve">サイーセキュリテ </w:t>
      </w:r>
      <w:r>
        <w:rPr>
          <w:sz w:val="20"/>
        </w:rPr>
        <w:t xml:space="preserve">イ人材 </w:t>
      </w:r>
      <w:r>
        <w:rPr>
          <w:sz w:val="20"/>
        </w:rPr>
        <w:t xml:space="preserve">の育成に </w:t>
      </w:r>
      <w:r>
        <w:rPr>
          <w:sz w:val="20"/>
        </w:rPr>
        <w:t xml:space="preserve">も注力し </w:t>
      </w:r>
      <w:r>
        <w:rPr>
          <w:sz w:val="20"/>
        </w:rPr>
        <w:t xml:space="preserve">ています。 </w:t>
      </w:r>
      <w:r>
        <w:rPr>
          <w:sz w:val="20"/>
        </w:rPr>
        <w:t xml:space="preserve">なお、 </w:t>
      </w:r>
      <w:r>
        <w:rPr>
          <w:sz w:val="20"/>
        </w:rPr>
        <w:t xml:space="preserve">サイバー </w:t>
      </w:r>
      <w:r>
        <w:rPr>
          <w:sz w:val="20"/>
        </w:rPr>
        <w:t xml:space="preserve">セキュリティは、 </w:t>
      </w:r>
      <w:r>
        <w:rPr>
          <w:sz w:val="20"/>
        </w:rPr>
        <w:t xml:space="preserve">「マテリアリティ特定プロセスを経て、グループにおける </w:t>
      </w:r>
      <w:r>
        <w:rPr>
          <w:sz w:val="20"/>
        </w:rPr>
        <w:t xml:space="preserve">最重要課 </w:t>
      </w:r>
      <w:r>
        <w:rPr>
          <w:sz w:val="20"/>
        </w:rPr>
        <w:t xml:space="preserve">題門のひとつに特定し </w:t>
      </w:r>
      <w:r>
        <w:rPr>
          <w:sz w:val="20"/>
        </w:rPr>
        <w:t xml:space="preserve">ています。 </w:t>
      </w:r>
      <w:r>
        <w:rPr>
          <w:sz w:val="20"/>
        </w:rPr>
        <w:t xml:space="preserve">マテリアリテ </w:t>
      </w:r>
      <w:r>
        <w:rPr>
          <w:sz w:val="20"/>
        </w:rPr>
        <w:t xml:space="preserve">の詳細については、 </w:t>
      </w:r>
      <w:r>
        <w:rPr>
          <w:sz w:val="20"/>
        </w:rPr>
        <w:t xml:space="preserve">P6Iマテリアリティコをご参照ください。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モ学スト別単昭 </w:t>
      </w:r>
    </w:p>
    <w:p>
      <w:pPr>
        <w:pStyle w:val="Heading1"/>
      </w:pPr>
      <w:r>
        <w:t xml:space="preserve">ブランド戦略</w:t>
      </w:r>
    </w:p>
    <w:p>
      <w:pPr>
        <w:ind w:firstLine="360"/>
      </w:pPr>
      <w:r>
        <w:rPr>
          <w:sz w:val="20"/>
        </w:rPr>
        <w:t xml:space="preserve">チカラに。 </w:t>
      </w:r>
      <w:r>
        <w:rPr>
          <w:sz w:val="20"/>
        </w:rPr>
        <w:t xml:space="preserve">幸せの、 </w:t>
      </w:r>
      <w:r>
        <w:rPr>
          <w:sz w:val="20"/>
        </w:rPr>
        <w:t xml:space="preserve">私たちは2022年4月より、 </w:t>
      </w:r>
      <w:r>
        <w:rPr>
          <w:sz w:val="20"/>
        </w:rPr>
        <w:t xml:space="preserve">ブランドスローガンとして「幸せの、 </w:t>
      </w:r>
      <w:r>
        <w:rPr>
          <w:sz w:val="20"/>
        </w:rPr>
        <w:t xml:space="preserve">チカラに。 </w:t>
      </w:r>
      <w:r>
        <w:rPr>
          <w:sz w:val="20"/>
        </w:rPr>
        <w:t xml:space="preserve">を掲げました。 </w:t>
      </w:r>
      <w:r>
        <w:rPr>
          <w:sz w:val="20"/>
        </w:rPr>
        <w:t xml:space="preserve">これは </w:t>
      </w:r>
      <w:r>
        <w:rPr>
          <w:sz w:val="20"/>
        </w:rPr>
        <w:t xml:space="preserve">松下幸之助創業者が示した当 </w:t>
      </w:r>
      <w:r>
        <w:rPr>
          <w:sz w:val="20"/>
        </w:rPr>
        <w:t xml:space="preserve">社の使命である </w:t>
      </w:r>
      <w:r>
        <w:rPr>
          <w:sz w:val="20"/>
        </w:rPr>
        <w:t xml:space="preserve">「物と心が共に豊かな理想の社会山の実現を表し </w:t>
      </w:r>
      <w:r>
        <w:rPr>
          <w:sz w:val="20"/>
        </w:rPr>
        <w:t xml:space="preserve">たものであり </w:t>
      </w:r>
      <w:r>
        <w:rPr>
          <w:sz w:val="20"/>
        </w:rPr>
        <w:t xml:space="preserve">同時に </w:t>
      </w:r>
      <w:r>
        <w:rPr>
          <w:sz w:val="20"/>
        </w:rPr>
        <w:t xml:space="preserve">当社従業員の </w:t>
      </w:r>
      <w:r>
        <w:rPr>
          <w:sz w:val="20"/>
        </w:rPr>
        <w:t xml:space="preserve">人びとりが </w:t>
      </w:r>
      <w:r>
        <w:rPr>
          <w:sz w:val="20"/>
        </w:rPr>
        <w:t xml:space="preserve">お客様一人 </w:t>
      </w:r>
      <w:r>
        <w:rPr>
          <w:sz w:val="20"/>
        </w:rPr>
        <w:t xml:space="preserve">ひとりの幸せに寄り添つ </w:t>
      </w:r>
      <w:r>
        <w:rPr>
          <w:sz w:val="20"/>
        </w:rPr>
        <w:t xml:space="preserve">て欲しいとの期待を表したものです </w:t>
      </w:r>
      <w:r>
        <w:rPr>
          <w:sz w:val="20"/>
        </w:rPr>
        <w:t xml:space="preserve">ブランド戦略 </w:t>
      </w:r>
      <w:r>
        <w:rPr>
          <w:sz w:val="20"/>
        </w:rPr>
        <w:t xml:space="preserve">コミュニケージョン戦略担当参与 </w:t>
      </w:r>
      <w:r>
        <w:rPr>
          <w:sz w:val="20"/>
        </w:rPr>
        <w:t xml:space="preserve">北川恵 </w:t>
      </w:r>
    </w:p>
    <w:p>
      <w:pPr>
        <w:pStyle w:val="Heading1"/>
      </w:pPr>
      <w:r>
        <w:t xml:space="preserve">当社グループのブランドの考え方</w:t>
      </w:r>
    </w:p>
    <w:p>
      <w:pPr>
        <w:ind w:firstLine="360"/>
      </w:pPr>
      <w:r>
        <w:rPr>
          <w:sz w:val="20"/>
        </w:rPr>
        <w:t xml:space="preserve">パナソニックブランドは </w:t>
      </w:r>
      <w:r>
        <w:rPr>
          <w:sz w:val="20"/>
        </w:rPr>
        <w:t xml:space="preserve">お客様からの信頼や愛芦など、 </w:t>
      </w:r>
      <w:r>
        <w:rPr>
          <w:sz w:val="20"/>
        </w:rPr>
        <w:t xml:space="preserve">創業以来長年かけて培われてきたかけがえ </w:t>
      </w:r>
      <w:r>
        <w:rPr>
          <w:sz w:val="20"/>
        </w:rPr>
        <w:t xml:space="preserve">のなし </w:t>
      </w:r>
      <w:r>
        <w:rPr>
          <w:sz w:val="20"/>
        </w:rPr>
        <w:t xml:space="preserve">財産の蓄積の上に、 </w:t>
      </w:r>
      <w:r>
        <w:rPr>
          <w:sz w:val="20"/>
        </w:rPr>
        <w:t xml:space="preserve">商品 </w:t>
      </w:r>
      <w:r>
        <w:rPr>
          <w:sz w:val="20"/>
        </w:rPr>
        <w:t xml:space="preserve">ビスはもちろん </w:t>
      </w:r>
      <w:r>
        <w:rPr>
          <w:sz w:val="20"/>
        </w:rPr>
        <w:t xml:space="preserve">宣伝広告 </w:t>
      </w:r>
      <w:r>
        <w:rPr>
          <w:sz w:val="20"/>
        </w:rPr>
        <w:t xml:space="preserve">営業活動やCS等における従業 </w:t>
      </w:r>
      <w:r>
        <w:rPr>
          <w:sz w:val="20"/>
        </w:rPr>
        <w:t xml:space="preserve">員の応対、 </w:t>
      </w:r>
      <w:r>
        <w:rPr>
          <w:sz w:val="20"/>
        </w:rPr>
        <w:t xml:space="preserve">コミなど、 </w:t>
      </w:r>
      <w:r>
        <w:rPr>
          <w:sz w:val="20"/>
        </w:rPr>
        <w:t xml:space="preserve">お客様と当社との直接 </w:t>
      </w:r>
      <w:r>
        <w:rPr>
          <w:sz w:val="20"/>
        </w:rPr>
        <w:t xml:space="preserve">間接含めたす </w:t>
      </w:r>
      <w:r>
        <w:rPr>
          <w:sz w:val="20"/>
        </w:rPr>
        <w:t xml:space="preserve">ネット </w:t>
      </w:r>
      <w:r>
        <w:rPr>
          <w:sz w:val="20"/>
        </w:rPr>
        <w:t xml:space="preserve">上のクチ </w:t>
      </w:r>
      <w:r>
        <w:rPr>
          <w:sz w:val="20"/>
        </w:rPr>
        <w:t xml:space="preserve">あらゆる接点で築かれるものです </w:t>
      </w:r>
      <w:r>
        <w:rPr>
          <w:sz w:val="20"/>
        </w:rPr>
        <w:t xml:space="preserve">よって、 </w:t>
      </w:r>
      <w:r>
        <w:rPr>
          <w:sz w:val="20"/>
        </w:rPr>
        <w:t xml:space="preserve">ブランドの価値を高めるためには、 </w:t>
      </w:r>
      <w:r>
        <w:rPr>
          <w:sz w:val="20"/>
        </w:rPr>
        <w:t xml:space="preserve">競争力のある商品 </w:t>
      </w:r>
      <w:r>
        <w:rPr>
          <w:sz w:val="20"/>
        </w:rPr>
        <w:t xml:space="preserve">サ </w:t>
      </w:r>
      <w:r>
        <w:rPr>
          <w:sz w:val="20"/>
        </w:rPr>
        <w:t xml:space="preserve">ビスの提供や従業員 </w:t>
      </w:r>
      <w:r>
        <w:rPr>
          <w:sz w:val="20"/>
        </w:rPr>
        <w:t xml:space="preserve">人ひとり </w:t>
      </w:r>
      <w:r>
        <w:rPr>
          <w:sz w:val="20"/>
        </w:rPr>
        <w:t xml:space="preserve">の正 </w:t>
      </w:r>
      <w:r>
        <w:rPr>
          <w:sz w:val="20"/>
        </w:rPr>
        <w:t xml:space="preserve">行動を前提に </w:t>
      </w:r>
      <w:r>
        <w:rPr>
          <w:sz w:val="20"/>
        </w:rPr>
        <w:t xml:space="preserve">適切なブランド </w:t>
      </w:r>
      <w:r>
        <w:rPr>
          <w:sz w:val="20"/>
        </w:rPr>
        <w:t xml:space="preserve">コミュニケ </w:t>
      </w:r>
      <w:r>
        <w:rPr>
          <w:sz w:val="20"/>
        </w:rPr>
        <w:t xml:space="preserve">ション活動を展開し </w:t>
      </w:r>
      <w:r>
        <w:rPr>
          <w:sz w:val="20"/>
        </w:rPr>
        <w:t xml:space="preserve">ていくことが求められます。 </w:t>
      </w:r>
      <w:r>
        <w:rPr>
          <w:sz w:val="20"/>
        </w:rPr>
        <w:t xml:space="preserve">し </w:t>
      </w:r>
      <w:r>
        <w:rPr>
          <w:sz w:val="20"/>
        </w:rPr>
        <w:t xml:space="preserve">こうし </w:t>
      </w:r>
      <w:r>
        <w:rPr>
          <w:sz w:val="20"/>
        </w:rPr>
        <w:t xml:space="preserve">てつくられる価値あるブランドは、 </w:t>
      </w:r>
      <w:r>
        <w:rPr>
          <w:sz w:val="20"/>
        </w:rPr>
        <w:t xml:space="preserve">責任の表象や </w:t>
      </w:r>
      <w:r>
        <w:rPr>
          <w:sz w:val="20"/>
        </w:rPr>
        <w:t xml:space="preserve">信頼の証であり </w:t>
      </w:r>
      <w:r>
        <w:rPr>
          <w:sz w:val="20"/>
        </w:rPr>
        <w:t xml:space="preserve">商品・サ </w:t>
      </w:r>
      <w:r>
        <w:rPr>
          <w:sz w:val="20"/>
        </w:rPr>
        <w:t xml:space="preserve">ビスだけでなく </w:t>
      </w:r>
      <w:r>
        <w:rPr>
          <w:sz w:val="20"/>
        </w:rPr>
        <w:t xml:space="preserve">ビジネスバ </w:t>
      </w:r>
      <w:r>
        <w:rPr>
          <w:sz w:val="20"/>
        </w:rPr>
        <w:t xml:space="preserve">ト「 </w:t>
      </w:r>
      <w:r>
        <w:rPr>
          <w:sz w:val="20"/>
        </w:rPr>
        <w:t xml:space="preserve">とし </w:t>
      </w:r>
      <w:r>
        <w:rPr>
          <w:sz w:val="20"/>
        </w:rPr>
        <w:t xml:space="preserve">て </w:t>
      </w:r>
      <w:r>
        <w:rPr>
          <w:sz w:val="20"/>
        </w:rPr>
        <w:t xml:space="preserve">授資先とし </w:t>
      </w:r>
      <w:r>
        <w:rPr>
          <w:sz w:val="20"/>
        </w:rPr>
        <w:t xml:space="preserve">で </w:t>
      </w:r>
      <w:r>
        <w:rPr>
          <w:sz w:val="20"/>
        </w:rPr>
        <w:t xml:space="preserve">就職先とし </w:t>
      </w:r>
      <w:r>
        <w:rPr>
          <w:sz w:val="20"/>
        </w:rPr>
        <w:t xml:space="preserve">てなど、 </w:t>
      </w:r>
      <w:r>
        <w:rPr>
          <w:sz w:val="20"/>
        </w:rPr>
        <w:t xml:space="preserve">パナソニックブランドがお客様から“選 </w:t>
      </w:r>
      <w:r>
        <w:rPr>
          <w:sz w:val="20"/>
        </w:rPr>
        <w:t xml:space="preserve">ばれる </w:t>
      </w:r>
      <w:r>
        <w:rPr>
          <w:sz w:val="20"/>
        </w:rPr>
        <w:t xml:space="preserve">ことに寄与し </w:t>
      </w:r>
      <w:r>
        <w:rPr>
          <w:sz w:val="20"/>
        </w:rPr>
        <w:t xml:space="preserve">ています。 </w:t>
      </w:r>
      <w:r>
        <w:rPr>
          <w:sz w:val="20"/>
        </w:rPr>
        <w:t xml:space="preserve">また </w:t>
      </w:r>
      <w:r>
        <w:rPr>
          <w:sz w:val="20"/>
        </w:rPr>
        <w:t xml:space="preserve">近年 </w:t>
      </w:r>
      <w:r>
        <w:rPr>
          <w:sz w:val="20"/>
        </w:rPr>
        <w:t xml:space="preserve">では、 </w:t>
      </w:r>
      <w:r>
        <w:rPr>
          <w:sz w:val="20"/>
        </w:rPr>
        <w:t xml:space="preserve">企業価値は財務的価値だけでなく、 </w:t>
      </w:r>
      <w:r>
        <w:rPr>
          <w:sz w:val="20"/>
        </w:rPr>
        <w:t xml:space="preserve">社会的価値などの非財務的価値も重要な要素と </w:t>
      </w:r>
      <w:r>
        <w:rPr>
          <w:sz w:val="20"/>
        </w:rPr>
        <w:t xml:space="preserve">なっており、 </w:t>
      </w:r>
      <w:r>
        <w:rPr>
          <w:sz w:val="20"/>
        </w:rPr>
        <w:t xml:space="preserve">適切なブ </w:t>
      </w:r>
      <w:r>
        <w:rPr>
          <w:sz w:val="20"/>
        </w:rPr>
        <w:t xml:space="preserve">ランド </w:t>
      </w:r>
      <w:r>
        <w:rPr>
          <w:sz w:val="20"/>
        </w:rPr>
        <w:t xml:space="preserve">コミュニケ </w:t>
      </w:r>
      <w:r>
        <w:rPr>
          <w:sz w:val="20"/>
        </w:rPr>
        <w:t xml:space="preserve">ション活動を推進す </w:t>
      </w:r>
      <w:r>
        <w:rPr>
          <w:sz w:val="20"/>
        </w:rPr>
        <w:t xml:space="preserve">ることが </w:t>
      </w:r>
      <w:r>
        <w:rPr>
          <w:sz w:val="20"/>
        </w:rPr>
        <w:t xml:space="preserve">非財務的価値を高め </w:t>
      </w:r>
      <w:r>
        <w:rPr>
          <w:sz w:val="20"/>
        </w:rPr>
        <w:t xml:space="preserve">企業 </w:t>
      </w:r>
      <w:r>
        <w:rPr>
          <w:sz w:val="20"/>
        </w:rPr>
        <w:t xml:space="preserve">価値の向上に資す </w:t>
      </w:r>
      <w:r>
        <w:rPr>
          <w:sz w:val="20"/>
        </w:rPr>
        <w:t xml:space="preserve">るものと考えています。 </w:t>
      </w:r>
    </w:p>
    <w:p>
      <w:pPr>
        <w:pStyle w:val="Heading1"/>
      </w:pPr>
      <w:r>
        <w:t xml:space="preserve">ブランドの価値向上の考え方</w:t>
      </w:r>
    </w:p>
    <w:p>
      <w:pPr>
        <w:ind w:firstLine="360"/>
      </w:pPr>
      <w:r>
        <w:rPr>
          <w:sz w:val="20"/>
        </w:rPr>
        <w:t xml:space="preserve">パナソニックブランドは、 </w:t>
      </w:r>
      <w:r>
        <w:rPr>
          <w:sz w:val="20"/>
        </w:rPr>
        <w:t xml:space="preserve">Interbrand社のブランド価値ランキングTBest GlobalBrandsにおuて </w:t>
      </w:r>
      <w:r>
        <w:rPr>
          <w:sz w:val="20"/>
        </w:rPr>
        <w:t xml:space="preserve">20年以上にわたり </w:t>
      </w:r>
      <w:r>
        <w:rPr>
          <w:sz w:val="20"/>
        </w:rPr>
        <w:t xml:space="preserve">100位以内に入っており </w:t>
      </w:r>
      <w:r>
        <w:rPr>
          <w:sz w:val="20"/>
        </w:rPr>
        <w:t xml:space="preserve">国内のみならずヴ口 </w:t>
      </w:r>
      <w:r>
        <w:rPr>
          <w:sz w:val="20"/>
        </w:rPr>
        <w:t xml:space="preserve">一バルにおいても継続して高い評価 </w:t>
      </w:r>
      <w:r>
        <w:rPr>
          <w:sz w:val="20"/>
        </w:rPr>
        <w:t xml:space="preserve">を得ています </w:t>
      </w:r>
      <w:r>
        <w:rPr>
          <w:sz w:val="20"/>
        </w:rPr>
        <w:t xml:space="preserve">当社のブ </w:t>
      </w:r>
      <w:r>
        <w:rPr>
          <w:sz w:val="20"/>
        </w:rPr>
        <w:t xml:space="preserve">ブランド力の源泉は事業であり </w:t>
      </w:r>
      <w:r>
        <w:rPr>
          <w:sz w:val="20"/>
        </w:rPr>
        <w:t xml:space="preserve">競争力のある強い事業がより良いブランドイメージを構築し </w:t>
      </w:r>
      <w:r>
        <w:rPr>
          <w:sz w:val="20"/>
        </w:rPr>
        <w:t xml:space="preserve">また </w:t>
      </w:r>
      <w:r>
        <w:rPr>
          <w:sz w:val="20"/>
        </w:rPr>
        <w:t xml:space="preserve">良いブランドイメージがさらなる事業成長に貢献する </w:t>
      </w:r>
      <w:r>
        <w:rPr>
          <w:sz w:val="20"/>
        </w:rPr>
        <w:t xml:space="preserve">という好循環をつくっていくことが、ブ </w:t>
      </w:r>
      <w:r>
        <w:rPr>
          <w:sz w:val="20"/>
        </w:rPr>
        <w:t xml:space="preserve">ランド価値の向上につながると考えています </w:t>
      </w:r>
    </w:p>
    <w:p>
      <w:pPr>
        <w:ind w:firstLine="360"/>
      </w:pPr>
      <w:r>
        <w:rPr>
          <w:sz w:val="20"/>
        </w:rPr>
        <w:t xml:space="preserve">企業データ </w:t>
      </w:r>
    </w:p>
    <w:p>
      <w:pPr>
        <w:ind w:firstLine="360"/>
      </w:pPr>
      <w:r>
        <w:rPr>
          <w:sz w:val="20"/>
        </w:rPr>
        <w:t xml:space="preserve">Panasonic Holdings </w:t>
      </w:r>
      <w:r>
        <w:rPr>
          <w:sz w:val="20"/>
        </w:rPr>
        <w:t xml:space="preserve">統合報告書2024 </w:t>
      </w:r>
    </w:p>
    <w:p>
      <w:pPr>
        <w:ind w:firstLine="360"/>
      </w:pPr>
      <w:r>
        <w:rPr>
          <w:sz w:val="20"/>
        </w:rPr>
        <w:t xml:space="preserve">パナソニックHDの役割 </w:t>
      </w:r>
    </w:p>
    <w:p>
      <w:pPr>
        <w:ind w:firstLine="360"/>
      </w:pPr>
      <w:r>
        <w:rPr>
          <w:sz w:val="20"/>
        </w:rPr>
        <w:t xml:space="preserve">コーホレート・ガリキンス </w:t>
      </w:r>
    </w:p>
    <w:p>
      <w:pPr>
        <w:ind w:firstLine="360"/>
      </w:pPr>
      <w:r>
        <w:rPr>
          <w:sz w:val="20"/>
        </w:rPr>
        <w:t xml:space="preserve">事戦略 </w:t>
      </w:r>
      <w:r>
        <w:rPr>
          <w:sz w:val="20"/>
        </w:rPr>
        <w:t xml:space="preserve">トブランド戦略 </w:t>
      </w:r>
    </w:p>
    <w:p>
      <w:pPr>
        <w:ind w:firstLine="360"/>
      </w:pPr>
      <w:r>
        <w:rPr>
          <w:sz w:val="20"/>
        </w:rPr>
        <w:t xml:space="preserve">創業者である松下 </w:t>
      </w:r>
      <w:r>
        <w:rPr>
          <w:sz w:val="20"/>
        </w:rPr>
        <w:t xml:space="preserve">幸之助は、 </w:t>
      </w:r>
      <w:r>
        <w:rPr>
          <w:sz w:val="20"/>
        </w:rPr>
        <w:t xml:space="preserve">宣伝について「良い商品ができれば、 </w:t>
      </w:r>
      <w:r>
        <w:rPr>
          <w:sz w:val="20"/>
        </w:rPr>
        <w:t xml:space="preserve">メーカーには </w:t>
      </w:r>
      <w:r>
        <w:rPr>
          <w:sz w:val="20"/>
        </w:rPr>
        <w:t xml:space="preserve">それをより早く </w:t>
      </w:r>
      <w:r>
        <w:rPr>
          <w:sz w:val="20"/>
        </w:rPr>
        <w:t xml:space="preserve">広く、正しくお客様にお伝えする義務があり、 </w:t>
      </w:r>
      <w:r>
        <w:rPr>
          <w:sz w:val="20"/>
        </w:rPr>
        <w:t xml:space="preserve">そのための宣伝活動である」との考え方を示しています。 </w:t>
      </w:r>
      <w:r>
        <w:rPr>
          <w:sz w:val="20"/>
        </w:rPr>
        <w:t xml:space="preserve">私たちは </w:t>
      </w:r>
      <w:r>
        <w:rPr>
          <w:sz w:val="20"/>
        </w:rPr>
        <w:t xml:space="preserve">奇手奇策に頼ることなく </w:t>
      </w:r>
      <w:r>
        <w:rPr>
          <w:sz w:val="20"/>
        </w:rPr>
        <w:t xml:space="preserve">当社の使命や経営方針 </w:t>
      </w:r>
      <w:r>
        <w:rPr>
          <w:sz w:val="20"/>
        </w:rPr>
        <w:t xml:space="preserve">製品・サービスや技術等に関する公正 </w:t>
      </w:r>
      <w:r>
        <w:rPr>
          <w:sz w:val="20"/>
        </w:rPr>
        <w:t xml:space="preserve">かつ正確な情報を広く社会の人々にお知らせすることによりブランド価値の向上に努める、 </w:t>
      </w:r>
      <w:r>
        <w:rPr>
          <w:sz w:val="20"/>
        </w:rPr>
        <w:t xml:space="preserve">という基本を </w:t>
      </w:r>
      <w:r>
        <w:rPr>
          <w:sz w:val="20"/>
        </w:rPr>
        <w:t xml:space="preserve">着実に実行していきます。 </w:t>
      </w:r>
      <w:r>
        <w:rPr>
          <w:sz w:val="20"/>
        </w:rPr>
        <w:t xml:space="preserve">そして、ブランドに関わるす </w:t>
      </w:r>
      <w:r>
        <w:rPr>
          <w:sz w:val="20"/>
        </w:rPr>
        <w:t xml:space="preserve">べての活動の- </w:t>
      </w:r>
      <w:r>
        <w:rPr>
          <w:sz w:val="20"/>
        </w:rPr>
        <w:t xml:space="preserve">つひとつを、 </w:t>
      </w:r>
      <w:r>
        <w:rPr>
          <w:sz w:val="20"/>
        </w:rPr>
        <w:t xml:space="preserve">誰に対してどのような価値を生むのかと </w:t>
      </w:r>
      <w:r>
        <w:rPr>
          <w:sz w:val="20"/>
        </w:rPr>
        <w:t xml:space="preserve">の観点で見極め、 </w:t>
      </w:r>
      <w:r>
        <w:rPr>
          <w:sz w:val="20"/>
        </w:rPr>
        <w:t xml:space="preserve">ブランド・コミュニケ </w:t>
      </w:r>
      <w:r>
        <w:rPr>
          <w:sz w:val="20"/>
        </w:rPr>
        <w:t xml:space="preserve">ション活動の投資対効果を高めていきます。 </w:t>
      </w:r>
    </w:p>
    <w:p>
      <w:pPr>
        <w:pStyle w:val="Heading1"/>
      </w:pPr>
      <w:r>
        <w:t xml:space="preserve">責任者・推進体制</w:t>
      </w:r>
    </w:p>
    <w:p>
      <w:pPr>
        <w:ind w:firstLine="360"/>
      </w:pPr>
      <w:r>
        <w:rPr>
          <w:sz w:val="20"/>
        </w:rPr>
        <w:t xml:space="preserve">当社グループでは、グループＣÈ0がブランドの責任者としてブランド戦略 </w:t>
      </w:r>
      <w:r>
        <w:rPr>
          <w:sz w:val="20"/>
        </w:rPr>
        <w:t xml:space="preserve">コミュニケーション戦 </w:t>
      </w:r>
      <w:r>
        <w:rPr>
          <w:sz w:val="20"/>
        </w:rPr>
        <w:t xml:space="preserve">略を管掌し、直下にブランド戦略 </w:t>
      </w:r>
      <w:r>
        <w:rPr>
          <w:sz w:val="20"/>
        </w:rPr>
        <w:t xml:space="preserve">コミュニケーション戦略担当参与を置いています。 </w:t>
      </w:r>
      <w:r>
        <w:rPr>
          <w:sz w:val="20"/>
        </w:rPr>
        <w:t xml:space="preserve">また・パナソニックホールディングス </w:t>
      </w:r>
      <w:r>
        <w:rPr>
          <w:sz w:val="20"/>
        </w:rPr>
        <w:t xml:space="preserve">(株) </w:t>
      </w:r>
      <w:r>
        <w:rPr>
          <w:sz w:val="20"/>
        </w:rPr>
        <w:t xml:space="preserve">および、 </w:t>
      </w:r>
      <w:r>
        <w:rPr>
          <w:sz w:val="20"/>
        </w:rPr>
        <w:t xml:space="preserve">パナソニック </w:t>
      </w:r>
      <w:r>
        <w:rPr>
          <w:sz w:val="20"/>
        </w:rPr>
        <w:t xml:space="preserve">オペレーショナルエクセレンス </w:t>
      </w:r>
      <w:r>
        <w:rPr>
          <w:sz w:val="20"/>
        </w:rPr>
        <w:t xml:space="preserve">(株)のブランド・コミュニケーション部門がヴル </w:t>
      </w:r>
      <w:r>
        <w:rPr>
          <w:sz w:val="20"/>
        </w:rPr>
        <w:t xml:space="preserve">プ全体の企業広報 </w:t>
      </w:r>
      <w:r>
        <w:rPr>
          <w:sz w:val="20"/>
        </w:rPr>
        <w:t xml:space="preserve">宣伝を担当 </w:t>
      </w:r>
      <w:r>
        <w:rPr>
          <w:sz w:val="20"/>
        </w:rPr>
        <w:t xml:space="preserve">事業会社はそれ </w:t>
      </w:r>
      <w:r>
        <w:rPr>
          <w:sz w:val="20"/>
        </w:rPr>
        <w:t xml:space="preserve">ぞれの事業広報・宣伝、 </w:t>
      </w:r>
      <w:r>
        <w:rPr>
          <w:sz w:val="20"/>
        </w:rPr>
        <w:t xml:space="preserve">商品広報 </w:t>
      </w:r>
      <w:r>
        <w:rPr>
          <w:sz w:val="20"/>
        </w:rPr>
        <w:t xml:space="preserve">宣伝を担当し </w:t>
      </w:r>
      <w:r>
        <w:rPr>
          <w:sz w:val="20"/>
        </w:rPr>
        <w:t xml:space="preserve">相互に連携し </w:t>
      </w:r>
      <w:r>
        <w:rPr>
          <w:sz w:val="20"/>
        </w:rPr>
        <w:t xml:space="preserve">ながら推進しています。 </w:t>
      </w:r>
    </w:p>
    <w:p>
      <w:pPr>
        <w:pStyle w:val="Heading1"/>
      </w:pPr>
      <w:r>
        <w:t xml:space="preserve">ブランド価値を守る活動</w:t>
      </w:r>
    </w:p>
    <w:p>
      <w:pPr>
        <w:ind w:firstLine="360"/>
      </w:pPr>
      <w:r>
        <w:rPr>
          <w:sz w:val="20"/>
        </w:rPr>
        <w:t xml:space="preserve">近年では特に </w:t>
      </w:r>
      <w:r>
        <w:rPr>
          <w:sz w:val="20"/>
        </w:rPr>
        <w:t xml:space="preserve">大切なブランドの価値を毀損し </w:t>
      </w:r>
      <w:r>
        <w:rPr>
          <w:sz w:val="20"/>
        </w:rPr>
        <w:t xml:space="preserve">ないために、 </w:t>
      </w:r>
      <w:r>
        <w:rPr>
          <w:sz w:val="20"/>
        </w:rPr>
        <w:t xml:space="preserve">模倣品対策やインタ </w:t>
      </w:r>
      <w:r>
        <w:rPr>
          <w:sz w:val="20"/>
        </w:rPr>
        <w:t xml:space="preserve">ネット広告のリス </w:t>
      </w:r>
      <w:r>
        <w:rPr>
          <w:sz w:val="20"/>
        </w:rPr>
        <w:t xml:space="preserve">勿対策 </w:t>
      </w:r>
      <w:r>
        <w:rPr>
          <w:sz w:val="20"/>
        </w:rPr>
        <w:t xml:space="preserve">アドベリフィケーション </w:t>
      </w:r>
      <w:r>
        <w:rPr>
          <w:sz w:val="20"/>
        </w:rPr>
        <w:t xml:space="preserve">ＳＮＳモ＝タリングなど </w:t>
      </w:r>
      <w:r>
        <w:rPr>
          <w:sz w:val="20"/>
        </w:rPr>
        <w:t xml:space="preserve">デジタ川 </w:t>
      </w:r>
      <w:r>
        <w:rPr>
          <w:sz w:val="20"/>
        </w:rPr>
        <w:t xml:space="preserve">空間におけ </w:t>
      </w:r>
      <w:r>
        <w:rPr>
          <w:sz w:val="20"/>
        </w:rPr>
        <w:t xml:space="preserve">る対策を強化し </w:t>
      </w:r>
      <w:r>
        <w:rPr>
          <w:sz w:val="20"/>
        </w:rPr>
        <w:t xml:space="preserve">でし </w:t>
      </w:r>
      <w:r>
        <w:rPr>
          <w:sz w:val="20"/>
        </w:rPr>
        <w:t xml:space="preserve">ます。 </w:t>
      </w:r>
      <w:r>
        <w:rPr>
          <w:sz w:val="20"/>
        </w:rPr>
        <w:t xml:space="preserve">また </w:t>
      </w:r>
      <w:r>
        <w:rPr>
          <w:sz w:val="20"/>
        </w:rPr>
        <w:t xml:space="preserve">宣伝等の制作過程においては </w:t>
      </w:r>
      <w:r>
        <w:rPr>
          <w:sz w:val="20"/>
        </w:rPr>
        <w:t xml:space="preserve">世界各地域における各種の関係法規 </w:t>
      </w:r>
      <w:r>
        <w:rPr>
          <w:sz w:val="20"/>
        </w:rPr>
        <w:t xml:space="preserve">業界規制等に基づき、 </w:t>
      </w:r>
      <w:r>
        <w:rPr>
          <w:sz w:val="20"/>
        </w:rPr>
        <w:t xml:space="preserve">お </w:t>
      </w:r>
      <w:r>
        <w:rPr>
          <w:sz w:val="20"/>
        </w:rPr>
        <w:t xml:space="preserve">客様に誤解や誤認を与えないよう確認する仕組みを構築し </w:t>
      </w:r>
      <w:r>
        <w:rPr>
          <w:sz w:val="20"/>
        </w:rPr>
        <w:t xml:space="preserve">ています </w:t>
      </w:r>
    </w:p>
    <w:p>
      <w:pPr>
        <w:jc w:val="center"/>
      </w:pPr>
      <w:r>
        <w:drawing>
          <wp:inline>
            <wp:extent cx="1828800" cy="1342529"/>
            <wp:docPr id="84644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68647" name="[1853, 1258, 2199, 1512]_0.jpg"/>
                    <pic:cNvPicPr/>
                  </pic:nvPicPr>
                  <pic:blipFill>
                    <a:blip xmlns:r="http://schemas.openxmlformats.org/officeDocument/2006/relationships" r:embed="rId108"/>
                    <a:stretch>
                      <a:fillRect/>
                    </a:stretch>
                  </pic:blipFill>
                  <pic:spPr>
                    <a:xfrm>
                      <a:off x="0" y="0"/>
                      <a:ext cx="1828800" cy="1342529"/>
                    </a:xfrm>
                    <a:prstGeom prst="rect">
                      <a:avLst/>
                    </a:prstGeom>
                  </pic:spPr>
                </pic:pic>
              </a:graphicData>
            </a:graphic>
          </wp:inline>
        </w:drawing>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松下幸之助歴史館 </w:t>
      </w:r>
      <w:r>
        <w:rPr>
          <w:sz w:val="20"/>
        </w:rPr>
        <w:t xml:space="preserve">(門真) </w:t>
      </w:r>
      <w:r>
        <w:rPr>
          <w:sz w:val="20"/>
        </w:rPr>
        <w:t xml:space="preserve">松下記念館 </w:t>
      </w:r>
      <w:r>
        <w:rPr>
          <w:sz w:val="20"/>
        </w:rPr>
        <w:t xml:space="preserve">北京 </w:t>
      </w:r>
      <w:r>
        <w:rPr>
          <w:sz w:val="20"/>
        </w:rPr>
        <w:t xml:space="preserve">日本二松下幸之助歴中館 </w:t>
      </w:r>
      <w:r>
        <w:rPr>
          <w:sz w:val="20"/>
        </w:rPr>
        <w:t xml:space="preserve">中国に松下記念館を設置し </w:t>
      </w:r>
      <w:r>
        <w:rPr>
          <w:sz w:val="20"/>
        </w:rPr>
        <w:t xml:space="preserve">春と秋 </w:t>
      </w:r>
      <w:r>
        <w:rPr>
          <w:sz w:val="20"/>
        </w:rPr>
        <w:t xml:space="preserve">には特別展としてより理解を深めるためのテ </w:t>
      </w:r>
      <w:r>
        <w:rPr>
          <w:sz w:val="20"/>
        </w:rPr>
        <w:t xml:space="preserve">マ展示を開催して </w:t>
      </w:r>
      <w:r>
        <w:rPr>
          <w:sz w:val="20"/>
        </w:rPr>
        <w:t xml:space="preserve">います。 </w:t>
      </w:r>
      <w:r>
        <w:rPr>
          <w:sz w:val="20"/>
        </w:rPr>
        <w:t xml:space="preserve">お取引先や各国の政府関係者など </w:t>
      </w:r>
      <w:r>
        <w:rPr>
          <w:sz w:val="20"/>
        </w:rPr>
        <w:t xml:space="preserve">ご来館 </w:t>
      </w:r>
      <w:r>
        <w:rPr>
          <w:sz w:val="20"/>
        </w:rPr>
        <w:t xml:space="preserve">ただし </w:t>
      </w:r>
      <w:r>
        <w:rPr>
          <w:sz w:val="20"/>
        </w:rPr>
        <w:t xml:space="preserve">小亡お </w:t>
      </w:r>
      <w:r>
        <w:rPr>
          <w:sz w:val="20"/>
        </w:rPr>
        <w:t xml:space="preserve">客様に </w:t>
      </w:r>
      <w:r>
        <w:rPr>
          <w:sz w:val="20"/>
        </w:rPr>
        <w:t xml:space="preserve">当社の考え方についてこ理解をし </w:t>
      </w:r>
      <w:r>
        <w:rPr>
          <w:sz w:val="20"/>
        </w:rPr>
        <w:t xml:space="preserve">ただく場となっています。 </w:t>
      </w:r>
      <w:r>
        <w:rPr>
          <w:sz w:val="20"/>
        </w:rPr>
        <w:t xml:space="preserve">また </w:t>
      </w:r>
      <w:r>
        <w:rPr>
          <w:sz w:val="20"/>
        </w:rPr>
        <w:t xml:space="preserve">従業員 </w:t>
      </w:r>
      <w:r>
        <w:rPr>
          <w:sz w:val="20"/>
        </w:rPr>
        <w:t xml:space="preserve">人ひとりが </w:t>
      </w:r>
      <w:r>
        <w:rPr>
          <w:sz w:val="20"/>
        </w:rPr>
        <w:t xml:space="preserve">松下 </w:t>
      </w:r>
      <w:r>
        <w:rPr>
          <w:sz w:val="20"/>
        </w:rPr>
        <w:t xml:space="preserve">幸之助の経営観 </w:t>
      </w:r>
      <w:r>
        <w:rPr>
          <w:sz w:val="20"/>
        </w:rPr>
        <w:t xml:space="preserve">人生観に触れ、 </w:t>
      </w:r>
      <w:r>
        <w:rPr>
          <w:sz w:val="20"/>
        </w:rPr>
        <w:t xml:space="preserve">経営基本方針 </w:t>
      </w:r>
      <w:r>
        <w:rPr>
          <w:sz w:val="20"/>
        </w:rPr>
        <w:t xml:space="preserve">を自修自得する場とし </w:t>
      </w:r>
      <w:r>
        <w:rPr>
          <w:sz w:val="20"/>
        </w:rPr>
        <w:t xml:space="preserve">ても活用し </w:t>
      </w:r>
      <w:r>
        <w:rPr>
          <w:sz w:val="20"/>
        </w:rPr>
        <w:t xml:space="preserve">ています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モ学スト別単昭 </w:t>
      </w:r>
    </w:p>
    <w:p>
      <w:pPr>
        <w:pStyle w:val="Heading1"/>
      </w:pPr>
      <w:r>
        <w:t xml:space="preserve">コンプライアンスの取り組み</w:t>
      </w:r>
    </w:p>
    <w:p>
      <w:pPr>
        <w:pStyle w:val="Heading1"/>
      </w:pPr>
      <w:r>
        <w:t xml:space="preserve">グループＧでメッセージ</w:t>
      </w:r>
    </w:p>
    <w:p>
      <w:pPr>
        <w:ind w:firstLine="360"/>
      </w:pPr>
      <w:r>
        <w:rPr>
          <w:sz w:val="20"/>
        </w:rPr>
        <w:t xml:space="preserve">事業を営む上での前提である </w:t>
      </w:r>
      <w:r>
        <w:rPr>
          <w:sz w:val="20"/>
        </w:rPr>
        <w:t xml:space="preserve">コンプライアンスを </w:t>
      </w:r>
      <w:r>
        <w:rPr>
          <w:sz w:val="20"/>
        </w:rPr>
        <w:t xml:space="preserve">グループ全体の </w:t>
      </w:r>
      <w:r>
        <w:rPr>
          <w:sz w:val="20"/>
        </w:rPr>
        <w:t xml:space="preserve">牽引役として力強く推進し </w:t>
      </w:r>
      <w:r>
        <w:rPr>
          <w:sz w:val="20"/>
        </w:rPr>
        <w:t xml:space="preserve">企業価値の向上に貢献します </w:t>
      </w:r>
    </w:p>
    <w:p>
      <w:pPr>
        <w:ind w:firstLine="360"/>
      </w:pPr>
      <w:r>
        <w:rPr>
          <w:sz w:val="20"/>
        </w:rPr>
        <w:t xml:space="preserve">取締役 執行役員 </w:t>
      </w:r>
      <w:r>
        <w:rPr>
          <w:sz w:val="20"/>
        </w:rPr>
        <w:t xml:space="preserve">ヴループ・ゼネラル </w:t>
      </w:r>
      <w:r>
        <w:rPr>
          <w:sz w:val="20"/>
        </w:rPr>
        <w:t xml:space="preserve">カウンモレダゴル </w:t>
      </w:r>
      <w:r>
        <w:rPr>
          <w:sz w:val="20"/>
        </w:rPr>
        <w:t xml:space="preserve">プGC) </w:t>
      </w:r>
      <w:r>
        <w:rPr>
          <w:sz w:val="20"/>
        </w:rPr>
        <w:t xml:space="preserve">少徳 彩子 </w:t>
      </w:r>
    </w:p>
    <w:p>
      <w:pPr>
        <w:ind w:firstLine="360"/>
      </w:pPr>
      <w:r>
        <w:rPr>
          <w:sz w:val="20"/>
        </w:rPr>
        <w:t xml:space="preserve">当社グループでは </w:t>
      </w:r>
      <w:r>
        <w:rPr>
          <w:sz w:val="20"/>
        </w:rPr>
        <w:t xml:space="preserve">創業者の松下幸之助が確立した経営理念の根幹である綱領 </w:t>
      </w:r>
      <w:r>
        <w:rPr>
          <w:sz w:val="20"/>
        </w:rPr>
        <w:t xml:space="preserve">信条・私 </w:t>
      </w:r>
      <w:r>
        <w:rPr>
          <w:sz w:val="20"/>
        </w:rPr>
        <w:t xml:space="preserve">たちが遵奉すべき精神 </w:t>
      </w:r>
      <w:r>
        <w:rPr>
          <w:sz w:val="20"/>
        </w:rPr>
        <w:t xml:space="preserve">(七精神) </w:t>
      </w:r>
      <w:r>
        <w:rPr>
          <w:sz w:val="20"/>
        </w:rPr>
        <w:t xml:space="preserve">を中心に、 </w:t>
      </w:r>
      <w:r>
        <w:rPr>
          <w:sz w:val="20"/>
        </w:rPr>
        <w:t xml:space="preserve">その実践にあたつ </w:t>
      </w:r>
      <w:r>
        <w:rPr>
          <w:sz w:val="20"/>
        </w:rPr>
        <w:t xml:space="preserve">ての考え方までを含めて、 </w:t>
      </w:r>
      <w:r>
        <w:rPr>
          <w:sz w:val="20"/>
        </w:rPr>
        <w:t xml:space="preserve">経 </w:t>
      </w:r>
      <w:r>
        <w:rPr>
          <w:sz w:val="20"/>
        </w:rPr>
        <w:t xml:space="preserve">営基本方針とし </w:t>
      </w:r>
      <w:r>
        <w:rPr>
          <w:sz w:val="20"/>
        </w:rPr>
        <w:t xml:space="preserve">て定めてし </w:t>
      </w:r>
      <w:r>
        <w:rPr>
          <w:sz w:val="20"/>
        </w:rPr>
        <w:t xml:space="preserve">ます </w:t>
      </w:r>
      <w:r>
        <w:rPr>
          <w:sz w:val="20"/>
        </w:rPr>
        <w:t xml:space="preserve">私たちは </w:t>
      </w:r>
      <w:r>
        <w:rPr>
          <w:sz w:val="20"/>
        </w:rPr>
        <w:t xml:space="preserve">「社会の公器」として社会から経営資源をお預か </w:t>
      </w:r>
      <w:r>
        <w:rPr>
          <w:sz w:val="20"/>
        </w:rPr>
        <w:t xml:space="preserve">りし事業を行う以上 </w:t>
      </w:r>
      <w:r>
        <w:rPr>
          <w:sz w:val="20"/>
        </w:rPr>
        <w:t xml:space="preserve">これらを社会のために正し </w:t>
      </w:r>
      <w:r>
        <w:rPr>
          <w:sz w:val="20"/>
        </w:rPr>
        <w:t xml:space="preserve">く有効に活用するとともに、 </w:t>
      </w:r>
      <w:r>
        <w:rPr>
          <w:sz w:val="20"/>
        </w:rPr>
        <w:t xml:space="preserve">さまざまなステ </w:t>
      </w:r>
      <w:r>
        <w:rPr>
          <w:sz w:val="20"/>
        </w:rPr>
        <w:t xml:space="preserve">クホルダ </w:t>
      </w:r>
      <w:r>
        <w:rPr>
          <w:sz w:val="20"/>
        </w:rPr>
        <w:t xml:space="preserve">に対し </w:t>
      </w:r>
      <w:r>
        <w:rPr>
          <w:sz w:val="20"/>
        </w:rPr>
        <w:t xml:space="preserve">てその役割を果たすことが求め </w:t>
      </w:r>
      <w:r>
        <w:rPr>
          <w:sz w:val="20"/>
        </w:rPr>
        <w:t xml:space="preserve">られ </w:t>
      </w:r>
      <w:r>
        <w:rPr>
          <w:sz w:val="20"/>
        </w:rPr>
        <w:t xml:space="preserve">でします </w:t>
      </w:r>
      <w:r>
        <w:rPr>
          <w:sz w:val="20"/>
        </w:rPr>
        <w:t xml:space="preserve">そのため </w:t>
      </w:r>
      <w:r>
        <w:rPr>
          <w:sz w:val="20"/>
        </w:rPr>
        <w:t xml:space="preserve">法令や社会道徳 </w:t>
      </w:r>
      <w:r>
        <w:rPr>
          <w:sz w:val="20"/>
        </w:rPr>
        <w:t xml:space="preserve">なし </w:t>
      </w:r>
      <w:r>
        <w:rPr>
          <w:sz w:val="20"/>
        </w:rPr>
        <w:t xml:space="preserve">ことはもちろん </w:t>
      </w:r>
      <w:r>
        <w:rPr>
          <w:sz w:val="20"/>
        </w:rPr>
        <w:t xml:space="preserve">私心にとらわれず </w:t>
      </w:r>
      <w:r>
        <w:rPr>
          <w:sz w:val="20"/>
        </w:rPr>
        <w:t xml:space="preserve">社会のために何が正 </w:t>
      </w:r>
      <w:r>
        <w:rPr>
          <w:sz w:val="20"/>
        </w:rPr>
        <w:t xml:space="preserve">いのかを常に考え、「公 </w:t>
      </w:r>
      <w:r>
        <w:rPr>
          <w:sz w:val="20"/>
        </w:rPr>
        <w:t xml:space="preserve">明正大に行動することを </w:t>
      </w:r>
      <w:r>
        <w:rPr>
          <w:sz w:val="20"/>
        </w:rPr>
        <w:t xml:space="preserve">当社ブル </w:t>
      </w:r>
      <w:r>
        <w:rPr>
          <w:sz w:val="20"/>
        </w:rPr>
        <w:t xml:space="preserve">プの活動の大 </w:t>
      </w:r>
      <w:r>
        <w:rPr>
          <w:sz w:val="20"/>
        </w:rPr>
        <w:t xml:space="preserve">前提とし </w:t>
      </w:r>
      <w:r>
        <w:rPr>
          <w:sz w:val="20"/>
        </w:rPr>
        <w:t xml:space="preserve">ています: </w:t>
      </w:r>
      <w:r>
        <w:rPr>
          <w:sz w:val="20"/>
        </w:rPr>
        <w:t xml:space="preserve">こうした経営基本方針を体現し </w:t>
      </w:r>
      <w:r>
        <w:rPr>
          <w:sz w:val="20"/>
        </w:rPr>
        <w:t xml:space="preserve">ロンプライアンスを実践し </w:t>
      </w:r>
      <w:r>
        <w:rPr>
          <w:sz w:val="20"/>
        </w:rPr>
        <w:t xml:space="preserve">ながら事業活動を進めていく </w:t>
      </w:r>
      <w:r>
        <w:rPr>
          <w:sz w:val="20"/>
        </w:rPr>
        <w:t xml:space="preserve">ために </w:t>
      </w:r>
      <w:r>
        <w:rPr>
          <w:sz w:val="20"/>
        </w:rPr>
        <w:t xml:space="preserve">パサソミ </w:t>
      </w:r>
      <w:r>
        <w:rPr>
          <w:sz w:val="20"/>
        </w:rPr>
        <w:t xml:space="preserve">クグル </w:t>
      </w:r>
      <w:r>
        <w:rPr>
          <w:sz w:val="20"/>
        </w:rPr>
        <w:t xml:space="preserve">コンブライ </w:t>
      </w:r>
      <w:r>
        <w:rPr>
          <w:sz w:val="20"/>
        </w:rPr>
        <w:t xml:space="preserve">アンス行動基準 </w:t>
      </w:r>
      <w:r>
        <w:rPr>
          <w:sz w:val="20"/>
        </w:rPr>
        <w:t xml:space="preserve">を定めています。 </w:t>
      </w:r>
      <w:r>
        <w:rPr>
          <w:sz w:val="20"/>
        </w:rPr>
        <w:t xml:space="preserve">このコンプラ </w:t>
      </w:r>
      <w:r>
        <w:rPr>
          <w:sz w:val="20"/>
        </w:rPr>
        <w:t xml:space="preserve">社内規程や仕組みを整備し </w:t>
      </w:r>
      <w:r>
        <w:rPr>
          <w:sz w:val="20"/>
        </w:rPr>
        <w:t xml:space="preserve">教育 </w:t>
      </w:r>
      <w:r>
        <w:rPr>
          <w:sz w:val="20"/>
        </w:rPr>
        <w:t xml:space="preserve">啓発や周知活動を実施の上 </w:t>
      </w:r>
      <w:r>
        <w:rPr>
          <w:sz w:val="20"/>
        </w:rPr>
        <w:t xml:space="preserve">その </w:t>
      </w:r>
      <w:r>
        <w:rPr>
          <w:sz w:val="20"/>
        </w:rPr>
        <w:t xml:space="preserve">順守 </w:t>
      </w:r>
      <w:r>
        <w:rPr>
          <w:sz w:val="20"/>
        </w:rPr>
        <w:t xml:space="preserve">運用状況の見届けを行つ </w:t>
      </w:r>
      <w:r>
        <w:rPr>
          <w:sz w:val="20"/>
        </w:rPr>
        <w:t xml:space="preserve">ています。 </w:t>
      </w:r>
      <w:r>
        <w:rPr>
          <w:sz w:val="20"/>
        </w:rPr>
        <w:t xml:space="preserve">まに </w:t>
      </w:r>
      <w:r>
        <w:rPr>
          <w:sz w:val="20"/>
        </w:rPr>
        <w:t xml:space="preserve">コンプライアンス上の懸念が躊躇なく報告 </w:t>
      </w:r>
      <w:r>
        <w:rPr>
          <w:sz w:val="20"/>
        </w:rPr>
        <w:t xml:space="preserve">相談されるような文化を醸成すると </w:t>
      </w:r>
      <w:r>
        <w:rPr>
          <w:sz w:val="20"/>
        </w:rPr>
        <w:t xml:space="preserve">ともに </w:t>
      </w:r>
      <w:r>
        <w:rPr>
          <w:sz w:val="20"/>
        </w:rPr>
        <w:t xml:space="preserve">コンプライアンス事案に対し </w:t>
      </w:r>
      <w:r>
        <w:rPr>
          <w:sz w:val="20"/>
        </w:rPr>
        <w:t xml:space="preserve">ては適時 </w:t>
      </w:r>
      <w:r>
        <w:rPr>
          <w:sz w:val="20"/>
        </w:rPr>
        <w:t xml:space="preserve">適切に </w:t>
      </w:r>
      <w:r>
        <w:rPr>
          <w:sz w:val="20"/>
        </w:rPr>
        <w:t xml:space="preserve">調査 </w:t>
      </w:r>
      <w:r>
        <w:rPr>
          <w:sz w:val="20"/>
        </w:rPr>
        <w:t xml:space="preserve">是正し </w:t>
      </w:r>
      <w:r>
        <w:rPr>
          <w:sz w:val="20"/>
        </w:rPr>
        <w:t xml:space="preserve">ています </w:t>
      </w:r>
      <w:r>
        <w:rPr>
          <w:sz w:val="20"/>
        </w:rPr>
        <w:t xml:space="preserve">こうしたコンプライアンスプログラムを通じて </w:t>
      </w:r>
      <w:r>
        <w:rPr>
          <w:sz w:val="20"/>
        </w:rPr>
        <w:t xml:space="preserve">当社グル </w:t>
      </w:r>
      <w:r>
        <w:rPr>
          <w:sz w:val="20"/>
        </w:rPr>
        <w:t xml:space="preserve">プ全体の </w:t>
      </w:r>
      <w:r>
        <w:rPr>
          <w:sz w:val="20"/>
        </w:rPr>
        <w:t xml:space="preserve">コンブ </w:t>
      </w:r>
      <w:r>
        <w:rPr>
          <w:sz w:val="20"/>
        </w:rPr>
        <w:t xml:space="preserve">ライ </w:t>
      </w:r>
      <w:r>
        <w:rPr>
          <w:sz w:val="20"/>
        </w:rPr>
        <w:t xml:space="preserve">アンス経営を実現し </w:t>
      </w:r>
      <w:r>
        <w:rPr>
          <w:sz w:val="20"/>
        </w:rPr>
        <w:t xml:space="preserve">ています。 </w:t>
      </w:r>
      <w:r>
        <w:rPr>
          <w:sz w:val="20"/>
        </w:rPr>
        <w:t xml:space="preserve">当社グル </w:t>
      </w:r>
      <w:r>
        <w:rPr>
          <w:sz w:val="20"/>
        </w:rPr>
        <w:t xml:space="preserve">プには、 </w:t>
      </w:r>
      <w:r>
        <w:rPr>
          <w:sz w:val="20"/>
        </w:rPr>
        <w:t xml:space="preserve">私を含め </w:t>
      </w:r>
      <w:r>
        <w:rPr>
          <w:sz w:val="20"/>
        </w:rPr>
        <w:t xml:space="preserve">国内外合わせて </w:t>
      </w:r>
      <w:r>
        <w:rPr>
          <w:sz w:val="20"/>
        </w:rPr>
        <w:t xml:space="preserve">約700名の法務機能社員がします。 </w:t>
      </w:r>
      <w:r>
        <w:rPr>
          <w:sz w:val="20"/>
        </w:rPr>
        <w:t xml:space="preserve">私は </w:t>
      </w:r>
      <w:r>
        <w:rPr>
          <w:sz w:val="20"/>
        </w:rPr>
        <w:t xml:space="preserve">この仲間たちとグロ </w:t>
      </w:r>
      <w:r>
        <w:rPr>
          <w:sz w:val="20"/>
        </w:rPr>
        <w:t xml:space="preserve">レ </w:t>
      </w:r>
      <w:r>
        <w:rPr>
          <w:sz w:val="20"/>
        </w:rPr>
        <w:t xml:space="preserve">に緊密に連携し </w:t>
      </w:r>
      <w:r>
        <w:rPr>
          <w:sz w:val="20"/>
        </w:rPr>
        <w:t xml:space="preserve">One </w:t>
      </w:r>
      <w:r>
        <w:rPr>
          <w:sz w:val="20"/>
        </w:rPr>
        <w:t xml:space="preserve">Fean </w:t>
      </w:r>
      <w:r>
        <w:rPr>
          <w:sz w:val="20"/>
        </w:rPr>
        <w:t xml:space="preserve">で法務機能を </w:t>
      </w:r>
      <w:r>
        <w:rPr>
          <w:sz w:val="20"/>
        </w:rPr>
        <w:t xml:space="preserve">フルに発揮することを </w:t>
      </w:r>
      <w:r>
        <w:rPr>
          <w:sz w:val="20"/>
        </w:rPr>
        <w:t xml:space="preserve">通じてコンプライアンス経営を実践し </w:t>
      </w:r>
      <w:r>
        <w:rPr>
          <w:sz w:val="20"/>
        </w:rPr>
        <w:t xml:space="preserve">グル </w:t>
      </w:r>
      <w:r>
        <w:rPr>
          <w:sz w:val="20"/>
        </w:rPr>
        <w:t xml:space="preserve">一プの健全が </w:t>
      </w:r>
      <w:r>
        <w:rPr>
          <w:sz w:val="20"/>
        </w:rPr>
        <w:t xml:space="preserve">つ持続的な成長による企業価値の </w:t>
      </w:r>
      <w:r>
        <w:rPr>
          <w:sz w:val="20"/>
        </w:rPr>
        <w:t xml:space="preserve">向上に貢献し </w:t>
      </w:r>
      <w:r>
        <w:rPr>
          <w:sz w:val="20"/>
        </w:rPr>
        <w:t xml:space="preserve">てまいります。 </w:t>
      </w:r>
    </w:p>
    <w:p>
      <w:pPr>
        <w:ind w:firstLine="360"/>
      </w:pPr>
      <w:r>
        <w:rPr>
          <w:sz w:val="20"/>
        </w:rPr>
        <w:t xml:space="preserve">Panasonic Holding. </w:t>
      </w:r>
      <w:r>
        <w:rPr>
          <w:sz w:val="20"/>
        </w:rPr>
        <w:t xml:space="preserve">44 </w:t>
      </w:r>
      <w:r>
        <w:rPr>
          <w:sz w:val="20"/>
        </w:rPr>
        <w:t xml:space="preserve">統合報告書2024 </w:t>
      </w:r>
    </w:p>
    <w:p>
      <w:pPr>
        <w:ind w:firstLine="360"/>
      </w:pPr>
      <w:r>
        <w:rPr>
          <w:sz w:val="20"/>
        </w:rPr>
        <w:t xml:space="preserve">パナソニックHDの役割 </w:t>
      </w:r>
    </w:p>
    <w:p>
      <w:pPr>
        <w:ind w:firstLine="360"/>
      </w:pPr>
      <w:r>
        <w:rPr>
          <w:sz w:val="20"/>
        </w:rPr>
        <w:t xml:space="preserve">企業データ </w:t>
      </w:r>
    </w:p>
    <w:p>
      <w:pPr>
        <w:ind w:firstLine="360"/>
      </w:pPr>
      <w:r>
        <w:rPr>
          <w:sz w:val="20"/>
        </w:rPr>
        <w:t xml:space="preserve">コーホレート・ガリキンス </w:t>
      </w:r>
    </w:p>
    <w:p>
      <w:pPr>
        <w:ind w:firstLine="360"/>
      </w:pPr>
      <w:r>
        <w:rPr>
          <w:sz w:val="20"/>
        </w:rPr>
        <w:t xml:space="preserve">事軸略 </w:t>
      </w:r>
      <w:r>
        <w:rPr>
          <w:sz w:val="20"/>
        </w:rPr>
        <w:t xml:space="preserve">環境技術戦 </w:t>
      </w:r>
      <w:r>
        <w:rPr>
          <w:sz w:val="20"/>
        </w:rPr>
        <w:t xml:space="preserve">Trhtsterratiaup の取b組h </w:t>
      </w:r>
      <w:r>
        <w:rPr>
          <w:sz w:val="20"/>
        </w:rPr>
        <w:t xml:space="preserve">ブラント戦略 </w:t>
      </w:r>
    </w:p>
    <w:p>
      <w:pPr>
        <w:ind w:firstLine="360"/>
      </w:pPr>
      <w:r>
        <w:rPr>
          <w:sz w:val="20"/>
        </w:rPr>
        <w:t xml:space="preserve">コンプライアンスの取り組み </w:t>
      </w:r>
    </w:p>
    <w:p>
      <w:pPr>
        <w:ind w:firstLine="360"/>
      </w:pPr>
      <w:r>
        <w:rPr>
          <w:sz w:val="20"/>
        </w:rPr>
        <w:t xml:space="preserve">方針 </w:t>
      </w:r>
    </w:p>
    <w:p>
      <w:pPr>
        <w:ind w:firstLine="360"/>
      </w:pPr>
      <w:r>
        <w:rPr>
          <w:sz w:val="20"/>
        </w:rPr>
        <w:t xml:space="preserve">当社グループの </w:t>
      </w:r>
      <w:r>
        <w:rPr>
          <w:sz w:val="20"/>
        </w:rPr>
        <w:t xml:space="preserve">経営基本方針を体現し </w:t>
      </w:r>
      <w:r>
        <w:rPr>
          <w:sz w:val="20"/>
        </w:rPr>
        <w:t xml:space="preserve">コンプライアンスを実践しながら事業活動を進めていく </w:t>
      </w:r>
      <w:r>
        <w:rPr>
          <w:sz w:val="20"/>
        </w:rPr>
        <w:t xml:space="preserve">上で </w:t>
      </w:r>
      <w:r>
        <w:rPr>
          <w:sz w:val="20"/>
        </w:rPr>
        <w:t xml:space="preserve">当社グループ各社が果たすべき約束、 </w:t>
      </w:r>
      <w:r>
        <w:rPr>
          <w:sz w:val="20"/>
        </w:rPr>
        <w:t xml:space="preserve">および当社グループ社員一人ひとりが果た </w:t>
      </w:r>
      <w:r>
        <w:rPr>
          <w:sz w:val="20"/>
        </w:rPr>
        <w:t xml:space="preserve">すべき約束を </w:t>
      </w:r>
      <w:r>
        <w:rPr>
          <w:sz w:val="20"/>
        </w:rPr>
        <w:t xml:space="preserve">定めた「パナソニックグループ </w:t>
      </w:r>
      <w:r>
        <w:rPr>
          <w:sz w:val="20"/>
        </w:rPr>
        <w:t xml:space="preserve">コンプライアンス行動基準(以下 </w:t>
      </w:r>
      <w:r>
        <w:rPr>
          <w:sz w:val="20"/>
        </w:rPr>
        <w:t xml:space="preserve">「コンプライアンス行動基準)を制 </w:t>
      </w:r>
      <w:r>
        <w:rPr>
          <w:sz w:val="20"/>
        </w:rPr>
        <w:t xml:space="preserve">定し </w:t>
      </w:r>
      <w:r>
        <w:rPr>
          <w:sz w:val="20"/>
        </w:rPr>
        <w:t xml:space="preserve">各地の社員が理解できるよう22の言語で展開し </w:t>
      </w:r>
      <w:r>
        <w:rPr>
          <w:sz w:val="20"/>
        </w:rPr>
        <w:t xml:space="preserve">ています </w:t>
      </w:r>
      <w:r>
        <w:rPr>
          <w:sz w:val="20"/>
        </w:rPr>
        <w:t xml:space="preserve">このコンプライアンス行動基準では </w:t>
      </w:r>
      <w:r>
        <w:rPr>
          <w:sz w:val="20"/>
        </w:rPr>
        <w:t xml:space="preserve">そうした各約束の実践が社会やステ </w:t>
      </w:r>
      <w:r>
        <w:rPr>
          <w:sz w:val="20"/>
        </w:rPr>
        <w:t xml:space="preserve">クホルダ </w:t>
      </w:r>
      <w:r>
        <w:rPr>
          <w:sz w:val="20"/>
        </w:rPr>
        <w:t xml:space="preserve">の皆様にもたらすプラスの影響を </w:t>
      </w:r>
      <w:r>
        <w:rPr>
          <w:sz w:val="20"/>
        </w:rPr>
        <w:t xml:space="preserve">「経営基本方針 </w:t>
      </w:r>
      <w:r>
        <w:rPr>
          <w:sz w:val="20"/>
        </w:rPr>
        <w:t xml:space="preserve">の考え方と紅付けて説くとともに </w:t>
      </w:r>
      <w:r>
        <w:rPr>
          <w:sz w:val="20"/>
        </w:rPr>
        <w:t xml:space="preserve">各約束に違反した場合 </w:t>
      </w:r>
      <w:r>
        <w:rPr>
          <w:sz w:val="20"/>
        </w:rPr>
        <w:t xml:space="preserve">どのようなマイナスの結果が会社や個人に </w:t>
      </w:r>
      <w:r>
        <w:rPr>
          <w:sz w:val="20"/>
        </w:rPr>
        <w:t xml:space="preserve">もたらされるかについても明確に示し </w:t>
      </w:r>
      <w:r>
        <w:rPr>
          <w:sz w:val="20"/>
        </w:rPr>
        <w:t xml:space="preserve">ています。 </w:t>
      </w:r>
    </w:p>
    <w:p>
      <w:pPr>
        <w:pStyle w:val="Heading1"/>
      </w:pPr>
      <w:r>
        <w:t xml:space="preserve">責任者・体制</w:t>
      </w:r>
    </w:p>
    <w:p>
      <w:pPr>
        <w:ind w:firstLine="360"/>
      </w:pPr>
      <w:r>
        <w:rPr>
          <w:sz w:val="20"/>
        </w:rPr>
        <w:t xml:space="preserve">当社グループのコンプライアンスの取り組みは、 </w:t>
      </w:r>
      <w:r>
        <w:rPr>
          <w:sz w:val="20"/>
        </w:rPr>
        <w:t xml:space="preserve">グループ </w:t>
      </w:r>
      <w:r>
        <w:rPr>
          <w:sz w:val="20"/>
        </w:rPr>
        <w:t xml:space="preserve">ゼネラル・ </w:t>
      </w:r>
      <w:r>
        <w:rPr>
          <w:sz w:val="20"/>
        </w:rPr>
        <w:t xml:space="preserve">カウジモル </w:t>
      </w:r>
      <w:r>
        <w:rPr>
          <w:sz w:val="20"/>
        </w:rPr>
        <w:t xml:space="preserve">(グループＧC)の </w:t>
      </w:r>
      <w:r>
        <w:rPr>
          <w:sz w:val="20"/>
        </w:rPr>
        <w:t xml:space="preserve">執行役員を責任者とし、 </w:t>
      </w:r>
      <w:r>
        <w:rPr>
          <w:sz w:val="20"/>
        </w:rPr>
        <w:t xml:space="preserve">パナソニックホ </w:t>
      </w:r>
      <w:r>
        <w:rPr>
          <w:sz w:val="20"/>
        </w:rPr>
        <w:t xml:space="preserve">ルディ </w:t>
      </w:r>
      <w:r>
        <w:rPr>
          <w:sz w:val="20"/>
        </w:rPr>
        <w:t xml:space="preserve">ングス </w:t>
      </w:r>
      <w:r>
        <w:rPr>
          <w:sz w:val="20"/>
        </w:rPr>
        <w:t xml:space="preserve">株 </w:t>
      </w:r>
      <w:r>
        <w:rPr>
          <w:sz w:val="20"/>
        </w:rPr>
        <w:t xml:space="preserve">(PHD) </w:t>
      </w:r>
      <w:r>
        <w:rPr>
          <w:sz w:val="20"/>
        </w:rPr>
        <w:t xml:space="preserve">がグル </w:t>
      </w:r>
      <w:r>
        <w:rPr>
          <w:sz w:val="20"/>
        </w:rPr>
        <w:t xml:space="preserve">プ全体の </w:t>
      </w:r>
      <w:r>
        <w:rPr>
          <w:sz w:val="20"/>
        </w:rPr>
        <w:t xml:space="preserve">コンプライアン </w:t>
      </w:r>
      <w:r>
        <w:rPr>
          <w:sz w:val="20"/>
        </w:rPr>
        <w:t xml:space="preserve">ス体制を構築する責任を負い </w:t>
      </w:r>
      <w:r>
        <w:rPr>
          <w:sz w:val="20"/>
        </w:rPr>
        <w:t xml:space="preserve">プＣÈ0のもとで、 </w:t>
      </w:r>
      <w:r>
        <w:rPr>
          <w:sz w:val="20"/>
        </w:rPr>
        <w:t xml:space="preserve">グル </w:t>
      </w:r>
      <w:r>
        <w:rPr>
          <w:sz w:val="20"/>
        </w:rPr>
        <w:t xml:space="preserve">グル </w:t>
      </w:r>
      <w:r>
        <w:rPr>
          <w:sz w:val="20"/>
        </w:rPr>
        <w:t xml:space="preserve">プＧＣとPHＤ法務部門がその主た </w:t>
      </w:r>
      <w:r>
        <w:rPr>
          <w:sz w:val="20"/>
        </w:rPr>
        <w:t xml:space="preserve">る役 </w:t>
      </w:r>
      <w:r>
        <w:rPr>
          <w:sz w:val="20"/>
        </w:rPr>
        <w:t xml:space="preserve">割を担っ </w:t>
      </w:r>
      <w:r>
        <w:rPr>
          <w:sz w:val="20"/>
        </w:rPr>
        <w:t xml:space="preserve">ています </w:t>
      </w:r>
      <w:r>
        <w:rPr>
          <w:sz w:val="20"/>
        </w:rPr>
        <w:t xml:space="preserve">各事業会社は </w:t>
      </w:r>
      <w:r>
        <w:rPr>
          <w:sz w:val="20"/>
        </w:rPr>
        <w:t xml:space="preserve">自主責任経営に基づき </w:t>
      </w:r>
      <w:r>
        <w:rPr>
          <w:sz w:val="20"/>
        </w:rPr>
        <w:t xml:space="preserve">各事業領域におけるコンプライアンス体制 </w:t>
      </w:r>
      <w:r>
        <w:rPr>
          <w:sz w:val="20"/>
        </w:rPr>
        <w:t xml:space="preserve">の構築と </w:t>
      </w:r>
      <w:r>
        <w:rPr>
          <w:sz w:val="20"/>
        </w:rPr>
        <w:t xml:space="preserve">徹底の責任を負し </w:t>
      </w:r>
      <w:r>
        <w:rPr>
          <w:sz w:val="20"/>
        </w:rPr>
        <w:t xml:space="preserve">事業会社CE0のもと </w:t>
      </w:r>
      <w:r>
        <w:rPr>
          <w:sz w:val="20"/>
        </w:rPr>
        <w:t xml:space="preserve">事業会社の法務責任者と傘 </w:t>
      </w:r>
      <w:r>
        <w:rPr>
          <w:sz w:val="20"/>
        </w:rPr>
        <w:t xml:space="preserve">下法務部門がその主たる </w:t>
      </w:r>
      <w:r>
        <w:rPr>
          <w:sz w:val="20"/>
        </w:rPr>
        <w:t xml:space="preserve">役割を担 </w:t>
      </w:r>
      <w:r>
        <w:rPr>
          <w:sz w:val="20"/>
        </w:rPr>
        <w:t xml:space="preserve">口します </w:t>
      </w:r>
      <w:r>
        <w:rPr>
          <w:sz w:val="20"/>
        </w:rPr>
        <w:t xml:space="preserve">海外におい </w:t>
      </w:r>
      <w:r>
        <w:rPr>
          <w:sz w:val="20"/>
        </w:rPr>
        <w:t xml:space="preserve">は </w:t>
      </w:r>
      <w:r>
        <w:rPr>
          <w:sz w:val="20"/>
        </w:rPr>
        <w:t xml:space="preserve">ナソ </w:t>
      </w:r>
      <w:r>
        <w:rPr>
          <w:sz w:val="20"/>
        </w:rPr>
        <w:t xml:space="preserve">ック </w:t>
      </w:r>
      <w:r>
        <w:rPr>
          <w:sz w:val="20"/>
        </w:rPr>
        <w:t xml:space="preserve">オペレ </w:t>
      </w:r>
      <w:r>
        <w:rPr>
          <w:sz w:val="20"/>
        </w:rPr>
        <w:t xml:space="preserve">シヨナ </w:t>
      </w:r>
      <w:r>
        <w:rPr>
          <w:sz w:val="20"/>
        </w:rPr>
        <w:t xml:space="preserve">クセレ </w:t>
      </w:r>
      <w:r>
        <w:rPr>
          <w:sz w:val="20"/>
        </w:rPr>
        <w:t xml:space="preserve">ンア </w:t>
      </w:r>
      <w:r>
        <w:rPr>
          <w:sz w:val="20"/>
        </w:rPr>
        <w:t xml:space="preserve">株) </w:t>
      </w:r>
      <w:r>
        <w:rPr>
          <w:sz w:val="20"/>
        </w:rPr>
        <w:t xml:space="preserve">(PEx)の各 </w:t>
      </w:r>
      <w:r>
        <w:rPr>
          <w:sz w:val="20"/>
        </w:rPr>
        <w:t xml:space="preserve">海外拠点に法務書 </w:t>
      </w:r>
      <w:r>
        <w:rPr>
          <w:sz w:val="20"/>
        </w:rPr>
        <w:t xml:space="preserve">任 </w:t>
      </w:r>
      <w:r>
        <w:rPr>
          <w:sz w:val="20"/>
        </w:rPr>
        <w:t xml:space="preserve">者およ </w:t>
      </w:r>
      <w:r>
        <w:rPr>
          <w:sz w:val="20"/>
        </w:rPr>
        <w:t xml:space="preserve">び法務部門を配置し </w:t>
      </w:r>
      <w:r>
        <w:rPr>
          <w:sz w:val="20"/>
        </w:rPr>
        <w:t xml:space="preserve">地域におけ </w:t>
      </w:r>
      <w:r>
        <w:rPr>
          <w:sz w:val="20"/>
        </w:rPr>
        <w:t xml:space="preserve">るコジ </w:t>
      </w:r>
      <w:r>
        <w:rPr>
          <w:sz w:val="20"/>
        </w:rPr>
        <w:t xml:space="preserve">ラ </w:t>
      </w:r>
      <w:r>
        <w:rPr>
          <w:sz w:val="20"/>
        </w:rPr>
        <w:t xml:space="preserve">アンス徹底の役割を担つ </w:t>
      </w:r>
      <w:r>
        <w:rPr>
          <w:sz w:val="20"/>
        </w:rPr>
        <w:t xml:space="preserve">でし </w:t>
      </w:r>
      <w:r>
        <w:rPr>
          <w:sz w:val="20"/>
        </w:rPr>
        <w:t xml:space="preserve">ます </w:t>
      </w:r>
      <w:r>
        <w:rPr>
          <w:sz w:val="20"/>
        </w:rPr>
        <w:t xml:space="preserve">これらの各法務責任者が、 </w:t>
      </w:r>
      <w:r>
        <w:rPr>
          <w:sz w:val="20"/>
        </w:rPr>
        <w:t xml:space="preserve">ブレ </w:t>
      </w:r>
      <w:r>
        <w:rPr>
          <w:sz w:val="20"/>
        </w:rPr>
        <w:t xml:space="preserve">プGCのも </w:t>
      </w:r>
      <w:r>
        <w:rPr>
          <w:sz w:val="20"/>
        </w:rPr>
        <w:t xml:space="preserve">で事業 </w:t>
      </w:r>
      <w:r>
        <w:rPr>
          <w:sz w:val="20"/>
        </w:rPr>
        <w:t xml:space="preserve">地域における役割を果たし </w:t>
      </w:r>
      <w:r>
        <w:rPr>
          <w:sz w:val="20"/>
        </w:rPr>
        <w:t xml:space="preserve">つの法務手 </w:t>
      </w:r>
      <w:r>
        <w:rPr>
          <w:sz w:val="20"/>
        </w:rPr>
        <w:t xml:space="preserve">ムとし </w:t>
      </w:r>
      <w:r>
        <w:rPr>
          <w:sz w:val="20"/>
        </w:rPr>
        <w:t xml:space="preserve">てコンプライアンス確保に向けた取り組みを行つ </w:t>
      </w:r>
      <w:r>
        <w:rPr>
          <w:sz w:val="20"/>
        </w:rPr>
        <w:t xml:space="preserve">ています </w:t>
      </w:r>
      <w:r>
        <w:rPr>
          <w:sz w:val="20"/>
        </w:rPr>
        <w:t xml:space="preserve">さらに </w:t>
      </w:r>
      <w:r>
        <w:rPr>
          <w:sz w:val="20"/>
        </w:rPr>
        <w:t xml:space="preserve">PHDおよび各事 </w:t>
      </w:r>
      <w:r>
        <w:rPr>
          <w:sz w:val="20"/>
        </w:rPr>
        <w:t xml:space="preserve">業会社 </w:t>
      </w:r>
      <w:r>
        <w:rPr>
          <w:sz w:val="20"/>
        </w:rPr>
        <w:t xml:space="preserve">の取締役会において </w:t>
      </w:r>
      <w:r>
        <w:rPr>
          <w:sz w:val="20"/>
        </w:rPr>
        <w:t xml:space="preserve">グループGCおよび各社の法務責任者から定期 </w:t>
      </w:r>
      <w:r>
        <w:rPr>
          <w:sz w:val="20"/>
        </w:rPr>
        <w:t xml:space="preserve">的にコンプライアンスに関す </w:t>
      </w:r>
      <w:r>
        <w:rPr>
          <w:sz w:val="20"/>
        </w:rPr>
        <w:t xml:space="preserve">る取り組みの報告を行い </w:t>
      </w:r>
      <w:r>
        <w:rPr>
          <w:sz w:val="20"/>
        </w:rPr>
        <w:t xml:space="preserve">取締役会からの適切な監督を受ける体制を構築 </w:t>
      </w:r>
      <w:r>
        <w:rPr>
          <w:sz w:val="20"/>
        </w:rPr>
        <w:t xml:space="preserve">しています。 </w:t>
      </w:r>
    </w:p>
    <w:p>
      <w:pPr>
        <w:pStyle w:val="Heading1"/>
      </w:pPr>
      <w:r>
        <w:t xml:space="preserve">社内コミュニケーション・教育</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各事業場長から定期的にコンプライアンスに関するメツ </w:t>
      </w:r>
      <w:r>
        <w:rPr>
          <w:sz w:val="20"/>
        </w:rPr>
        <w:t xml:space="preserve">セージを発信し、 </w:t>
      </w:r>
      <w:r>
        <w:rPr>
          <w:sz w:val="20"/>
        </w:rPr>
        <w:t xml:space="preserve">コンプライアンスファーストの文化を醸成しています。 </w:t>
      </w:r>
      <w:r>
        <w:rPr>
          <w:sz w:val="20"/>
        </w:rPr>
        <w:t xml:space="preserve">ま正 </w:t>
      </w:r>
      <w:r>
        <w:rPr>
          <w:sz w:val="20"/>
        </w:rPr>
        <w:t xml:space="preserve">事業会社やPEX海外等 </w:t>
      </w:r>
      <w:r>
        <w:rPr>
          <w:sz w:val="20"/>
        </w:rPr>
        <w:t xml:space="preserve">に設置した法務責任者 </w:t>
      </w:r>
      <w:r>
        <w:rPr>
          <w:sz w:val="20"/>
        </w:rPr>
        <w:t xml:space="preserve">法務部門 </w:t>
      </w:r>
      <w:r>
        <w:rPr>
          <w:sz w:val="20"/>
        </w:rPr>
        <w:t xml:space="preserve">コンプライアンス行動基準順守担当役員 </w:t>
      </w:r>
      <w:r>
        <w:rPr>
          <w:sz w:val="20"/>
        </w:rPr>
        <w:t xml:space="preserve">輸出管理責任者等や各機 </w:t>
      </w:r>
      <w:r>
        <w:rPr>
          <w:sz w:val="20"/>
        </w:rPr>
        <w:t xml:space="preserve">能部門責任者を通じて、 </w:t>
      </w:r>
      <w:r>
        <w:rPr>
          <w:sz w:val="20"/>
        </w:rPr>
        <w:t xml:space="preserve">各事業場に対し </w:t>
      </w:r>
      <w:r>
        <w:rPr>
          <w:sz w:val="20"/>
        </w:rPr>
        <w:t xml:space="preserve">て具体的なコンプライアンスの取り組みを展開し </w:t>
      </w:r>
      <w:r>
        <w:rPr>
          <w:sz w:val="20"/>
        </w:rPr>
        <w:t xml:space="preserve">ています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パナリニックブループについて </w:t>
      </w:r>
      <w:r>
        <w:rPr>
          <w:sz w:val="20"/>
        </w:rPr>
        <w:t xml:space="preserve">グループCEO＆CFOメッセージ </w:t>
      </w:r>
      <w:r>
        <w:rPr>
          <w:sz w:val="20"/>
        </w:rPr>
        <w:t xml:space="preserve">モ学スト別単昭 </w:t>
      </w:r>
    </w:p>
    <w:p>
      <w:pPr>
        <w:ind w:firstLine="360"/>
      </w:pPr>
      <w:r>
        <w:rPr>
          <w:sz w:val="20"/>
        </w:rPr>
        <w:t xml:space="preserve">取り組みの主たる役割を担う法務部門においては、 </w:t>
      </w:r>
      <w:r>
        <w:rPr>
          <w:sz w:val="20"/>
        </w:rPr>
        <w:t xml:space="preserve">ブロ </w:t>
      </w:r>
      <w:r>
        <w:rPr>
          <w:sz w:val="20"/>
        </w:rPr>
        <w:t xml:space="preserve">バルに法務社員が参加する「グロ </w:t>
      </w:r>
      <w:r>
        <w:rPr>
          <w:sz w:val="20"/>
        </w:rPr>
        <w:t xml:space="preserve">バル法 </w:t>
      </w:r>
      <w:r>
        <w:rPr>
          <w:sz w:val="20"/>
        </w:rPr>
        <w:t xml:space="preserve">務・ </w:t>
      </w:r>
      <w:r>
        <w:rPr>
          <w:sz w:val="20"/>
        </w:rPr>
        <w:t xml:space="preserve">コンプライアンス会議 </w:t>
      </w:r>
      <w:r>
        <w:rPr>
          <w:sz w:val="20"/>
        </w:rPr>
        <w:t xml:space="preserve">や </w:t>
      </w:r>
      <w:r>
        <w:rPr>
          <w:sz w:val="20"/>
        </w:rPr>
        <w:t xml:space="preserve">グル </w:t>
      </w:r>
      <w:r>
        <w:rPr>
          <w:sz w:val="20"/>
        </w:rPr>
        <w:t xml:space="preserve">プＧCの下で </w:t>
      </w:r>
      <w:r>
        <w:rPr>
          <w:sz w:val="20"/>
        </w:rPr>
        <w:t xml:space="preserve">事業会社 </w:t>
      </w:r>
      <w:r>
        <w:rPr>
          <w:sz w:val="20"/>
        </w:rPr>
        <w:t xml:space="preserve">PEX海外 </w:t>
      </w:r>
      <w:r>
        <w:rPr>
          <w:sz w:val="20"/>
        </w:rPr>
        <w:t xml:space="preserve">PHD法務部門の法務責任者 </w:t>
      </w:r>
      <w:r>
        <w:rPr>
          <w:sz w:val="20"/>
        </w:rPr>
        <w:t xml:space="preserve">がH席する I Direct Report  </w:t>
      </w:r>
      <w:r>
        <w:rPr>
          <w:sz w:val="20"/>
        </w:rPr>
        <w:t xml:space="preserve">Meeting. </w:t>
      </w:r>
      <w:r>
        <w:rPr>
          <w:sz w:val="20"/>
        </w:rPr>
        <w:t xml:space="preserve">等を通じて </w:t>
      </w:r>
      <w:r>
        <w:rPr>
          <w:sz w:val="20"/>
        </w:rPr>
        <w:t xml:space="preserve">年度のコンプライアンス方針を共有し </w:t>
      </w:r>
      <w:r>
        <w:rPr>
          <w:sz w:val="20"/>
        </w:rPr>
        <w:t xml:space="preserve">しながら </w:t>
      </w:r>
      <w:r>
        <w:rPr>
          <w:sz w:val="20"/>
        </w:rPr>
        <w:t xml:space="preserve">さま </w:t>
      </w:r>
      <w:r>
        <w:rPr>
          <w:sz w:val="20"/>
        </w:rPr>
        <w:t xml:space="preserve">ざまなコンプライアンスに関する取り組みを行っ </w:t>
      </w:r>
      <w:r>
        <w:rPr>
          <w:sz w:val="20"/>
        </w:rPr>
        <w:t xml:space="preserve">ています。 </w:t>
      </w:r>
      <w:r>
        <w:rPr>
          <w:sz w:val="20"/>
        </w:rPr>
        <w:t xml:space="preserve">また </w:t>
      </w:r>
      <w:r>
        <w:rPr>
          <w:sz w:val="20"/>
        </w:rPr>
        <w:t xml:space="preserve">当社グル </w:t>
      </w:r>
      <w:r>
        <w:rPr>
          <w:sz w:val="20"/>
        </w:rPr>
        <w:t xml:space="preserve">プ事業に関係のある法改 </w:t>
      </w:r>
      <w:r>
        <w:rPr>
          <w:sz w:val="20"/>
        </w:rPr>
        <w:t xml:space="preserve">正等があった場合は </w:t>
      </w:r>
      <w:r>
        <w:rPr>
          <w:sz w:val="20"/>
        </w:rPr>
        <w:t xml:space="preserve">都度、 </w:t>
      </w:r>
      <w:r>
        <w:rPr>
          <w:sz w:val="20"/>
        </w:rPr>
        <w:t xml:space="preserve">事業場長や </w:t>
      </w:r>
      <w:r>
        <w:rPr>
          <w:sz w:val="20"/>
        </w:rPr>
        <w:t xml:space="preserve">事業会社法務責任者 </w:t>
      </w:r>
      <w:r>
        <w:rPr>
          <w:sz w:val="20"/>
        </w:rPr>
        <w:t xml:space="preserve">関連組織等に通達 </w:t>
      </w:r>
      <w:r>
        <w:rPr>
          <w:sz w:val="20"/>
        </w:rPr>
        <w:t xml:space="preserve">連絡を行うとともに </w:t>
      </w:r>
      <w:r>
        <w:rPr>
          <w:sz w:val="20"/>
        </w:rPr>
        <w:t xml:space="preserve">毎四半期に </w:t>
      </w:r>
      <w:r>
        <w:rPr>
          <w:sz w:val="20"/>
        </w:rPr>
        <w:t xml:space="preserve">事業部長以 </w:t>
      </w:r>
      <w:r>
        <w:rPr>
          <w:sz w:val="20"/>
        </w:rPr>
        <w:t xml:space="preserve">上の経営居に対し </w:t>
      </w:r>
      <w:r>
        <w:rPr>
          <w:sz w:val="20"/>
        </w:rPr>
        <w:t xml:space="preserve">でコンプライアンスに関するニュ </w:t>
      </w:r>
      <w:r>
        <w:rPr>
          <w:sz w:val="20"/>
        </w:rPr>
        <w:t xml:space="preserve">スレターを配信しています </w:t>
      </w:r>
      <w:r>
        <w:rPr>
          <w:sz w:val="20"/>
        </w:rPr>
        <w:t xml:space="preserve">特定の事業分野 </w:t>
      </w:r>
      <w:r>
        <w:rPr>
          <w:sz w:val="20"/>
        </w:rPr>
        <w:t xml:space="preserve">当社グル </w:t>
      </w:r>
      <w:r>
        <w:rPr>
          <w:sz w:val="20"/>
        </w:rPr>
        <w:t xml:space="preserve">プでは </w:t>
      </w:r>
      <w:r>
        <w:rPr>
          <w:sz w:val="20"/>
        </w:rPr>
        <w:t xml:space="preserve">事業環境や </w:t>
      </w:r>
      <w:r>
        <w:rPr>
          <w:sz w:val="20"/>
        </w:rPr>
        <w:t xml:space="preserve">当社グル </w:t>
      </w:r>
      <w:r>
        <w:rPr>
          <w:sz w:val="20"/>
        </w:rPr>
        <w:t xml:space="preserve">プ事業の変化に伴い </w:t>
      </w:r>
      <w:r>
        <w:rPr>
          <w:sz w:val="20"/>
        </w:rPr>
        <w:t xml:space="preserve">部門 </w:t>
      </w:r>
      <w:r>
        <w:rPr>
          <w:sz w:val="20"/>
        </w:rPr>
        <w:t xml:space="preserve">国・地域に </w:t>
      </w:r>
      <w:r>
        <w:rPr>
          <w:sz w:val="20"/>
        </w:rPr>
        <w:t xml:space="preserve">おける </w:t>
      </w:r>
      <w:r>
        <w:rPr>
          <w:sz w:val="20"/>
        </w:rPr>
        <w:t xml:space="preserve">リスクの変化や法令違反 </w:t>
      </w:r>
      <w:r>
        <w:rPr>
          <w:sz w:val="20"/>
        </w:rPr>
        <w:t xml:space="preserve">不祥事の兆し </w:t>
      </w:r>
      <w:r>
        <w:rPr>
          <w:sz w:val="20"/>
        </w:rPr>
        <w:t xml:space="preserve">を的確 </w:t>
      </w:r>
      <w:r>
        <w:rPr>
          <w:sz w:val="20"/>
        </w:rPr>
        <w:t xml:space="preserve">"に捉え </w:t>
      </w:r>
      <w:r>
        <w:rPr>
          <w:sz w:val="20"/>
        </w:rPr>
        <w:t xml:space="preserve">る取り組みを強化し </w:t>
      </w:r>
      <w:r>
        <w:rPr>
          <w:sz w:val="20"/>
        </w:rPr>
        <w:t xml:space="preserve">年間を通じて </w:t>
      </w:r>
      <w:r>
        <w:rPr>
          <w:sz w:val="20"/>
        </w:rPr>
        <w:t xml:space="preserve">倫理 </w:t>
      </w:r>
      <w:r>
        <w:rPr>
          <w:sz w:val="20"/>
        </w:rPr>
        <w:t xml:space="preserve">法令順守意識の </w:t>
      </w:r>
      <w:r>
        <w:rPr>
          <w:sz w:val="20"/>
        </w:rPr>
        <w:t xml:space="preserve">ノ口 </w:t>
      </w:r>
      <w:r>
        <w:rPr>
          <w:sz w:val="20"/>
        </w:rPr>
        <w:t xml:space="preserve">な定着とリスク </w:t>
      </w:r>
      <w:r>
        <w:rPr>
          <w:sz w:val="20"/>
        </w:rPr>
        <w:t xml:space="preserve">の対応力向上を目指した取り組みを実施し </w:t>
      </w:r>
      <w:r>
        <w:rPr>
          <w:sz w:val="20"/>
        </w:rPr>
        <w:t xml:space="preserve">ています。 </w:t>
      </w:r>
      <w:r>
        <w:rPr>
          <w:sz w:val="20"/>
        </w:rPr>
        <w:t xml:space="preserve">` </w:t>
      </w:r>
      <w:r>
        <w:rPr>
          <w:sz w:val="20"/>
        </w:rPr>
        <w:t xml:space="preserve">ノプライアンス行動基準や </w:t>
      </w:r>
      <w:r>
        <w:rPr>
          <w:sz w:val="20"/>
        </w:rPr>
        <w:t xml:space="preserve">本的な </w:t>
      </w:r>
      <w:r>
        <w:rPr>
          <w:sz w:val="20"/>
        </w:rPr>
        <w:t xml:space="preserve">コンプライアンスの教育 </w:t>
      </w:r>
      <w:r>
        <w:rPr>
          <w:sz w:val="20"/>
        </w:rPr>
        <w:t xml:space="preserve">啓発については </w:t>
      </w:r>
      <w:r>
        <w:rPr>
          <w:sz w:val="20"/>
        </w:rPr>
        <w:t xml:space="preserve">入社時、 </w:t>
      </w:r>
      <w:r>
        <w:rPr>
          <w:sz w:val="20"/>
        </w:rPr>
        <w:t xml:space="preserve">昇格時などに </w:t>
      </w:r>
      <w:r>
        <w:rPr>
          <w:sz w:val="20"/>
        </w:rPr>
        <w:t xml:space="preserve">加え </w:t>
      </w:r>
      <w:r>
        <w:rPr>
          <w:sz w:val="20"/>
        </w:rPr>
        <w:t xml:space="preserve">ンブ </w:t>
      </w:r>
      <w:r>
        <w:rPr>
          <w:sz w:val="20"/>
        </w:rPr>
        <w:t xml:space="preserve">や各種教材の提供等を通じて </w:t>
      </w:r>
      <w:r>
        <w:rPr>
          <w:sz w:val="20"/>
        </w:rPr>
        <w:t xml:space="preserve">通年で教育 </w:t>
      </w:r>
      <w:r>
        <w:rPr>
          <w:sz w:val="20"/>
        </w:rPr>
        <w:t xml:space="preserve">研修を実施し </w:t>
      </w:r>
      <w:r>
        <w:rPr>
          <w:sz w:val="20"/>
        </w:rPr>
        <w:t xml:space="preserve">ています。 </w:t>
      </w:r>
      <w:r>
        <w:rPr>
          <w:sz w:val="20"/>
        </w:rPr>
        <w:t xml:space="preserve">また </w:t>
      </w:r>
      <w:r>
        <w:rPr>
          <w:sz w:val="20"/>
        </w:rPr>
        <w:t xml:space="preserve">グロー </w:t>
      </w:r>
      <w:r>
        <w:rPr>
          <w:sz w:val="20"/>
        </w:rPr>
        <w:t xml:space="preserve">ルの全従業員を対象に </w:t>
      </w:r>
      <w:r>
        <w:rPr>
          <w:sz w:val="20"/>
        </w:rPr>
        <w:t xml:space="preserve">従業員意識調査の中でコンプライアンス意識 </w:t>
      </w:r>
      <w:r>
        <w:rPr>
          <w:sz w:val="20"/>
        </w:rPr>
        <w:t xml:space="preserve">風士の浸透に関する設問を設 </w:t>
      </w:r>
      <w:r>
        <w:rPr>
          <w:sz w:val="20"/>
        </w:rPr>
        <w:t xml:space="preserve">けて調香を行っ </w:t>
      </w:r>
      <w:r>
        <w:rPr>
          <w:sz w:val="20"/>
        </w:rPr>
        <w:t xml:space="preserve">ています </w:t>
      </w:r>
      <w:r>
        <w:rPr>
          <w:sz w:val="20"/>
        </w:rPr>
        <w:t xml:space="preserve">さらに </w:t>
      </w:r>
      <w:r>
        <w:rPr>
          <w:sz w:val="20"/>
        </w:rPr>
        <w:t xml:space="preserve">違反時に会社に与えるインパクトが大きい贈収贈 </w:t>
      </w:r>
      <w:r>
        <w:rPr>
          <w:sz w:val="20"/>
        </w:rPr>
        <w:t xml:space="preserve">腐敗行為や競争法違反の分野について </w:t>
      </w:r>
      <w:r>
        <w:rPr>
          <w:sz w:val="20"/>
        </w:rPr>
        <w:t xml:space="preserve">2023年度より分野別コンプライアンスéラ </w:t>
      </w:r>
      <w:r>
        <w:rPr>
          <w:sz w:val="20"/>
        </w:rPr>
        <w:t xml:space="preserve">ニングを開始し </w:t>
      </w:r>
      <w:r>
        <w:rPr>
          <w:sz w:val="20"/>
        </w:rPr>
        <w:t xml:space="preserve">リスクの高し </w:t>
      </w:r>
      <w:r>
        <w:rPr>
          <w:sz w:val="20"/>
        </w:rPr>
        <w:t xml:space="preserve">職務に従事する取締役等や </w:t>
      </w:r>
      <w:r>
        <w:rPr>
          <w:sz w:val="20"/>
        </w:rPr>
        <w:t xml:space="preserve">社員等が定期的に受講できる環境を整備し </w:t>
      </w:r>
      <w:r>
        <w:rPr>
          <w:sz w:val="20"/>
        </w:rPr>
        <w:t xml:space="preserve">受講対象者の </w:t>
      </w:r>
      <w:r>
        <w:rPr>
          <w:sz w:val="20"/>
        </w:rPr>
        <w:t xml:space="preserve">つ受講状況の管理を進め </w:t>
      </w:r>
      <w:r>
        <w:rPr>
          <w:sz w:val="20"/>
        </w:rPr>
        <w:t xml:space="preserve">います。 </w:t>
      </w:r>
      <w:r>
        <w:rPr>
          <w:sz w:val="20"/>
        </w:rPr>
        <w:t xml:space="preserve">また </w:t>
      </w:r>
      <w:r>
        <w:rPr>
          <w:sz w:val="20"/>
        </w:rPr>
        <w:t xml:space="preserve">各事 </w:t>
      </w:r>
      <w:r>
        <w:rPr>
          <w:sz w:val="20"/>
        </w:rPr>
        <w:t xml:space="preserve">業会社や各PEX海外に </w:t>
      </w:r>
      <w:r>
        <w:rPr>
          <w:sz w:val="20"/>
        </w:rPr>
        <w:t xml:space="preserve">おいて </w:t>
      </w:r>
      <w:r>
        <w:rPr>
          <w:sz w:val="20"/>
        </w:rPr>
        <w:t xml:space="preserve">事業特性や地域特性を踏ま </w:t>
      </w:r>
      <w:r>
        <w:rPr>
          <w:sz w:val="20"/>
        </w:rPr>
        <w:t xml:space="preserve">えたリスクに応じ </w:t>
      </w:r>
      <w:r>
        <w:rPr>
          <w:sz w:val="20"/>
        </w:rPr>
        <w:t xml:space="preserve">必要な対象者に対し </w:t>
      </w:r>
      <w:r>
        <w:rPr>
          <w:sz w:val="20"/>
        </w:rPr>
        <w:t xml:space="preserve">で </w:t>
      </w:r>
      <w:r>
        <w:rPr>
          <w:sz w:val="20"/>
        </w:rPr>
        <w:t xml:space="preserve">ンプライアンスに関す </w:t>
      </w:r>
      <w:r>
        <w:rPr>
          <w:sz w:val="20"/>
        </w:rPr>
        <w:t xml:space="preserve">る研修を実施し </w:t>
      </w:r>
      <w:r>
        <w:rPr>
          <w:sz w:val="20"/>
        </w:rPr>
        <w:t xml:space="preserve">でいます </w:t>
      </w:r>
    </w:p>
    <w:p>
      <w:pPr>
        <w:pStyle w:val="Heading1"/>
      </w:pPr>
      <w:r>
        <w:t xml:space="preserve">通報制度</w:t>
      </w:r>
    </w:p>
    <w:p>
      <w:pPr>
        <w:ind w:firstLine="360"/>
      </w:pPr>
      <w:r>
        <w:rPr>
          <w:sz w:val="20"/>
        </w:rPr>
        <w:t xml:space="preserve">不祥事の防止や早期解決を目的に </w:t>
      </w:r>
      <w:r>
        <w:rPr>
          <w:sz w:val="20"/>
        </w:rPr>
        <w:t xml:space="preserve">国内外の拠点や社外のステ </w:t>
      </w:r>
      <w:r>
        <w:rPr>
          <w:sz w:val="20"/>
        </w:rPr>
        <w:t xml:space="preserve">クホルダ </w:t>
      </w:r>
      <w:r>
        <w:rPr>
          <w:sz w:val="20"/>
        </w:rPr>
        <w:t xml:space="preserve">からも通報ができるグル </w:t>
      </w:r>
      <w:r>
        <w:rPr>
          <w:sz w:val="20"/>
        </w:rPr>
        <w:t xml:space="preserve">プ統 </w:t>
      </w:r>
      <w:r>
        <w:rPr>
          <w:sz w:val="20"/>
        </w:rPr>
        <w:t xml:space="preserve">の通報窓口として、 </w:t>
      </w:r>
      <w:r>
        <w:rPr>
          <w:sz w:val="20"/>
        </w:rPr>
        <w:t xml:space="preserve">匿名でも通報 </w:t>
      </w:r>
      <w:r>
        <w:rPr>
          <w:sz w:val="20"/>
        </w:rPr>
        <w:t xml:space="preserve">ブロ </w:t>
      </w:r>
      <w:r>
        <w:rPr>
          <w:sz w:val="20"/>
        </w:rPr>
        <w:t xml:space="preserve">バルホットラインを設置し </w:t>
      </w:r>
      <w:r>
        <w:rPr>
          <w:sz w:val="20"/>
        </w:rPr>
        <w:t xml:space="preserve">32言語 </w:t>
      </w:r>
      <w:r>
        <w:rPr>
          <w:sz w:val="20"/>
        </w:rPr>
        <w:t xml:space="preserve">24時間、 </w:t>
      </w:r>
      <w:r>
        <w:rPr>
          <w:sz w:val="20"/>
        </w:rPr>
        <w:t xml:space="preserve">能な </w:t>
      </w:r>
      <w:r>
        <w:rPr>
          <w:sz w:val="20"/>
        </w:rPr>
        <w:t xml:space="preserve">365日にわたり </w:t>
      </w:r>
      <w:r>
        <w:rPr>
          <w:sz w:val="20"/>
        </w:rPr>
        <w:t xml:space="preserve">広く </w:t>
      </w:r>
      <w:r>
        <w:rPr>
          <w:sz w:val="20"/>
        </w:rPr>
        <w:t xml:space="preserve">コンプライアンス </w:t>
      </w:r>
      <w:r>
        <w:rPr>
          <w:sz w:val="20"/>
        </w:rPr>
        <w:t xml:space="preserve">上の問題を受け付け </w:t>
      </w:r>
      <w:r>
        <w:rPr>
          <w:sz w:val="20"/>
        </w:rPr>
        <w:t xml:space="preserve">ています。 </w:t>
      </w:r>
      <w:r>
        <w:rPr>
          <w:sz w:val="20"/>
        </w:rPr>
        <w:t xml:space="preserve">国内外の拠京 </w:t>
      </w:r>
      <w:r>
        <w:rPr>
          <w:sz w:val="20"/>
        </w:rPr>
        <w:t xml:space="preserve">職場への周知に </w:t>
      </w:r>
      <w:r>
        <w:rPr>
          <w:sz w:val="20"/>
        </w:rPr>
        <w:t xml:space="preserve">加え </w:t>
      </w:r>
      <w:r>
        <w:rPr>
          <w:sz w:val="20"/>
        </w:rPr>
        <w:t xml:space="preserve">通報に関す </w:t>
      </w:r>
      <w:r>
        <w:rPr>
          <w:sz w:val="20"/>
        </w:rPr>
        <w:t xml:space="preserve">る統計情報、 </w:t>
      </w:r>
      <w:r>
        <w:rPr>
          <w:sz w:val="20"/>
        </w:rPr>
        <w:t xml:space="preserve">通報事例の紹介 </w:t>
      </w:r>
      <w:r>
        <w:rPr>
          <w:sz w:val="20"/>
        </w:rPr>
        <w:t xml:space="preserve">利用方法 </w:t>
      </w:r>
      <w:r>
        <w:rPr>
          <w:sz w:val="20"/>
        </w:rPr>
        <w:t xml:space="preserve">通報の受付から最終報告までのフ口一 </w:t>
      </w:r>
      <w:r>
        <w:rPr>
          <w:sz w:val="20"/>
        </w:rPr>
        <w:t xml:space="preserve">通報 </w:t>
      </w:r>
      <w:r>
        <w:rPr>
          <w:sz w:val="20"/>
        </w:rPr>
        <w:t xml:space="preserve">に関するＦÄ0などを社内 </w:t>
      </w:r>
      <w:r>
        <w:rPr>
          <w:sz w:val="20"/>
        </w:rPr>
        <w:t xml:space="preserve">ントラネットに掲載し </w:t>
      </w:r>
      <w:r>
        <w:rPr>
          <w:sz w:val="20"/>
        </w:rPr>
        <w:t xml:space="preserve">正業員の利用促進を図 </w:t>
      </w:r>
      <w:r>
        <w:rPr>
          <w:sz w:val="20"/>
        </w:rPr>
        <w:t xml:space="preserve">ています。 </w:t>
      </w:r>
      <w:r>
        <w:rPr>
          <w:sz w:val="20"/>
        </w:rPr>
        <w:t xml:space="preserve">また </w:t>
      </w:r>
      <w:r>
        <w:rPr>
          <w:sz w:val="20"/>
        </w:rPr>
        <w:t xml:space="preserve">お取引先 </w:t>
      </w:r>
      <w:r>
        <w:rPr>
          <w:sz w:val="20"/>
        </w:rPr>
        <w:t xml:space="preserve">様に対しても </w:t>
      </w:r>
      <w:r>
        <w:rPr>
          <w:sz w:val="20"/>
        </w:rPr>
        <w:t xml:space="preserve">当社の通報制度の周知を </w:t>
      </w:r>
      <w:r>
        <w:rPr>
          <w:sz w:val="20"/>
        </w:rPr>
        <w:t xml:space="preserve">お取引先様の利用促進にも取り組んでいます </w:t>
      </w:r>
      <w:r>
        <w:rPr>
          <w:sz w:val="20"/>
        </w:rPr>
        <w:t xml:space="preserve">ブロ </w:t>
      </w:r>
      <w:r>
        <w:rPr>
          <w:sz w:val="20"/>
        </w:rPr>
        <w:t xml:space="preserve">バルホット </w:t>
      </w:r>
      <w:r>
        <w:rPr>
          <w:sz w:val="20"/>
        </w:rPr>
        <w:t xml:space="preserve">つの適正な運営の確保のため </w:t>
      </w:r>
      <w:r>
        <w:rPr>
          <w:sz w:val="20"/>
        </w:rPr>
        <w:t xml:space="preserve">社内外 </w:t>
      </w:r>
      <w:r>
        <w:rPr>
          <w:sz w:val="20"/>
        </w:rPr>
        <w:t xml:space="preserve">を問わず通報者 </w:t>
      </w:r>
      <w:r>
        <w:rPr>
          <w:sz w:val="20"/>
        </w:rPr>
        <w:t xml:space="preserve">調査協力者および調査 </w:t>
      </w:r>
      <w:r>
        <w:rPr>
          <w:sz w:val="20"/>
        </w:rPr>
        <w:t xml:space="preserve">チームの従業員等 </w:t>
      </w:r>
      <w:r>
        <w:rPr>
          <w:sz w:val="20"/>
        </w:rPr>
        <w:t xml:space="preserve">の報復行為を禁止し </w:t>
      </w:r>
      <w:r>
        <w:rPr>
          <w:sz w:val="20"/>
        </w:rPr>
        <w:t xml:space="preserve">とし </w:t>
      </w:r>
      <w:r>
        <w:rPr>
          <w:sz w:val="20"/>
        </w:rPr>
        <w:t xml:space="preserve">札ます語 </w:t>
      </w:r>
      <w:r>
        <w:rPr>
          <w:sz w:val="20"/>
        </w:rPr>
        <w:t xml:space="preserve">また </w:t>
      </w:r>
      <w:r>
        <w:rPr>
          <w:sz w:val="20"/>
        </w:rPr>
        <w:t xml:space="preserve">通報の適正な受付・ </w:t>
      </w:r>
      <w:r>
        <w:rPr>
          <w:sz w:val="20"/>
        </w:rPr>
        <w:t xml:space="preserve">調香 </w:t>
      </w:r>
      <w:r>
        <w:rPr>
          <w:sz w:val="20"/>
        </w:rPr>
        <w:t xml:space="preserve">・是正・経営層への </w:t>
      </w:r>
      <w:r>
        <w:rPr>
          <w:sz w:val="20"/>
        </w:rPr>
        <w:t xml:space="preserve">報告等の仕組みに加え </w:t>
      </w:r>
      <w:r>
        <w:rPr>
          <w:sz w:val="20"/>
        </w:rPr>
        <w:t xml:space="preserve">事業会社および子会社に社内通報担当部署と責任者を定めるごとや調査の実 </w:t>
      </w:r>
      <w:r>
        <w:rPr>
          <w:sz w:val="20"/>
        </w:rPr>
        <w:t xml:space="preserve">施方法等に </w:t>
      </w:r>
      <w:r>
        <w:rPr>
          <w:sz w:val="20"/>
        </w:rPr>
        <w:t xml:space="preserve">ついて社内規程 </w:t>
      </w:r>
      <w:r>
        <w:rPr>
          <w:sz w:val="20"/>
        </w:rPr>
        <w:t xml:space="preserve">で明確化し </w:t>
      </w:r>
      <w:r>
        <w:rPr>
          <w:sz w:val="20"/>
        </w:rPr>
        <w:t xml:space="preserve">ています </w:t>
      </w:r>
    </w:p>
    <w:p>
      <w:pPr>
        <w:ind w:firstLine="360"/>
      </w:pPr>
      <w:r>
        <w:rPr>
          <w:sz w:val="20"/>
        </w:rPr>
        <w:t xml:space="preserve">Panasonic Holdings </w:t>
      </w:r>
      <w:r>
        <w:rPr>
          <w:sz w:val="20"/>
        </w:rPr>
        <w:t xml:space="preserve">45 </w:t>
      </w:r>
      <w:r>
        <w:rPr>
          <w:sz w:val="20"/>
        </w:rPr>
        <w:t xml:space="preserve">統合報告書2024 </w:t>
      </w:r>
    </w:p>
    <w:p>
      <w:pPr>
        <w:ind w:firstLine="360"/>
      </w:pPr>
      <w:r>
        <w:rPr>
          <w:sz w:val="20"/>
        </w:rPr>
        <w:t xml:space="preserve">企業データ </w:t>
      </w:r>
    </w:p>
    <w:p>
      <w:pPr>
        <w:ind w:firstLine="360"/>
      </w:pPr>
      <w:r>
        <w:rPr>
          <w:sz w:val="20"/>
        </w:rPr>
        <w:t xml:space="preserve">コーホレート・ガリキンス </w:t>
      </w:r>
    </w:p>
    <w:p>
      <w:pPr>
        <w:ind w:firstLine="360"/>
      </w:pPr>
      <w:r>
        <w:rPr>
          <w:sz w:val="20"/>
        </w:rPr>
        <w:t xml:space="preserve">事戦略 </w:t>
      </w:r>
      <w:r>
        <w:rPr>
          <w:sz w:val="20"/>
        </w:rPr>
        <w:t xml:space="preserve">ブラント戦略 </w:t>
      </w:r>
    </w:p>
    <w:p>
      <w:pPr>
        <w:ind w:firstLine="360"/>
      </w:pPr>
      <w:r>
        <w:rPr>
          <w:sz w:val="20"/>
        </w:rPr>
        <w:t xml:space="preserve">コンプライアンスの取り組み </w:t>
      </w:r>
    </w:p>
    <w:p>
      <w:pPr>
        <w:jc w:val="center"/>
      </w:pPr>
      <w:r>
        <w:drawing>
          <wp:inline>
            <wp:extent cx="1828800" cy="1087582"/>
            <wp:docPr id="16389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8556" name="[1711, 265, 2239, 579]_0.jpg"/>
                    <pic:cNvPicPr/>
                  </pic:nvPicPr>
                  <pic:blipFill>
                    <a:blip xmlns:r="http://schemas.openxmlformats.org/officeDocument/2006/relationships" r:embed="rId109"/>
                    <a:stretch>
                      <a:fillRect/>
                    </a:stretch>
                  </pic:blipFill>
                  <pic:spPr>
                    <a:xfrm>
                      <a:off x="0" y="0"/>
                      <a:ext cx="1828800" cy="1087582"/>
                    </a:xfrm>
                    <a:prstGeom prst="rect">
                      <a:avLst/>
                    </a:prstGeom>
                  </pic:spPr>
                </pic:pic>
              </a:graphicData>
            </a:graphic>
          </wp:inline>
        </w:drawing>
      </w:r>
    </w:p>
    <w:p>
      <w:pPr>
        <w:ind w:firstLine="360"/>
      </w:pPr>
      <w:r>
        <w:rPr>
          <w:sz w:val="20"/>
        </w:rPr>
        <w:t xml:space="preserve">2023年度は、 </w:t>
      </w:r>
      <w:r>
        <w:rPr>
          <w:sz w:val="20"/>
        </w:rPr>
        <w:t xml:space="preserve">約1 </w:t>
      </w:r>
      <w:r>
        <w:rPr>
          <w:sz w:val="20"/>
        </w:rPr>
        <w:t xml:space="preserve">100件の通報 </w:t>
      </w:r>
      <w:r>
        <w:rPr>
          <w:sz w:val="20"/>
        </w:rPr>
        <w:t xml:space="preserve">相談を受 </w:t>
      </w:r>
      <w:r>
        <w:rPr>
          <w:sz w:val="20"/>
        </w:rPr>
        <w:t xml:space="preserve">け </w:t>
      </w:r>
      <w:r>
        <w:rPr>
          <w:sz w:val="20"/>
        </w:rPr>
        <w:t xml:space="preserve">そのうち約76％が左記グ口 </w:t>
      </w:r>
      <w:r>
        <w:rPr>
          <w:sz w:val="20"/>
        </w:rPr>
        <w:t xml:space="preserve">バルホット </w:t>
      </w:r>
      <w:r>
        <w:rPr>
          <w:sz w:val="20"/>
        </w:rPr>
        <w:t xml:space="preserve">ラインを通じたものでした。 </w:t>
      </w:r>
      <w:r>
        <w:rPr>
          <w:sz w:val="20"/>
        </w:rPr>
        <w:t xml:space="preserve">受け付けたすべ </w:t>
      </w:r>
      <w:r>
        <w:rPr>
          <w:sz w:val="20"/>
        </w:rPr>
        <w:t xml:space="preserve">ての通報、 </w:t>
      </w:r>
      <w:r>
        <w:rPr>
          <w:sz w:val="20"/>
        </w:rPr>
        <w:t xml:space="preserve">相談については、 </w:t>
      </w:r>
      <w:r>
        <w:rPr>
          <w:sz w:val="20"/>
        </w:rPr>
        <w:t xml:space="preserve">通報窓口が関係部 </w:t>
      </w:r>
      <w:r>
        <w:rPr>
          <w:sz w:val="20"/>
        </w:rPr>
        <w:t xml:space="preserve">門と連携しつつ </w:t>
      </w:r>
      <w:r>
        <w:rPr>
          <w:sz w:val="20"/>
        </w:rPr>
        <w:t xml:space="preserve">事実調査を行い </w:t>
      </w:r>
      <w:r>
        <w:rPr>
          <w:sz w:val="20"/>
        </w:rPr>
        <w:t xml:space="preserve">事実が確認 </w:t>
      </w:r>
      <w:r>
        <w:rPr>
          <w:sz w:val="20"/>
        </w:rPr>
        <w:t xml:space="preserve">された事案については </w:t>
      </w:r>
      <w:r>
        <w:rPr>
          <w:sz w:val="20"/>
        </w:rPr>
        <w:t xml:space="preserve">是正・再発防止や心要 </w:t>
      </w:r>
      <w:r>
        <w:rPr>
          <w:sz w:val="20"/>
        </w:rPr>
        <w:t xml:space="preserve">な対応を実施し </w:t>
      </w:r>
      <w:r>
        <w:rPr>
          <w:sz w:val="20"/>
        </w:rPr>
        <w:t xml:space="preserve">通報者にもその旨を報告して </w:t>
      </w:r>
      <w:r>
        <w:rPr>
          <w:sz w:val="20"/>
        </w:rPr>
        <w:t xml:space="preserve">います。 </w:t>
      </w:r>
    </w:p>
    <w:p>
      <w:pPr>
        <w:ind w:firstLine="360"/>
      </w:pPr>
      <w:r>
        <w:rPr>
          <w:sz w:val="20"/>
        </w:rPr>
        <w:t xml:space="preserve">糸倫理的行動には </w:t>
      </w:r>
      <w:r>
        <w:rPr>
          <w:sz w:val="20"/>
        </w:rPr>
        <w:t xml:space="preserve">内部規程違反 </w:t>
      </w:r>
      <w:r>
        <w:rPr>
          <w:sz w:val="20"/>
        </w:rPr>
        <w:t xml:space="preserve">利益相反、 </w:t>
      </w:r>
      <w:r>
        <w:rPr>
          <w:sz w:val="20"/>
        </w:rPr>
        <w:t xml:space="preserve">法令違反、 </w:t>
      </w:r>
      <w:r>
        <w:rPr>
          <w:sz w:val="20"/>
        </w:rPr>
        <w:t xml:space="preserve">贈廂ベン </w:t>
      </w:r>
      <w:r>
        <w:rPr>
          <w:sz w:val="20"/>
        </w:rPr>
        <w:t xml:space="preserve">願客問題、 </w:t>
      </w:r>
      <w:r>
        <w:rPr>
          <w:sz w:val="20"/>
        </w:rPr>
        <w:t xml:space="preserve">作試に関する懸意等を </w:t>
      </w:r>
      <w:r>
        <w:rPr>
          <w:sz w:val="20"/>
        </w:rPr>
        <w:t xml:space="preserve">含みます </w:t>
      </w:r>
    </w:p>
    <w:p>
      <w:pPr>
        <w:pStyle w:val="Heading1"/>
      </w:pPr>
      <w:r>
        <w:t xml:space="preserve">重大な違反と是正の取り組び</w:t>
      </w:r>
    </w:p>
    <w:p>
      <w:pPr>
        <w:ind w:firstLine="360"/>
      </w:pPr>
      <w:r>
        <w:rPr>
          <w:sz w:val="20"/>
        </w:rPr>
        <w:t xml:space="preserve">以下、 </w:t>
      </w:r>
      <w:r>
        <w:rPr>
          <w:sz w:val="20"/>
        </w:rPr>
        <w:t xml:space="preserve">PIＤ)が製造 </w:t>
      </w:r>
      <w:r>
        <w:rPr>
          <w:sz w:val="20"/>
        </w:rPr>
        <w:t xml:space="preserve">販売する電子材料製品において、 </w:t>
      </w:r>
      <w:r>
        <w:rPr>
          <w:sz w:val="20"/>
        </w:rPr>
        <w:t xml:space="preserve">米国の第三 </w:t>
      </w:r>
      <w:r>
        <w:rPr>
          <w:sz w:val="20"/>
        </w:rPr>
        <w:t xml:space="preserve">インタトリ </w:t>
      </w:r>
      <w:r>
        <w:rPr>
          <w:sz w:val="20"/>
        </w:rPr>
        <w:t xml:space="preserve">(株) </w:t>
      </w:r>
      <w:r>
        <w:rPr>
          <w:sz w:val="20"/>
        </w:rPr>
        <w:t xml:space="preserve">者安全科学機関であるし </w:t>
      </w:r>
      <w:r>
        <w:rPr>
          <w:sz w:val="20"/>
        </w:rPr>
        <w:t xml:space="preserve">Solutions </w:t>
      </w:r>
      <w:r>
        <w:rPr>
          <w:sz w:val="20"/>
        </w:rPr>
        <w:t xml:space="preserve">以下 </w:t>
      </w:r>
      <w:r>
        <w:rPr>
          <w:sz w:val="20"/>
        </w:rPr>
        <w:t xml:space="preserve">しという) </w:t>
      </w:r>
      <w:r>
        <w:rPr>
          <w:sz w:val="20"/>
        </w:rPr>
        <w:t xml:space="preserve">の認証登録等におし </w:t>
      </w:r>
      <w:r>
        <w:rPr>
          <w:sz w:val="20"/>
        </w:rPr>
        <w:t xml:space="preserve">複数の不正行為を行って </w:t>
      </w:r>
      <w:r>
        <w:rPr>
          <w:sz w:val="20"/>
        </w:rPr>
        <w:t xml:space="preserve">いたこ </w:t>
      </w:r>
      <w:r>
        <w:rPr>
          <w:sz w:val="20"/>
        </w:rPr>
        <w:t xml:space="preserve">とが判明しました。 </w:t>
      </w:r>
      <w:r>
        <w:rPr>
          <w:sz w:val="20"/>
        </w:rPr>
        <w:t xml:space="preserve">これを受け </w:t>
      </w:r>
      <w:r>
        <w:rPr>
          <w:sz w:val="20"/>
        </w:rPr>
        <w:t xml:space="preserve">PiDは </w:t>
      </w:r>
      <w:r>
        <w:rPr>
          <w:sz w:val="20"/>
        </w:rPr>
        <w:t xml:space="preserve">UL違反事案の調査、 </w:t>
      </w:r>
      <w:r>
        <w:rPr>
          <w:sz w:val="20"/>
        </w:rPr>
        <w:t xml:space="preserve">その他の品質不正の有無に関する </w:t>
      </w:r>
      <w:r>
        <w:rPr>
          <w:sz w:val="20"/>
        </w:rPr>
        <w:t xml:space="preserve">調査および調査結果を踏まえた原因分析と再発防止策の提言を目的に、 </w:t>
      </w:r>
      <w:r>
        <w:rPr>
          <w:sz w:val="20"/>
        </w:rPr>
        <w:t xml:space="preserve">社外有識者によ </w:t>
      </w:r>
      <w:r>
        <w:rPr>
          <w:sz w:val="20"/>
        </w:rPr>
        <w:t xml:space="preserve">る外部調査委 </w:t>
      </w:r>
      <w:r>
        <w:rPr>
          <w:sz w:val="20"/>
        </w:rPr>
        <w:t xml:space="preserve">員会を2024年1 </w:t>
      </w:r>
      <w:r>
        <w:rPr>
          <w:sz w:val="20"/>
        </w:rPr>
        <w:t xml:space="preserve">月 </w:t>
      </w:r>
      <w:r>
        <w:rPr>
          <w:sz w:val="20"/>
        </w:rPr>
        <w:t xml:space="preserve">12日付 </w:t>
      </w:r>
      <w:r>
        <w:rPr>
          <w:sz w:val="20"/>
        </w:rPr>
        <w:t xml:space="preserve">で設置しました </w:t>
      </w:r>
      <w:r>
        <w:rPr>
          <w:sz w:val="20"/>
        </w:rPr>
        <w:t xml:space="preserve">PIDは. </w:t>
      </w:r>
      <w:r>
        <w:rPr>
          <w:sz w:val="20"/>
        </w:rPr>
        <w:t xml:space="preserve">当誌製品をご購入いただし </w:t>
      </w:r>
      <w:r>
        <w:rPr>
          <w:sz w:val="20"/>
        </w:rPr>
        <w:t xml:space="preserve">てし </w:t>
      </w:r>
      <w:r>
        <w:rPr>
          <w:sz w:val="20"/>
        </w:rPr>
        <w:t xml:space="preserve">るお客様 </w:t>
      </w:r>
      <w:r>
        <w:rPr>
          <w:sz w:val="20"/>
        </w:rPr>
        <w:t xml:space="preserve">個別に </w:t>
      </w:r>
      <w:r>
        <w:rPr>
          <w:sz w:val="20"/>
        </w:rPr>
        <w:t xml:space="preserve">ご説明の上 </w:t>
      </w:r>
      <w:r>
        <w:rPr>
          <w:sz w:val="20"/>
        </w:rPr>
        <w:t xml:space="preserve">協議を行うとともに、 </w:t>
      </w:r>
      <w:r>
        <w:rPr>
          <w:sz w:val="20"/>
        </w:rPr>
        <w:t xml:space="preserve">不正行為の全容解明に向け </w:t>
      </w:r>
      <w:r>
        <w:rPr>
          <w:sz w:val="20"/>
        </w:rPr>
        <w:t xml:space="preserve">外部調査委員会による調査活動に全面 </w:t>
      </w:r>
      <w:r>
        <w:rPr>
          <w:sz w:val="20"/>
        </w:rPr>
        <w:t xml:space="preserve">的に協力し </w:t>
      </w:r>
      <w:r>
        <w:rPr>
          <w:sz w:val="20"/>
        </w:rPr>
        <w:t xml:space="preserve">ています。 </w:t>
      </w:r>
      <w:r>
        <w:rPr>
          <w:sz w:val="20"/>
        </w:rPr>
        <w:t xml:space="preserve">また </w:t>
      </w:r>
      <w:r>
        <w:rPr>
          <w:sz w:val="20"/>
        </w:rPr>
        <w:t xml:space="preserve">当社グループ全体において品質不正を根絶することを目的として、外部の法律事務所と連携し </w:t>
      </w:r>
      <w:r>
        <w:rPr>
          <w:sz w:val="20"/>
        </w:rPr>
        <w:t xml:space="preserve">品質コンプライアンスに関する不適切行為を対象とした徹底的な自主調査を実施し </w:t>
      </w:r>
      <w:r>
        <w:rPr>
          <w:sz w:val="20"/>
        </w:rPr>
        <w:t xml:space="preserve">ています </w:t>
      </w:r>
    </w:p>
    <w:p>
      <w:pPr>
        <w:pStyle w:val="Heading1"/>
      </w:pPr>
      <w:r>
        <w:t xml:space="preserve">重要なコンプライアンスリスクに対する取り組み</w:t>
      </w:r>
    </w:p>
    <w:p>
      <w:pPr>
        <w:ind w:firstLine="360"/>
      </w:pPr>
      <w:r>
        <w:rPr>
          <w:sz w:val="20"/>
        </w:rPr>
        <w:t xml:space="preserve">当社グルーブでは、 </w:t>
      </w:r>
      <w:r>
        <w:rPr>
          <w:sz w:val="20"/>
        </w:rPr>
        <w:t xml:space="preserve">会社に与えるインパクトが大きいコンプライアンス分野について </w:t>
      </w:r>
      <w:r>
        <w:rPr>
          <w:sz w:val="20"/>
        </w:rPr>
        <w:t xml:space="preserve">法令違反の防 </w:t>
      </w:r>
      <w:r>
        <w:rPr>
          <w:sz w:val="20"/>
        </w:rPr>
        <w:t xml:space="preserve">一バルで推進しています。このうち、 </w:t>
      </w:r>
      <w:r>
        <w:rPr>
          <w:sz w:val="20"/>
        </w:rPr>
        <w:t xml:space="preserve">カルテル防止 </w:t>
      </w:r>
      <w:r>
        <w:rPr>
          <w:sz w:val="20"/>
        </w:rPr>
        <w:t xml:space="preserve">贈収贈 </w:t>
      </w:r>
      <w:r>
        <w:rPr>
          <w:sz w:val="20"/>
        </w:rPr>
        <w:t xml:space="preserve">腐敗行為の防止 </w:t>
      </w:r>
      <w:r>
        <w:rPr>
          <w:sz w:val="20"/>
        </w:rPr>
        <w:t xml:space="preserve">貿易コンプライアンスの取り組みについては、 </w:t>
      </w:r>
      <w:r>
        <w:rPr>
          <w:sz w:val="20"/>
        </w:rPr>
        <w:t xml:space="preserve">「サステナビリティデータブッ </w:t>
      </w:r>
      <w:r>
        <w:rPr>
          <w:sz w:val="20"/>
        </w:rPr>
        <w:t xml:space="preserve">プ2曲24で弟 </w:t>
      </w:r>
      <w:r>
        <w:rPr>
          <w:sz w:val="20"/>
        </w:rPr>
        <w:t xml:space="preserve">正業備理な市二あ名 </w:t>
      </w:r>
      <w:r>
        <w:rPr>
          <w:sz w:val="20"/>
        </w:rPr>
        <w:t xml:space="preserve">重要なコンプライアンスリスクに対する取り組みをご参照くだ </w:t>
      </w:r>
      <w:r>
        <w:rPr>
          <w:sz w:val="20"/>
        </w:rPr>
        <w:t xml:space="preserve">さい。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サステナビリティデ </w:t>
      </w:r>
      <w:r>
        <w:rPr>
          <w:sz w:val="20"/>
        </w:rPr>
        <w:t xml:space="preserve">コブッワ2024 </w:t>
      </w:r>
      <w:r>
        <w:rPr>
          <w:sz w:val="20"/>
        </w:rPr>
        <w:t xml:space="preserve">企業倫理 </w:t>
      </w:r>
      <w:r>
        <w:rPr>
          <w:sz w:val="20"/>
        </w:rPr>
        <w:t xml:space="preserve">P142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p>
    <w:p>
      <w:pPr>
        <w:ind w:firstLine="360"/>
      </w:pPr>
      <w:r>
        <w:rPr>
          <w:sz w:val="20"/>
        </w:rPr>
        <w:t xml:space="preserve">Panasonic Holding </w:t>
      </w:r>
      <w:r>
        <w:rPr>
          <w:sz w:val="20"/>
        </w:rPr>
        <w:t xml:space="preserve">46 </w:t>
      </w:r>
      <w:r>
        <w:rPr>
          <w:sz w:val="20"/>
        </w:rPr>
        <w:t xml:space="preserve">統合報告書2024 </w:t>
      </w:r>
    </w:p>
    <w:p>
      <w:pPr>
        <w:ind w:firstLine="360"/>
      </w:pPr>
      <w:r>
        <w:rPr>
          <w:sz w:val="20"/>
        </w:rPr>
        <w:t xml:space="preserve">コーポレート・ガバナンス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sectPr w:rsidSect="00034616">
          <w:type w:val="continuous"/>
          <w:pgSz w:w="12240" w:h="15840" w:orient="portrait"/>
          <w:pgMar w:top="1440" w:right="1800" w:bottom="1440" w:left="1800" w:header="720" w:footer="720" w:gutter="0"/>
          <w:pgBorders/>
          <w:cols w:num="1" w:space="720">
            <w:col w:w="8640" w:space="720"/>
          </w:cols>
          <w:docGrid w:linePitch="360"/>
        </w:sectPr>
      </w:pPr>
      <w:r>
        <w:drawing>
          <wp:inline>
            <wp:extent cx="4572000" cy="2812009"/>
            <wp:docPr id="80548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84375" name="[5, 173, 2304, 1587]_0.jpg"/>
                    <pic:cNvPicPr/>
                  </pic:nvPicPr>
                  <pic:blipFill>
                    <a:blip xmlns:r="http://schemas.openxmlformats.org/officeDocument/2006/relationships" r:embed="rId110"/>
                    <a:stretch>
                      <a:fillRect/>
                    </a:stretch>
                  </pic:blipFill>
                  <pic:spPr>
                    <a:xfrm>
                      <a:off x="0" y="0"/>
                      <a:ext cx="4572000" cy="2812009"/>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ビケスント別昭 </w:t>
      </w:r>
    </w:p>
    <w:p>
      <w:pPr>
        <w:ind w:firstLine="360"/>
      </w:pPr>
      <w:r>
        <w:rPr>
          <w:sz w:val="20"/>
        </w:rPr>
        <w:t xml:space="preserve">対談 </w:t>
      </w:r>
      <w:r>
        <w:rPr>
          <w:sz w:val="20"/>
        </w:rPr>
        <w:t xml:space="preserve">取締役会議長 </w:t>
      </w:r>
      <w:r>
        <w:rPr>
          <w:sz w:val="20"/>
        </w:rPr>
        <w:t xml:space="preserve">社外取締役 </w:t>
      </w:r>
    </w:p>
    <w:p>
      <w:pPr>
        <w:ind w:firstLine="360"/>
      </w:pPr>
      <w:r>
        <w:rPr>
          <w:sz w:val="20"/>
        </w:rPr>
        <w:t xml:space="preserve">Panasonic Holdings </w:t>
      </w:r>
      <w:r>
        <w:rPr>
          <w:sz w:val="20"/>
        </w:rPr>
        <w:t xml:space="preserve">47 </w:t>
      </w:r>
      <w:r>
        <w:rPr>
          <w:sz w:val="20"/>
        </w:rPr>
        <w:t xml:space="preserve">統合報告書2024 </w:t>
      </w:r>
    </w:p>
    <w:p>
      <w:pPr>
        <w:ind w:firstLine="360"/>
      </w:pPr>
      <w:r>
        <w:rPr>
          <w:sz w:val="20"/>
        </w:rPr>
        <w:t xml:space="preserve">コーポレート・ガバナンス </w:t>
      </w:r>
    </w:p>
    <w:p>
      <w:pPr>
        <w:ind w:firstLine="360"/>
      </w:pPr>
      <w:r>
        <w:rPr>
          <w:sz w:val="20"/>
        </w:rPr>
        <w:t xml:space="preserve">パナソ三ックHDの役割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1398033"/>
            <wp:docPr id="148533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74288" name="[102, 244, 2316, 921]_0.jpg"/>
                    <pic:cNvPicPr/>
                  </pic:nvPicPr>
                  <pic:blipFill>
                    <a:blip xmlns:r="http://schemas.openxmlformats.org/officeDocument/2006/relationships" r:embed="rId111"/>
                    <a:stretch>
                      <a:fillRect/>
                    </a:stretch>
                  </pic:blipFill>
                  <pic:spPr>
                    <a:xfrm>
                      <a:off x="0" y="0"/>
                      <a:ext cx="4572000" cy="1398033"/>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 </w:t>
      </w:r>
      <w:r>
        <w:rPr>
          <w:sz w:val="20"/>
        </w:rPr>
        <w:t xml:space="preserve">- </w:t>
      </w:r>
      <w:r>
        <w:rPr>
          <w:sz w:val="20"/>
        </w:rPr>
        <w:t xml:space="preserve">プに対する課題認識 </w:t>
      </w:r>
    </w:p>
    <w:p>
      <w:pPr>
        <w:pStyle w:val="Heading1"/>
      </w:pPr>
      <w:r>
        <w:t xml:space="preserve">グループを支える大きな柱となる事業の創出に</w:t>
      </w:r>
    </w:p>
    <w:p>
      <w:pPr>
        <w:ind w:firstLine="360"/>
      </w:pPr>
      <w:r>
        <w:rPr>
          <w:sz w:val="20"/>
        </w:rPr>
        <w:t xml:space="preserve">過去30年 </w:t>
      </w:r>
      <w:r>
        <w:rPr>
          <w:sz w:val="20"/>
        </w:rPr>
        <w:t xml:space="preserve">当社の時価総額は低迷し </w:t>
      </w:r>
      <w:r>
        <w:rPr>
          <w:sz w:val="20"/>
        </w:rPr>
        <w:t xml:space="preserve">直近ではPBＲ1倍割れが継続してい </w:t>
      </w:r>
      <w:r>
        <w:rPr>
          <w:sz w:val="20"/>
        </w:rPr>
        <w:t xml:space="preserve">ます。 </w:t>
      </w:r>
      <w:r>
        <w:rPr>
          <w:sz w:val="20"/>
        </w:rPr>
        <w:t xml:space="preserve">長期にわたり企業価値向上が実現でき </w:t>
      </w:r>
      <w:r>
        <w:rPr>
          <w:sz w:val="20"/>
        </w:rPr>
        <w:t xml:space="preserve">ていない現状について、 </w:t>
      </w:r>
      <w:r>
        <w:rPr>
          <w:sz w:val="20"/>
        </w:rPr>
        <w:t xml:space="preserve">どのような </w:t>
      </w:r>
      <w:r>
        <w:rPr>
          <w:sz w:val="20"/>
        </w:rPr>
        <w:t xml:space="preserve">課題認識をされていますか。 </w:t>
      </w:r>
    </w:p>
    <w:p>
      <w:pPr>
        <w:ind w:firstLine="360"/>
      </w:pPr>
      <w:r>
        <w:rPr>
          <w:sz w:val="20"/>
        </w:rPr>
        <w:t xml:space="preserve">津賀 </w:t>
      </w:r>
      <w:r>
        <w:rPr>
          <w:sz w:val="20"/>
        </w:rPr>
        <w:t xml:space="preserve">グループを支える大きな柱となる事業を作り出せていないことが課題と認識し </w:t>
      </w:r>
      <w:r>
        <w:rPr>
          <w:sz w:val="20"/>
        </w:rPr>
        <w:t xml:space="preserve">ています </w:t>
      </w:r>
      <w:r>
        <w:rPr>
          <w:sz w:val="20"/>
        </w:rPr>
        <w:t xml:space="preserve">前任の大坪さんから2012年に社長のバトンを受ナ取った当時 </w:t>
      </w:r>
      <w:r>
        <w:rPr>
          <w:sz w:val="20"/>
        </w:rPr>
        <w:t xml:space="preserve">当社は世の中 </w:t>
      </w:r>
      <w:r>
        <w:rPr>
          <w:sz w:val="20"/>
        </w:rPr>
        <w:t xml:space="preserve">から家電の会社と見られていましたが、 </w:t>
      </w:r>
      <w:r>
        <w:rPr>
          <w:sz w:val="20"/>
        </w:rPr>
        <w:t xml:space="preserve">実態はデジタルテレビを中心とした会社でした。 </w:t>
      </w:r>
      <w:r>
        <w:rPr>
          <w:sz w:val="20"/>
        </w:rPr>
        <w:t xml:space="preserve">大きな柱にするためにパネルや半導体に大型投資を実行し </w:t>
      </w:r>
      <w:r>
        <w:rPr>
          <w:sz w:val="20"/>
        </w:rPr>
        <w:t xml:space="preserve">ていましたが、 </w:t>
      </w:r>
      <w:r>
        <w:rPr>
          <w:sz w:val="20"/>
        </w:rPr>
        <w:t xml:space="preserve">急速なコモデイ </w:t>
      </w:r>
      <w:r>
        <w:rPr>
          <w:sz w:val="20"/>
        </w:rPr>
        <w:t xml:space="preserve">ティ化 </w:t>
      </w:r>
      <w:r>
        <w:rPr>
          <w:sz w:val="20"/>
        </w:rPr>
        <w:t xml:space="preserve">競争激化により </w:t>
      </w:r>
      <w:r>
        <w:rPr>
          <w:sz w:val="20"/>
        </w:rPr>
        <w:t xml:space="preserve">事業の継続が困難となりました </w:t>
      </w:r>
      <w:r>
        <w:rPr>
          <w:sz w:val="20"/>
        </w:rPr>
        <w:t xml:space="preserve">同様の事態は携帯電話の事業 </w:t>
      </w:r>
    </w:p>
    <w:p>
      <w:pPr>
        <w:ind w:firstLine="360"/>
      </w:pPr>
      <w:r>
        <w:rPr>
          <w:sz w:val="20"/>
        </w:rPr>
        <w:t xml:space="preserve">でも起こり、 </w:t>
      </w:r>
      <w:r>
        <w:rPr>
          <w:sz w:val="20"/>
        </w:rPr>
        <w:t xml:space="preserve">デジタルＡＶ系における主力事業は終息せざるを得ない状況に陥りました。 </w:t>
      </w:r>
      <w:r>
        <w:rPr>
          <w:sz w:val="20"/>
        </w:rPr>
        <w:t xml:space="preserve">その当時は社会の変化が大き </w:t>
      </w:r>
      <w:r>
        <w:rPr>
          <w:sz w:val="20"/>
        </w:rPr>
        <w:t xml:space="preserve">当社に求められる中身も変化し </w:t>
      </w:r>
      <w:r>
        <w:rPr>
          <w:sz w:val="20"/>
        </w:rPr>
        <w:t xml:space="preserve">ていたので </w:t>
      </w:r>
      <w:r>
        <w:rPr>
          <w:sz w:val="20"/>
        </w:rPr>
        <w:t xml:space="preserve">我々も変わ </w:t>
      </w:r>
      <w:r>
        <w:rPr>
          <w:sz w:val="20"/>
        </w:rPr>
        <w:t xml:space="preserve">る必要がありました。 </w:t>
      </w:r>
      <w:r>
        <w:rPr>
          <w:sz w:val="20"/>
        </w:rPr>
        <w:t xml:space="preserve">そこでBtOCからBtOBにシフトし </w:t>
      </w:r>
      <w:r>
        <w:rPr>
          <w:sz w:val="20"/>
        </w:rPr>
        <w:t xml:space="preserve">環境へ </w:t>
      </w:r>
      <w:r>
        <w:rPr>
          <w:sz w:val="20"/>
        </w:rPr>
        <w:t xml:space="preserve">の対応を強化するために、 </w:t>
      </w:r>
      <w:r>
        <w:rPr>
          <w:sz w:val="20"/>
        </w:rPr>
        <w:t xml:space="preserve">車載や電池の分野 </w:t>
      </w:r>
      <w:r>
        <w:rPr>
          <w:sz w:val="20"/>
        </w:rPr>
        <w:t xml:space="preserve">予で重点的な投資を実行しました。 </w:t>
      </w:r>
      <w:r>
        <w:rPr>
          <w:sz w:val="20"/>
        </w:rPr>
        <w:t xml:space="preserve">2021年にはブルー </w:t>
      </w:r>
      <w:r>
        <w:rPr>
          <w:sz w:val="20"/>
        </w:rPr>
        <w:t xml:space="preserve">ヨンダ </w:t>
      </w:r>
      <w:r>
        <w:rPr>
          <w:sz w:val="20"/>
        </w:rPr>
        <w:t xml:space="preserve">一の買収 </w:t>
      </w:r>
      <w:r>
        <w:rPr>
          <w:sz w:val="20"/>
        </w:rPr>
        <w:t xml:space="preserve">が完了し </w:t>
      </w:r>
      <w:r>
        <w:rPr>
          <w:sz w:val="20"/>
        </w:rPr>
        <w:t xml:space="preserve">サブスクリプシ </w:t>
      </w:r>
      <w:r>
        <w:rPr>
          <w:sz w:val="20"/>
        </w:rPr>
        <w:t xml:space="preserve">ョン型の事業を得ることができました。 </w:t>
      </w:r>
      <w:r>
        <w:rPr>
          <w:sz w:val="20"/>
        </w:rPr>
        <w:t xml:space="preserve">現在の車載電池やサブ </w:t>
      </w:r>
      <w:r>
        <w:rPr>
          <w:sz w:val="20"/>
        </w:rPr>
        <w:t xml:space="preserve">ライチエー </w:t>
      </w:r>
      <w:r>
        <w:rPr>
          <w:sz w:val="20"/>
        </w:rPr>
        <w:t xml:space="preserve">ンマネシズント </w:t>
      </w:r>
      <w:r>
        <w:rPr>
          <w:sz w:val="20"/>
        </w:rPr>
        <w:t xml:space="preserve">ソフトウェアの領域は </w:t>
      </w:r>
      <w:r>
        <w:rPr>
          <w:sz w:val="20"/>
        </w:rPr>
        <w:t xml:space="preserve">まだグル </w:t>
      </w:r>
      <w:r>
        <w:rPr>
          <w:sz w:val="20"/>
        </w:rPr>
        <w:t xml:space="preserve">プを支える柱と呼べる状況 </w:t>
      </w:r>
      <w:r>
        <w:rPr>
          <w:sz w:val="20"/>
        </w:rPr>
        <w:t xml:space="preserve">にはありませんが </w:t>
      </w:r>
      <w:r>
        <w:rPr>
          <w:sz w:val="20"/>
        </w:rPr>
        <w:t xml:space="preserve">将来の柱になり得る存在であると感じてします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澤田 </w:t>
      </w:r>
      <w:r>
        <w:rPr>
          <w:sz w:val="20"/>
        </w:rPr>
        <w:t xml:space="preserve">社外取締役に就任する以前は当社に対して、「売上高2,000億円規模の事業が約 </w:t>
      </w:r>
      <w:r>
        <w:rPr>
          <w:sz w:val="20"/>
        </w:rPr>
        <w:t xml:space="preserve">40個もある中で </w:t>
      </w:r>
      <w:r>
        <w:rPr>
          <w:sz w:val="20"/>
        </w:rPr>
        <w:t xml:space="preserve">どのように経営し </w:t>
      </w:r>
      <w:r>
        <w:rPr>
          <w:sz w:val="20"/>
        </w:rPr>
        <w:t xml:space="preserve">ているのか」 </w:t>
      </w:r>
      <w:r>
        <w:rPr>
          <w:sz w:val="20"/>
        </w:rPr>
        <w:t xml:space="preserve">この巨大企業をす </w:t>
      </w:r>
      <w:r>
        <w:rPr>
          <w:sz w:val="20"/>
        </w:rPr>
        <w:t xml:space="preserve">べて良い方向に動 </w:t>
      </w:r>
      <w:r>
        <w:rPr>
          <w:sz w:val="20"/>
        </w:rPr>
        <w:t xml:space="preserve">かすことは容易ではないだろうıというイメ </w:t>
      </w:r>
      <w:r>
        <w:rPr>
          <w:sz w:val="20"/>
        </w:rPr>
        <w:t xml:space="preserve">ジを持っていました。 </w:t>
      </w:r>
      <w:r>
        <w:rPr>
          <w:sz w:val="20"/>
        </w:rPr>
        <w:t xml:space="preserve">社外取締役に就任し </w:t>
      </w:r>
      <w:r>
        <w:rPr>
          <w:sz w:val="20"/>
        </w:rPr>
        <w:t xml:space="preserve">4年経つ中で </w:t>
      </w:r>
      <w:r>
        <w:rPr>
          <w:sz w:val="20"/>
        </w:rPr>
        <w:t xml:space="preserve">一ジと関連して </w:t>
      </w:r>
      <w:r>
        <w:rPr>
          <w:sz w:val="20"/>
        </w:rPr>
        <w:t xml:space="preserve">気になることが2つあります。 </w:t>
      </w:r>
      <w:r>
        <w:rPr>
          <w:sz w:val="20"/>
        </w:rPr>
        <w:t xml:space="preserve">当礼のリイメ </w:t>
      </w:r>
      <w:r>
        <w:rPr>
          <w:sz w:val="20"/>
        </w:rPr>
        <w:t xml:space="preserve">1つ目は、大き </w:t>
      </w:r>
      <w:r>
        <w:rPr>
          <w:sz w:val="20"/>
        </w:rPr>
        <w:t xml:space="preserve">な柱となる世界し </w:t>
      </w:r>
      <w:r>
        <w:rPr>
          <w:sz w:val="20"/>
        </w:rPr>
        <w:t xml:space="preserve">べルの成長事業を作り出せていないことです。 </w:t>
      </w:r>
      <w:r>
        <w:rPr>
          <w:sz w:val="20"/>
        </w:rPr>
        <w:t xml:space="preserve">これが企業価値の長期 </w:t>
      </w:r>
      <w:r>
        <w:rPr>
          <w:sz w:val="20"/>
        </w:rPr>
        <w:t xml:space="preserve">低迷につながっている </w:t>
      </w:r>
      <w:r>
        <w:rPr>
          <w:sz w:val="20"/>
        </w:rPr>
        <w:t xml:space="preserve">因と感じています。 </w:t>
      </w:r>
      <w:r>
        <w:rPr>
          <w:sz w:val="20"/>
        </w:rPr>
        <w:t xml:space="preserve">現在注力している、 </w:t>
      </w:r>
      <w:r>
        <w:rPr>
          <w:sz w:val="20"/>
        </w:rPr>
        <w:t xml:space="preserve">車載電池やサプライチエ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モ学スット別昭 </w:t>
      </w:r>
    </w:p>
    <w:p>
      <w:pPr>
        <w:ind w:firstLine="360"/>
      </w:pPr>
      <w:r>
        <w:rPr>
          <w:sz w:val="20"/>
        </w:rPr>
        <w:t xml:space="preserve">対談 </w:t>
      </w:r>
      <w:r>
        <w:rPr>
          <w:sz w:val="20"/>
        </w:rPr>
        <w:t xml:space="preserve">取締役会議長 </w:t>
      </w:r>
      <w:r>
        <w:rPr>
          <w:sz w:val="20"/>
        </w:rPr>
        <w:t xml:space="preserve">社外取締役 </w:t>
      </w:r>
    </w:p>
    <w:p>
      <w:pPr>
        <w:ind w:firstLine="360"/>
      </w:pPr>
      <w:r>
        <w:rPr>
          <w:sz w:val="20"/>
        </w:rPr>
        <w:t xml:space="preserve">ンマネジメントソフトウェアなどの事業を </w:t>
      </w:r>
      <w:r>
        <w:rPr>
          <w:sz w:val="20"/>
        </w:rPr>
        <w:t xml:space="preserve">何としてでも大きな柱となる成長事業に育て </w:t>
      </w:r>
      <w:r>
        <w:rPr>
          <w:sz w:val="20"/>
        </w:rPr>
        <w:t xml:space="preserve">なければなりません。 </w:t>
      </w:r>
      <w:r>
        <w:rPr>
          <w:sz w:val="20"/>
        </w:rPr>
        <w:t xml:space="preserve">2つ目は </w:t>
      </w:r>
      <w:r>
        <w:rPr>
          <w:sz w:val="20"/>
        </w:rPr>
        <w:t xml:space="preserve">多種多様な事業の中で弱し </w:t>
      </w:r>
      <w:r>
        <w:rPr>
          <w:sz w:val="20"/>
        </w:rPr>
        <w:t xml:space="preserve">事業が強し </w:t>
      </w:r>
      <w:r>
        <w:rPr>
          <w:sz w:val="20"/>
        </w:rPr>
        <w:t xml:space="preserve">事業に埋もれてし </w:t>
      </w:r>
      <w:r>
        <w:rPr>
          <w:sz w:val="20"/>
        </w:rPr>
        <w:t xml:space="preserve">まい、 </w:t>
      </w:r>
      <w:r>
        <w:rPr>
          <w:sz w:val="20"/>
        </w:rPr>
        <w:t xml:space="preserve">グループの全体像が見えなくなっ </w:t>
      </w:r>
      <w:r>
        <w:rPr>
          <w:sz w:val="20"/>
        </w:rPr>
        <w:t xml:space="preserve">ていることです </w:t>
      </w:r>
      <w:r>
        <w:rPr>
          <w:sz w:val="20"/>
        </w:rPr>
        <w:t xml:space="preserve">弱い事業により </w:t>
      </w:r>
      <w:r>
        <w:rPr>
          <w:sz w:val="20"/>
        </w:rPr>
        <w:t xml:space="preserve">全体が低位置 </w:t>
      </w:r>
      <w:r>
        <w:rPr>
          <w:sz w:val="20"/>
        </w:rPr>
        <w:t xml:space="preserve">で平均化され </w:t>
      </w:r>
      <w:r>
        <w:rPr>
          <w:sz w:val="20"/>
        </w:rPr>
        <w:t xml:space="preserve">それが外部の目線ではパナソ </w:t>
      </w:r>
      <w:r>
        <w:rPr>
          <w:sz w:val="20"/>
        </w:rPr>
        <w:t xml:space="preserve">ックが成長し </w:t>
      </w:r>
      <w:r>
        <w:rPr>
          <w:sz w:val="20"/>
        </w:rPr>
        <w:t xml:space="preserve">切れていないという評価に </w:t>
      </w:r>
      <w:r>
        <w:rPr>
          <w:sz w:val="20"/>
        </w:rPr>
        <w:t xml:space="preserve">つながってしると感じてします。 </w:t>
      </w:r>
      <w:r>
        <w:rPr>
          <w:sz w:val="20"/>
        </w:rPr>
        <w:t xml:space="preserve">また </w:t>
      </w:r>
      <w:r>
        <w:rPr>
          <w:sz w:val="20"/>
        </w:rPr>
        <w:t xml:space="preserve">これらの背景の1 </w:t>
      </w:r>
      <w:r>
        <w:rPr>
          <w:sz w:val="20"/>
        </w:rPr>
        <w:t xml:space="preserve">つかもしれませんが、 </w:t>
      </w:r>
      <w:r>
        <w:rPr>
          <w:sz w:val="20"/>
        </w:rPr>
        <w:t xml:space="preserve">当社グルー </w:t>
      </w:r>
      <w:r>
        <w:rPr>
          <w:sz w:val="20"/>
        </w:rPr>
        <w:t xml:space="preserve">プの社員の熱量が足りなし </w:t>
      </w:r>
      <w:r>
        <w:rPr>
          <w:sz w:val="20"/>
        </w:rPr>
        <w:t xml:space="preserve">OCは? </w:t>
      </w:r>
      <w:r>
        <w:rPr>
          <w:sz w:val="20"/>
        </w:rPr>
        <w:t xml:space="preserve">と感じることがあります </w:t>
      </w:r>
      <w:r>
        <w:rPr>
          <w:sz w:val="20"/>
        </w:rPr>
        <w:t xml:space="preserve">社員は総じて真面目であり </w:t>
      </w:r>
      <w:r>
        <w:rPr>
          <w:sz w:val="20"/>
        </w:rPr>
        <w:t xml:space="preserve">優秀で卒がないですが </w:t>
      </w:r>
      <w:r>
        <w:rPr>
          <w:sz w:val="20"/>
        </w:rPr>
        <w:t xml:space="preserve">今後はその能力をべ </w:t>
      </w:r>
      <w:r>
        <w:rPr>
          <w:sz w:val="20"/>
        </w:rPr>
        <w:t xml:space="preserve">スに </w:t>
      </w:r>
      <w:r>
        <w:rPr>
          <w:sz w:val="20"/>
        </w:rPr>
        <w:t xml:space="preserve">何としても競合に勝つとしう思いや </w:t>
      </w:r>
      <w:r>
        <w:rPr>
          <w:sz w:val="20"/>
        </w:rPr>
        <w:t xml:space="preserve">世界 </w:t>
      </w:r>
      <w:r>
        <w:rPr>
          <w:sz w:val="20"/>
        </w:rPr>
        <w:t xml:space="preserve">になるという熱量を高め </w:t>
      </w:r>
      <w:r>
        <w:rPr>
          <w:sz w:val="20"/>
        </w:rPr>
        <w:t xml:space="preserve">もらいたいです </w:t>
      </w:r>
      <w:r>
        <w:rPr>
          <w:sz w:val="20"/>
        </w:rPr>
        <w:t xml:space="preserve">この企業風土面も飛躍に結び付いて </w:t>
      </w:r>
      <w:r>
        <w:rPr>
          <w:sz w:val="20"/>
        </w:rPr>
        <w:t xml:space="preserve">いない </w:t>
      </w:r>
      <w:r>
        <w:rPr>
          <w:sz w:val="20"/>
        </w:rPr>
        <w:t xml:space="preserve">原因であると感じているので </w:t>
      </w:r>
      <w:r>
        <w:rPr>
          <w:sz w:val="20"/>
        </w:rPr>
        <w:t xml:space="preserve">グループ全体で熱量が伴ったアクションを期待し </w:t>
      </w:r>
      <w:r>
        <w:rPr>
          <w:sz w:val="20"/>
        </w:rPr>
        <w:t xml:space="preserve">ています。 </w:t>
      </w:r>
    </w:p>
    <w:p>
      <w:pPr>
        <w:ind w:firstLine="360"/>
      </w:pPr>
      <w:r>
        <w:rPr>
          <w:sz w:val="20"/>
        </w:rPr>
        <w:t xml:space="preserve">津賀 </w:t>
      </w:r>
      <w:r>
        <w:rPr>
          <w:sz w:val="20"/>
        </w:rPr>
        <w:t xml:space="preserve">今の熱量のご指摘は、 </w:t>
      </w:r>
      <w:r>
        <w:rPr>
          <w:sz w:val="20"/>
        </w:rPr>
        <w:t xml:space="preserve">当社が多数の事業を抱えていることにも関係し </w:t>
      </w:r>
      <w:r>
        <w:rPr>
          <w:sz w:val="20"/>
        </w:rPr>
        <w:t xml:space="preserve">ています。 </w:t>
      </w:r>
      <w:r>
        <w:rPr>
          <w:sz w:val="20"/>
        </w:rPr>
        <w:t xml:space="preserve">例えば、 </w:t>
      </w:r>
      <w:r>
        <w:rPr>
          <w:sz w:val="20"/>
        </w:rPr>
        <w:t xml:space="preserve">日本における当社の家電シェアは高いですが、 </w:t>
      </w:r>
      <w:r>
        <w:rPr>
          <w:sz w:val="20"/>
        </w:rPr>
        <w:t xml:space="preserve">商品数も非常に多いので </w:t>
      </w:r>
      <w:r>
        <w:rPr>
          <w:sz w:val="20"/>
        </w:rPr>
        <w:t xml:space="preserve">どの商 </w:t>
      </w:r>
      <w:r>
        <w:rPr>
          <w:sz w:val="20"/>
        </w:rPr>
        <w:t xml:space="preserve">品に注力しているのかが分からなくなります。 </w:t>
      </w:r>
      <w:r>
        <w:rPr>
          <w:sz w:val="20"/>
        </w:rPr>
        <w:t xml:space="preserve">それにより </w:t>
      </w:r>
      <w:r>
        <w:rPr>
          <w:sz w:val="20"/>
        </w:rPr>
        <w:t xml:space="preserve">つひとつの事業で何とし </w:t>
      </w:r>
      <w:r>
        <w:rPr>
          <w:sz w:val="20"/>
        </w:rPr>
        <w:t xml:space="preserve">ても競合に打ち勝つという意識が弱くなることがあります </w:t>
      </w:r>
      <w:r>
        <w:rPr>
          <w:sz w:val="20"/>
        </w:rPr>
        <w:t xml:space="preserve">簡単なことではありませんが、 </w:t>
      </w:r>
      <w:r>
        <w:rPr>
          <w:sz w:val="20"/>
        </w:rPr>
        <w:t xml:space="preserve">社員の熱量を高める事業の構造や仕組みが必要です。 </w:t>
      </w:r>
    </w:p>
    <w:p>
      <w:pPr>
        <w:pStyle w:val="Heading1"/>
      </w:pPr>
      <w:r>
        <w:t xml:space="preserve">シナジ一創出には異種の掛け算が必要</w:t>
      </w:r>
    </w:p>
    <w:p>
      <w:pPr>
        <w:ind w:firstLine="360"/>
      </w:pPr>
      <w:r>
        <w:rPr>
          <w:sz w:val="20"/>
        </w:rPr>
        <w:t xml:space="preserve">一パナソニックグループではコングロマリットディスカウントが発生している </w:t>
      </w:r>
      <w:r>
        <w:rPr>
          <w:sz w:val="20"/>
        </w:rPr>
        <w:t xml:space="preserve">と、資本市場からよく指摘をされます。現在の事業構成やグループ内でのシナジー </w:t>
      </w:r>
      <w:r>
        <w:rPr>
          <w:sz w:val="20"/>
        </w:rPr>
        <w:t xml:space="preserve">創出に課題認識があれば、 </w:t>
      </w:r>
      <w:r>
        <w:rPr>
          <w:sz w:val="20"/>
        </w:rPr>
        <w:t xml:space="preserve">教えてください。 </w:t>
      </w:r>
    </w:p>
    <w:p>
      <w:pPr>
        <w:ind w:firstLine="360"/>
      </w:pPr>
      <w:r>
        <w:rPr>
          <w:sz w:val="20"/>
        </w:rPr>
        <w:t xml:space="preserve">津賀 </w:t>
      </w:r>
      <w:r>
        <w:rPr>
          <w:sz w:val="20"/>
        </w:rPr>
        <w:t xml:space="preserve">シナジー創出に向けては </w:t>
      </w:r>
      <w:r>
        <w:rPr>
          <w:sz w:val="20"/>
        </w:rPr>
        <w:t xml:space="preserve">我々が社会から何を求められているのか、 </w:t>
      </w:r>
      <w:r>
        <w:rPr>
          <w:sz w:val="20"/>
        </w:rPr>
        <w:t xml:space="preserve">しつかりと </w:t>
      </w:r>
      <w:r>
        <w:rPr>
          <w:sz w:val="20"/>
        </w:rPr>
        <w:t xml:space="preserve">提えることが重要です。 </w:t>
      </w:r>
      <w:r>
        <w:rPr>
          <w:sz w:val="20"/>
        </w:rPr>
        <w:t xml:space="preserve">例えば、 </w:t>
      </w:r>
      <w:r>
        <w:rPr>
          <w:sz w:val="20"/>
        </w:rPr>
        <w:t xml:space="preserve">生成ÄIに </w:t>
      </w:r>
      <w:r>
        <w:rPr>
          <w:sz w:val="20"/>
        </w:rPr>
        <w:t xml:space="preserve">ついて社会から求められているのであれば、 </w:t>
      </w:r>
      <w:r>
        <w:rPr>
          <w:sz w:val="20"/>
        </w:rPr>
        <w:t xml:space="preserve">グルー </w:t>
      </w:r>
      <w:r>
        <w:rPr>
          <w:sz w:val="20"/>
        </w:rPr>
        <w:t xml:space="preserve">プとしてどのような貢献ができるのか具体化し </w:t>
      </w:r>
      <w:r>
        <w:rPr>
          <w:sz w:val="20"/>
        </w:rPr>
        <w:t xml:space="preserve">ていくことで、 </w:t>
      </w:r>
      <w:r>
        <w:rPr>
          <w:sz w:val="20"/>
        </w:rPr>
        <w:t xml:space="preserve">シナジ </w:t>
      </w:r>
      <w:r>
        <w:rPr>
          <w:sz w:val="20"/>
        </w:rPr>
        <w:t xml:space="preserve">創出につ </w:t>
      </w:r>
      <w:r>
        <w:rPr>
          <w:sz w:val="20"/>
        </w:rPr>
        <w:t xml:space="preserve">ながっていきます。 </w:t>
      </w:r>
      <w:r>
        <w:rPr>
          <w:sz w:val="20"/>
        </w:rPr>
        <w:t xml:space="preserve">そoリーゴ </w:t>
      </w:r>
      <w:r>
        <w:rPr>
          <w:sz w:val="20"/>
        </w:rPr>
        <w:t xml:space="preserve">単純に既存の事業だけを組み合わせてジナジ </w:t>
      </w:r>
      <w:r>
        <w:rPr>
          <w:sz w:val="20"/>
        </w:rPr>
        <w:t xml:space="preserve">一を作ろ </w:t>
      </w:r>
      <w:r>
        <w:rPr>
          <w:sz w:val="20"/>
        </w:rPr>
        <w:t xml:space="preserve">うとするのは困難です </w:t>
      </w:r>
      <w:r>
        <w:rPr>
          <w:sz w:val="20"/>
        </w:rPr>
        <w:t xml:space="preserve">社会から求められていることを捉え </w:t>
      </w:r>
      <w:r>
        <w:rPr>
          <w:sz w:val="20"/>
        </w:rPr>
        <w:t xml:space="preserve">未来志向で対応していか </w:t>
      </w:r>
      <w:r>
        <w:rPr>
          <w:sz w:val="20"/>
        </w:rPr>
        <w:t xml:space="preserve">なければ </w:t>
      </w:r>
      <w:r>
        <w:rPr>
          <w:sz w:val="20"/>
        </w:rPr>
        <w:t xml:space="preserve">掛算や足し算が有効なものにはなりません </w:t>
      </w:r>
    </w:p>
    <w:p>
      <w:pPr>
        <w:ind w:firstLine="360"/>
      </w:pPr>
      <w:r>
        <w:rPr>
          <w:sz w:val="20"/>
        </w:rPr>
        <w:t xml:space="preserve">Panasonic Holdings </w:t>
      </w:r>
      <w:r>
        <w:rPr>
          <w:sz w:val="20"/>
        </w:rPr>
        <w:t xml:space="preserve">48 </w:t>
      </w:r>
      <w:r>
        <w:rPr>
          <w:sz w:val="20"/>
        </w:rPr>
        <w:t xml:space="preserve">流合報告書2024 </w:t>
      </w:r>
    </w:p>
    <w:p>
      <w:pPr>
        <w:ind w:firstLine="360"/>
      </w:pPr>
      <w:r>
        <w:rPr>
          <w:sz w:val="20"/>
        </w:rPr>
        <w:t xml:space="preserve">一ポレート </w:t>
      </w:r>
      <w:r>
        <w:rPr>
          <w:sz w:val="20"/>
        </w:rPr>
        <w:t xml:space="preserve">・ガバナンス </w:t>
      </w:r>
    </w:p>
    <w:p>
      <w:pPr>
        <w:ind w:firstLine="360"/>
      </w:pPr>
      <w:r>
        <w:rPr>
          <w:sz w:val="20"/>
        </w:rPr>
        <w:t xml:space="preserve">企業データ </w:t>
      </w:r>
    </w:p>
    <w:p>
      <w:pPr>
        <w:ind w:firstLine="360"/>
      </w:pPr>
      <w:r>
        <w:rPr>
          <w:sz w:val="20"/>
        </w:rPr>
        <w:t xml:space="preserve">パナソニックHDの役割 </w:t>
      </w:r>
    </w:p>
    <w:p>
      <w:pPr>
        <w:ind w:firstLine="360"/>
      </w:pPr>
      <w:r>
        <w:rPr>
          <w:sz w:val="20"/>
        </w:rPr>
        <w:t xml:space="preserve">対談：取締授会議長 </w:t>
      </w:r>
      <w:r>
        <w:rPr>
          <w:sz w:val="20"/>
        </w:rPr>
        <w:t xml:space="preserve">社引取締役 </w:t>
      </w:r>
    </w:p>
    <w:p>
      <w:pPr>
        <w:ind w:firstLine="360"/>
      </w:pPr>
      <w:r>
        <w:rPr>
          <w:sz w:val="20"/>
        </w:rPr>
        <w:t xml:space="preserve">澤田 </w:t>
      </w:r>
      <w:r>
        <w:rPr>
          <w:sz w:val="20"/>
        </w:rPr>
        <w:t xml:space="preserve">シナジーについては、 </w:t>
      </w:r>
      <w:r>
        <w:rPr>
          <w:sz w:val="20"/>
        </w:rPr>
        <w:t xml:space="preserve">同種のものや時間軸が </w:t>
      </w:r>
      <w:r>
        <w:rPr>
          <w:sz w:val="20"/>
        </w:rPr>
        <w:t xml:space="preserve">同じよ </w:t>
      </w:r>
      <w:r>
        <w:rPr>
          <w:sz w:val="20"/>
        </w:rPr>
        <w:t xml:space="preserve">うなものをし </w:t>
      </w:r>
      <w:r>
        <w:rPr>
          <w:sz w:val="20"/>
        </w:rPr>
        <w:t xml:space="preserve">くら掛け合わ </w:t>
      </w:r>
      <w:r>
        <w:rPr>
          <w:sz w:val="20"/>
        </w:rPr>
        <w:t xml:space="preserve">せても創出できない </w:t>
      </w:r>
      <w:r>
        <w:rPr>
          <w:sz w:val="20"/>
        </w:rPr>
        <w:t xml:space="preserve">感じ </w:t>
      </w:r>
      <w:r>
        <w:rPr>
          <w:sz w:val="20"/>
        </w:rPr>
        <w:t xml:space="preserve">ています </w:t>
      </w:r>
      <w:r>
        <w:rPr>
          <w:sz w:val="20"/>
        </w:rPr>
        <w:t xml:space="preserve">同種ではなし </w:t>
      </w:r>
      <w:r>
        <w:rPr>
          <w:sz w:val="20"/>
        </w:rPr>
        <w:t xml:space="preserve">のを掛け合わせると、 </w:t>
      </w:r>
      <w:r>
        <w:rPr>
          <w:sz w:val="20"/>
        </w:rPr>
        <w:t xml:space="preserve">これま </w:t>
      </w:r>
      <w:r>
        <w:rPr>
          <w:sz w:val="20"/>
        </w:rPr>
        <w:t xml:space="preserve">でに </w:t>
      </w:r>
      <w:r>
        <w:rPr>
          <w:sz w:val="20"/>
        </w:rPr>
        <w:t xml:space="preserve">はなしい新し </w:t>
      </w:r>
      <w:r>
        <w:rPr>
          <w:sz w:val="20"/>
        </w:rPr>
        <w:t xml:space="preserve">いものが出てきます </w:t>
      </w:r>
      <w:r>
        <w:rPr>
          <w:sz w:val="20"/>
        </w:rPr>
        <w:t xml:space="preserve">これはシナジ </w:t>
      </w:r>
      <w:r>
        <w:rPr>
          <w:sz w:val="20"/>
        </w:rPr>
        <w:t xml:space="preserve">創出の初 </w:t>
      </w:r>
      <w:r>
        <w:rPr>
          <w:sz w:val="20"/>
        </w:rPr>
        <w:t xml:space="preserve">期段階ですが </w:t>
      </w:r>
      <w:r>
        <w:rPr>
          <w:sz w:val="20"/>
        </w:rPr>
        <w:t xml:space="preserve">往々にし </w:t>
      </w:r>
      <w:r>
        <w:rPr>
          <w:sz w:val="20"/>
        </w:rPr>
        <w:t xml:space="preserve">て見 </w:t>
      </w:r>
      <w:r>
        <w:rPr>
          <w:sz w:val="20"/>
        </w:rPr>
        <w:t xml:space="preserve">逃されがちです。 </w:t>
      </w:r>
      <w:r>
        <w:rPr>
          <w:sz w:val="20"/>
        </w:rPr>
        <w:t xml:space="preserve">そこをしつかりと捉え </w:t>
      </w:r>
      <w:r>
        <w:rPr>
          <w:sz w:val="20"/>
        </w:rPr>
        <w:t xml:space="preserve">膨らませていけば </w:t>
      </w:r>
      <w:r>
        <w:rPr>
          <w:sz w:val="20"/>
        </w:rPr>
        <w:t xml:space="preserve">シナジ </w:t>
      </w:r>
      <w:r>
        <w:rPr>
          <w:sz w:val="20"/>
        </w:rPr>
        <w:t xml:space="preserve">創出につながると </w:t>
      </w:r>
      <w:r>
        <w:rPr>
          <w:sz w:val="20"/>
        </w:rPr>
        <w:t xml:space="preserve">考えています </w:t>
      </w:r>
      <w:r>
        <w:rPr>
          <w:sz w:val="20"/>
        </w:rPr>
        <w:t xml:space="preserve">また </w:t>
      </w:r>
      <w:r>
        <w:rPr>
          <w:sz w:val="20"/>
        </w:rPr>
        <w:t xml:space="preserve">事業会社の中にいくら優れた技術が複数あっ </w:t>
      </w:r>
      <w:r>
        <w:rPr>
          <w:sz w:val="20"/>
        </w:rPr>
        <w:t xml:space="preserve">ても` </w:t>
      </w:r>
      <w:r>
        <w:rPr>
          <w:sz w:val="20"/>
        </w:rPr>
        <w:t xml:space="preserve">それらを掛け合 </w:t>
      </w:r>
      <w:r>
        <w:rPr>
          <w:sz w:val="20"/>
        </w:rPr>
        <w:t xml:space="preserve">わせた成果は限られたものになります。 </w:t>
      </w:r>
      <w:r>
        <w:rPr>
          <w:sz w:val="20"/>
        </w:rPr>
        <w:t xml:space="preserve">複数の事業会社を横断することや、 </w:t>
      </w:r>
      <w:r>
        <w:rPr>
          <w:sz w:val="20"/>
        </w:rPr>
        <w:t xml:space="preserve">社内を飛び </w:t>
      </w:r>
      <w:r>
        <w:rPr>
          <w:sz w:val="20"/>
        </w:rPr>
        <w:t xml:space="preserve">越えた外部との異種の掛け算が必要です。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津賀 </w:t>
      </w:r>
      <w:r>
        <w:rPr>
          <w:sz w:val="20"/>
        </w:rPr>
        <w:t xml:space="preserve">現在は新しい事業を創出する力が弱っ </w:t>
      </w:r>
      <w:r>
        <w:rPr>
          <w:sz w:val="20"/>
        </w:rPr>
        <w:t xml:space="preserve">ていると感じています。 </w:t>
      </w:r>
      <w:r>
        <w:rPr>
          <w:sz w:val="20"/>
        </w:rPr>
        <w:t xml:space="preserve">以前は本社の </w:t>
      </w:r>
      <w:r>
        <w:rPr>
          <w:sz w:val="20"/>
        </w:rPr>
        <w:t xml:space="preserve">R&amp;Ｄ部門が中心となり、 </w:t>
      </w:r>
      <w:r>
        <w:rPr>
          <w:sz w:val="20"/>
        </w:rPr>
        <w:t xml:space="preserve">例えばデジタルテレビ、 </w:t>
      </w:r>
      <w:r>
        <w:rPr>
          <w:sz w:val="20"/>
        </w:rPr>
        <w:t xml:space="preserve">ＤVＤ </w:t>
      </w:r>
      <w:r>
        <w:rPr>
          <w:sz w:val="20"/>
        </w:rPr>
        <w:t xml:space="preserve">携帯電話などの事業領域でグル </w:t>
      </w:r>
      <w:r>
        <w:rPr>
          <w:sz w:val="20"/>
        </w:rPr>
        <w:t xml:space="preserve">プの柱となるような開発を積極的に行っていました。 </w:t>
      </w:r>
      <w:r>
        <w:rPr>
          <w:sz w:val="20"/>
        </w:rPr>
        <w:t xml:space="preserve">現社は車載電池仁ラオ </w:t>
      </w:r>
      <w:r>
        <w:rPr>
          <w:sz w:val="20"/>
        </w:rPr>
        <w:t xml:space="preserve">カスして </w:t>
      </w:r>
      <w:r>
        <w:rPr>
          <w:sz w:val="20"/>
        </w:rPr>
        <w:t xml:space="preserve">いますが、 </w:t>
      </w:r>
      <w:r>
        <w:rPr>
          <w:sz w:val="20"/>
        </w:rPr>
        <w:t xml:space="preserve">電池は個別技術の要素が強いので、 </w:t>
      </w:r>
      <w:r>
        <w:rPr>
          <w:sz w:val="20"/>
        </w:rPr>
        <w:t xml:space="preserve">技術の面ではシナミ </w:t>
      </w:r>
      <w:r>
        <w:rPr>
          <w:sz w:val="20"/>
        </w:rPr>
        <w:t xml:space="preserve">一は創出しにくいです </w:t>
      </w:r>
      <w:r>
        <w:rPr>
          <w:sz w:val="20"/>
        </w:rPr>
        <w:t xml:space="preserve">そのような事業にはソフトウェア、 </w:t>
      </w:r>
      <w:r>
        <w:rPr>
          <w:sz w:val="20"/>
        </w:rPr>
        <w:t xml:space="preserve">データといったレイヤーが異なるものを掛け合わせ </w:t>
      </w:r>
      <w:r>
        <w:rPr>
          <w:sz w:val="20"/>
        </w:rPr>
        <w:t xml:space="preserve">ることで、シナジーにつながっていきます。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パナリニックグループについて </w:t>
      </w:r>
      <w:r>
        <w:rPr>
          <w:sz w:val="20"/>
        </w:rPr>
        <w:t xml:space="preserve">グループCEO&amp;CFOメッセージ </w:t>
      </w:r>
      <w:r>
        <w:rPr>
          <w:sz w:val="20"/>
        </w:rPr>
        <w:t xml:space="preserve">モ学スト別単昭 </w:t>
      </w:r>
    </w:p>
    <w:p>
      <w:pPr>
        <w:ind w:firstLine="360"/>
      </w:pPr>
      <w:r>
        <w:rPr>
          <w:sz w:val="20"/>
        </w:rPr>
        <w:t xml:space="preserve">対談 </w:t>
      </w:r>
      <w:r>
        <w:rPr>
          <w:sz w:val="20"/>
        </w:rPr>
        <w:t xml:space="preserve">取締役会議長 </w:t>
      </w:r>
      <w:r>
        <w:rPr>
          <w:sz w:val="20"/>
        </w:rPr>
        <w:t xml:space="preserve">社外取締役 </w:t>
      </w:r>
    </w:p>
    <w:p>
      <w:pPr>
        <w:ind w:firstLine="360"/>
      </w:pPr>
      <w:r>
        <w:rPr>
          <w:sz w:val="20"/>
        </w:rPr>
        <w:t xml:space="preserve">澤田 </w:t>
      </w:r>
      <w:r>
        <w:rPr>
          <w:sz w:val="20"/>
        </w:rPr>
        <w:t xml:space="preserve">シナジー </w:t>
      </w:r>
      <w:r>
        <w:rPr>
          <w:sz w:val="20"/>
        </w:rPr>
        <w:t xml:space="preserve">の種を拾つ </w:t>
      </w:r>
      <w:r>
        <w:rPr>
          <w:sz w:val="20"/>
        </w:rPr>
        <w:t xml:space="preserve">ていくには </w:t>
      </w:r>
      <w:r>
        <w:rPr>
          <w:sz w:val="20"/>
        </w:rPr>
        <w:t xml:space="preserve">出口のイメ </w:t>
      </w:r>
      <w:r>
        <w:rPr>
          <w:sz w:val="20"/>
        </w:rPr>
        <w:t xml:space="preserve">ジを持つことが重要です。 </w:t>
      </w:r>
      <w:r>
        <w:rPr>
          <w:sz w:val="20"/>
        </w:rPr>
        <w:t xml:space="preserve">そのた </w:t>
      </w:r>
      <w:r>
        <w:rPr>
          <w:sz w:val="20"/>
        </w:rPr>
        <w:t xml:space="preserve">めにはグル </w:t>
      </w:r>
      <w:r>
        <w:rPr>
          <w:sz w:val="20"/>
        </w:rPr>
        <w:t xml:space="preserve">プが目指す姿を具体化し </w:t>
      </w:r>
      <w:r>
        <w:rPr>
          <w:sz w:val="20"/>
        </w:rPr>
        <w:t xml:space="preserve">皆の目線を揃える必要があります。 </w:t>
      </w:r>
      <w:r>
        <w:rPr>
          <w:sz w:val="20"/>
        </w:rPr>
        <w:t xml:space="preserve">グループの </w:t>
      </w:r>
      <w:r>
        <w:rPr>
          <w:sz w:val="20"/>
        </w:rPr>
        <w:t xml:space="preserve">共通戦略である地球環境問題の解決 </w:t>
      </w:r>
      <w:r>
        <w:rPr>
          <w:sz w:val="20"/>
        </w:rPr>
        <w:t xml:space="preserve">世界中の人々のウェルビーイングの実現という目 </w:t>
      </w:r>
      <w:r>
        <w:rPr>
          <w:sz w:val="20"/>
        </w:rPr>
        <w:t xml:space="preserve">線では </w:t>
      </w:r>
      <w:r>
        <w:rPr>
          <w:sz w:val="20"/>
        </w:rPr>
        <w:t xml:space="preserve">新しい見え方があるかもしれません。 </w:t>
      </w:r>
    </w:p>
    <w:p>
      <w:pPr>
        <w:ind w:firstLine="360"/>
      </w:pPr>
      <w:r>
        <w:rPr>
          <w:sz w:val="20"/>
        </w:rPr>
        <w:t xml:space="preserve">ホールディングスとしての監督 </w:t>
      </w:r>
      <w:r>
        <w:rPr>
          <w:sz w:val="20"/>
        </w:rPr>
        <w:t xml:space="preserve">執行 </w:t>
      </w:r>
    </w:p>
    <w:p>
      <w:pPr>
        <w:pStyle w:val="Heading1"/>
      </w:pPr>
      <w:r>
        <w:t xml:space="preserve">事業会社が風を読めているかは</w:t>
      </w:r>
    </w:p>
    <w:p>
      <w:pPr>
        <w:ind w:firstLine="360"/>
      </w:pPr>
      <w:r>
        <w:rPr>
          <w:sz w:val="20"/>
        </w:rPr>
        <w:t xml:space="preserve">事業会社制に移行した背景と、ホールディングスとしての事業会社への監督 </w:t>
      </w:r>
      <w:r>
        <w:rPr>
          <w:sz w:val="20"/>
        </w:rPr>
        <w:t xml:space="preserve">のあり方を教えてください。 </w:t>
      </w:r>
    </w:p>
    <w:p>
      <w:pPr>
        <w:ind w:firstLine="360"/>
      </w:pPr>
      <w:r>
        <w:rPr>
          <w:sz w:val="20"/>
        </w:rPr>
        <w:t xml:space="preserve">津賀 </w:t>
      </w:r>
      <w:r>
        <w:rPr>
          <w:sz w:val="20"/>
        </w:rPr>
        <w:t xml:space="preserve">現在の会社形態に変わったきっかけはいく </w:t>
      </w:r>
      <w:r>
        <w:rPr>
          <w:sz w:val="20"/>
        </w:rPr>
        <w:t xml:space="preserve">つかありますが </w:t>
      </w:r>
      <w:r>
        <w:rPr>
          <w:sz w:val="20"/>
        </w:rPr>
        <w:t xml:space="preserve">決定的となったの </w:t>
      </w:r>
      <w:r>
        <w:rPr>
          <w:sz w:val="20"/>
        </w:rPr>
        <w:t xml:space="preserve">はブル </w:t>
      </w:r>
      <w:r>
        <w:rPr>
          <w:sz w:val="20"/>
        </w:rPr>
        <w:t xml:space="preserve">ヨンダ </w:t>
      </w:r>
      <w:r>
        <w:rPr>
          <w:sz w:val="20"/>
        </w:rPr>
        <w:t xml:space="preserve">買収の検討時と認識し </w:t>
      </w:r>
      <w:r>
        <w:rPr>
          <w:sz w:val="20"/>
        </w:rPr>
        <w:t xml:space="preserve">ています </w:t>
      </w:r>
      <w:r>
        <w:rPr>
          <w:sz w:val="20"/>
        </w:rPr>
        <w:t xml:space="preserve">当社のよ </w:t>
      </w:r>
      <w:r>
        <w:rPr>
          <w:sz w:val="20"/>
        </w:rPr>
        <w:t xml:space="preserve">うな製造業にとっ </w:t>
      </w:r>
      <w:r>
        <w:rPr>
          <w:sz w:val="20"/>
        </w:rPr>
        <w:t xml:space="preserve">てブル </w:t>
      </w:r>
      <w:r>
        <w:rPr>
          <w:sz w:val="20"/>
        </w:rPr>
        <w:t xml:space="preserve">ヨンダ </w:t>
      </w:r>
      <w:r>
        <w:rPr>
          <w:sz w:val="20"/>
        </w:rPr>
        <w:t xml:space="preserve">の事業は分かりに </w:t>
      </w:r>
      <w:r>
        <w:rPr>
          <w:sz w:val="20"/>
        </w:rPr>
        <w:t xml:space="preserve">くし </w:t>
      </w:r>
      <w:r>
        <w:rPr>
          <w:sz w:val="20"/>
        </w:rPr>
        <w:t xml:space="preserve">ものであり </w:t>
      </w:r>
      <w:r>
        <w:rPr>
          <w:sz w:val="20"/>
        </w:rPr>
        <w:t xml:space="preserve">複数の経営陣 </w:t>
      </w:r>
      <w:r>
        <w:rPr>
          <w:sz w:val="20"/>
        </w:rPr>
        <w:t xml:space="preserve">ら買収へ </w:t>
      </w:r>
      <w:r>
        <w:rPr>
          <w:sz w:val="20"/>
        </w:rPr>
        <w:t xml:space="preserve">の反対意見が出ま </w:t>
      </w:r>
      <w:r>
        <w:rPr>
          <w:sz w:val="20"/>
        </w:rPr>
        <w:t xml:space="preserve">した・システムソリュ </w:t>
      </w:r>
      <w:r>
        <w:rPr>
          <w:sz w:val="20"/>
        </w:rPr>
        <w:t xml:space="preserve">`ションの強化には </w:t>
      </w:r>
      <w:r>
        <w:rPr>
          <w:sz w:val="20"/>
        </w:rPr>
        <w:t xml:space="preserve">ブル </w:t>
      </w:r>
      <w:r>
        <w:rPr>
          <w:sz w:val="20"/>
        </w:rPr>
        <w:t xml:space="preserve">ヨンダ </w:t>
      </w:r>
      <w:r>
        <w:rPr>
          <w:sz w:val="20"/>
        </w:rPr>
        <w:t xml:space="preserve">はどうし </w:t>
      </w:r>
      <w:r>
        <w:rPr>
          <w:sz w:val="20"/>
        </w:rPr>
        <w:t xml:space="preserve">ても必要 </w:t>
      </w:r>
      <w:r>
        <w:rPr>
          <w:sz w:val="20"/>
        </w:rPr>
        <w:t xml:space="preserve">であるのに、 </w:t>
      </w:r>
    </w:p>
    <w:p>
      <w:pPr>
        <w:ind w:firstLine="360"/>
      </w:pPr>
      <w:r>
        <w:rPr>
          <w:sz w:val="20"/>
        </w:rPr>
        <w:t xml:space="preserve">Panasonic Holdings </w:t>
      </w:r>
      <w:r>
        <w:rPr>
          <w:sz w:val="20"/>
        </w:rPr>
        <w:t xml:space="preserve">49 </w:t>
      </w:r>
      <w:r>
        <w:rPr>
          <w:sz w:val="20"/>
        </w:rPr>
        <w:t xml:space="preserve">統合報告書2024 </w:t>
      </w:r>
    </w:p>
    <w:p>
      <w:pPr>
        <w:ind w:firstLine="360"/>
      </w:pPr>
      <w:r>
        <w:rPr>
          <w:sz w:val="20"/>
        </w:rPr>
        <w:t xml:space="preserve">企業データ </w:t>
      </w:r>
    </w:p>
    <w:p>
      <w:pPr>
        <w:ind w:firstLine="360"/>
      </w:pPr>
      <w:r>
        <w:rPr>
          <w:sz w:val="20"/>
        </w:rPr>
        <w:t xml:space="preserve">パナソニックHDの役割 </w:t>
      </w:r>
    </w:p>
    <w:p>
      <w:pPr>
        <w:ind w:firstLine="360"/>
      </w:pPr>
      <w:r>
        <w:rPr>
          <w:sz w:val="20"/>
        </w:rPr>
        <w:t xml:space="preserve">対談：取締授会議長 </w:t>
      </w:r>
      <w:r>
        <w:rPr>
          <w:sz w:val="20"/>
        </w:rPr>
        <w:t xml:space="preserve">社外取締役 </w:t>
      </w:r>
    </w:p>
    <w:p>
      <w:pPr>
        <w:ind w:firstLine="360"/>
      </w:pPr>
      <w:r>
        <w:rPr>
          <w:sz w:val="20"/>
        </w:rPr>
        <w:t xml:space="preserve">その当時のパナソニックとい </w:t>
      </w:r>
      <w:r>
        <w:rPr>
          <w:sz w:val="20"/>
        </w:rPr>
        <w:t xml:space="preserve">う大きな企業体の中では </w:t>
      </w:r>
      <w:r>
        <w:rPr>
          <w:sz w:val="20"/>
        </w:rPr>
        <w:t xml:space="preserve">システムソリュ </w:t>
      </w:r>
      <w:r>
        <w:rPr>
          <w:sz w:val="20"/>
        </w:rPr>
        <w:t xml:space="preserve">ションに従事す </w:t>
      </w:r>
      <w:r>
        <w:rPr>
          <w:sz w:val="20"/>
        </w:rPr>
        <w:t xml:space="preserve">る人は賛成でも </w:t>
      </w:r>
      <w:r>
        <w:rPr>
          <w:sz w:val="20"/>
        </w:rPr>
        <w:t xml:space="preserve">直接関係し </w:t>
      </w:r>
      <w:r>
        <w:rPr>
          <w:sz w:val="20"/>
        </w:rPr>
        <w:t xml:space="preserve">ない人は反対となり、 </w:t>
      </w:r>
      <w:r>
        <w:rPr>
          <w:sz w:val="20"/>
        </w:rPr>
        <w:t xml:space="preserve">賛否が分かれました。 </w:t>
      </w:r>
      <w:r>
        <w:rPr>
          <w:sz w:val="20"/>
        </w:rPr>
        <w:t xml:space="preserve">その状況から、 </w:t>
      </w:r>
      <w:r>
        <w:rPr>
          <w:sz w:val="20"/>
        </w:rPr>
        <w:t xml:space="preserve">当時の会社形態では新しい領域に </w:t>
      </w:r>
      <w:r>
        <w:rPr>
          <w:sz w:val="20"/>
        </w:rPr>
        <w:t xml:space="preserve">気に踏み出すことには限界があると感じました。 </w:t>
      </w:r>
      <w:r>
        <w:rPr>
          <w:sz w:val="20"/>
        </w:rPr>
        <w:t xml:space="preserve">また </w:t>
      </w:r>
      <w:r>
        <w:rPr>
          <w:sz w:val="20"/>
        </w:rPr>
        <w:t xml:space="preserve">グループ全体として戦っ </w:t>
      </w:r>
      <w:r>
        <w:rPr>
          <w:sz w:val="20"/>
        </w:rPr>
        <w:t xml:space="preserve">てしる相手がはつ </w:t>
      </w:r>
      <w:r>
        <w:rPr>
          <w:sz w:val="20"/>
        </w:rPr>
        <w:t xml:space="preserve">きりしてしいなかったこともあり </w:t>
      </w:r>
      <w:r>
        <w:rPr>
          <w:sz w:val="20"/>
        </w:rPr>
        <w:t xml:space="preserve">各事業の競 </w:t>
      </w:r>
      <w:r>
        <w:rPr>
          <w:sz w:val="20"/>
        </w:rPr>
        <w:t xml:space="preserve">争力を強化するために </w:t>
      </w:r>
      <w:r>
        <w:rPr>
          <w:sz w:val="20"/>
        </w:rPr>
        <w:t xml:space="preserve">現在の事業会社制 </w:t>
      </w:r>
      <w:r>
        <w:rPr>
          <w:sz w:val="20"/>
        </w:rPr>
        <w:t xml:space="preserve">の移行 </w:t>
      </w:r>
      <w:r>
        <w:rPr>
          <w:sz w:val="20"/>
        </w:rPr>
        <w:t xml:space="preserve">持株会社の発足に至りました </w:t>
      </w:r>
    </w:p>
    <w:p>
      <w:pPr>
        <w:ind w:firstLine="360"/>
      </w:pPr>
      <w:r>
        <w:rPr>
          <w:sz w:val="20"/>
        </w:rPr>
        <w:t xml:space="preserve">澤田 </w:t>
      </w:r>
      <w:r>
        <w:rPr>
          <w:sz w:val="20"/>
        </w:rPr>
        <w:t xml:space="preserve">ホールディングスによる事業会社の監督は </w:t>
      </w:r>
      <w:r>
        <w:rPr>
          <w:sz w:val="20"/>
        </w:rPr>
        <w:t xml:space="preserve">自主責任経営を取 </w:t>
      </w:r>
      <w:r>
        <w:rPr>
          <w:sz w:val="20"/>
        </w:rPr>
        <w:t xml:space="preserve">ていることから </w:t>
      </w:r>
      <w:r>
        <w:rPr>
          <w:sz w:val="20"/>
        </w:rPr>
        <w:t xml:space="preserve">事業会社をシビアに評価し </w:t>
      </w:r>
      <w:r>
        <w:rPr>
          <w:sz w:val="20"/>
        </w:rPr>
        <w:t xml:space="preserve">しく </w:t>
      </w:r>
      <w:r>
        <w:rPr>
          <w:sz w:val="20"/>
        </w:rPr>
        <w:t xml:space="preserve">ものと認識し </w:t>
      </w:r>
      <w:r>
        <w:rPr>
          <w:sz w:val="20"/>
        </w:rPr>
        <w:t xml:space="preserve">といます </w:t>
      </w:r>
      <w:r>
        <w:rPr>
          <w:sz w:val="20"/>
        </w:rPr>
        <w:t xml:space="preserve">現在のホ </w:t>
      </w:r>
      <w:r>
        <w:rPr>
          <w:sz w:val="20"/>
        </w:rPr>
        <w:t xml:space="preserve">ルディングスの取 </w:t>
      </w:r>
      <w:r>
        <w:rPr>
          <w:sz w:val="20"/>
        </w:rPr>
        <w:t xml:space="preserve">締役会は </w:t>
      </w:r>
      <w:r>
        <w:rPr>
          <w:sz w:val="20"/>
        </w:rPr>
        <w:t xml:space="preserve">社外取締役によっ </w:t>
      </w:r>
      <w:r>
        <w:rPr>
          <w:sz w:val="20"/>
        </w:rPr>
        <w:t xml:space="preserve">乙現場視点 </w:t>
      </w:r>
      <w:r>
        <w:rPr>
          <w:sz w:val="20"/>
        </w:rPr>
        <w:t xml:space="preserve">将来視点など </w:t>
      </w:r>
      <w:r>
        <w:rPr>
          <w:sz w:val="20"/>
        </w:rPr>
        <w:t xml:space="preserve">多様な視点があり </w:t>
      </w:r>
      <w:r>
        <w:rPr>
          <w:sz w:val="20"/>
        </w:rPr>
        <w:t xml:space="preserve">さまざまな </w:t>
      </w:r>
      <w:r>
        <w:rPr>
          <w:sz w:val="20"/>
        </w:rPr>
        <w:t xml:space="preserve">観点から監督 </w:t>
      </w:r>
      <w:r>
        <w:rPr>
          <w:sz w:val="20"/>
        </w:rPr>
        <w:t xml:space="preserve">でき </w:t>
      </w:r>
      <w:r>
        <w:rPr>
          <w:sz w:val="20"/>
        </w:rPr>
        <w:t xml:space="preserve">ていると言えます。 </w:t>
      </w:r>
      <w:r>
        <w:rPr>
          <w:sz w:val="20"/>
        </w:rPr>
        <w:t xml:space="preserve">そのた </w:t>
      </w:r>
      <w:r>
        <w:rPr>
          <w:sz w:val="20"/>
        </w:rPr>
        <w:t xml:space="preserve">め事業会社が変革 </w:t>
      </w:r>
      <w:r>
        <w:rPr>
          <w:sz w:val="20"/>
        </w:rPr>
        <w:t xml:space="preserve">できずに </w:t>
      </w:r>
      <w:r>
        <w:rPr>
          <w:sz w:val="20"/>
        </w:rPr>
        <w:t xml:space="preserve">5年後も10年 </w:t>
      </w:r>
      <w:r>
        <w:rPr>
          <w:sz w:val="20"/>
        </w:rPr>
        <w:t xml:space="preserve">後も現在と同じ姿であれば、 </w:t>
      </w:r>
      <w:r>
        <w:rPr>
          <w:sz w:val="20"/>
        </w:rPr>
        <w:t xml:space="preserve">我々がし </w:t>
      </w:r>
      <w:r>
        <w:rPr>
          <w:sz w:val="20"/>
        </w:rPr>
        <w:t xml:space="preserve">つか </w:t>
      </w:r>
      <w:r>
        <w:rPr>
          <w:sz w:val="20"/>
        </w:rPr>
        <w:t xml:space="preserve">りと監督 </w:t>
      </w:r>
      <w:r>
        <w:rPr>
          <w:sz w:val="20"/>
        </w:rPr>
        <w:t xml:space="preserve">でき </w:t>
      </w:r>
      <w:r>
        <w:rPr>
          <w:sz w:val="20"/>
        </w:rPr>
        <w:t xml:space="preserve">ているとは言えません。 </w:t>
      </w:r>
      <w:r>
        <w:rPr>
          <w:sz w:val="20"/>
        </w:rPr>
        <w:t xml:space="preserve">社外取 </w:t>
      </w:r>
      <w:r>
        <w:rPr>
          <w:sz w:val="20"/>
        </w:rPr>
        <w:t xml:space="preserve">締役は日常的に事業会社に接し </w:t>
      </w:r>
      <w:r>
        <w:rPr>
          <w:sz w:val="20"/>
        </w:rPr>
        <w:t xml:space="preserve">とい </w:t>
      </w:r>
      <w:r>
        <w:rPr>
          <w:sz w:val="20"/>
        </w:rPr>
        <w:t xml:space="preserve">るわけではないので、 </w:t>
      </w:r>
      <w:r>
        <w:rPr>
          <w:sz w:val="20"/>
        </w:rPr>
        <w:t xml:space="preserve">議論のポ </w:t>
      </w:r>
      <w:r>
        <w:rPr>
          <w:sz w:val="20"/>
        </w:rPr>
        <w:t xml:space="preserve">ント </w:t>
      </w:r>
      <w:r>
        <w:rPr>
          <w:sz w:val="20"/>
        </w:rPr>
        <w:t xml:space="preserve">を見出しなが </w:t>
      </w:r>
      <w:r>
        <w:rPr>
          <w:sz w:val="20"/>
        </w:rPr>
        <w:t xml:space="preserve">ら監督す </w:t>
      </w:r>
      <w:r>
        <w:rPr>
          <w:sz w:val="20"/>
        </w:rPr>
        <w:t xml:space="preserve">ることは容易 </w:t>
      </w:r>
      <w:r>
        <w:rPr>
          <w:sz w:val="20"/>
        </w:rPr>
        <w:t xml:space="preserve">ではありませんが </w:t>
      </w:r>
      <w:r>
        <w:rPr>
          <w:sz w:val="20"/>
        </w:rPr>
        <w:t xml:space="preserve">ホ </w:t>
      </w:r>
      <w:r>
        <w:rPr>
          <w:sz w:val="20"/>
        </w:rPr>
        <w:t xml:space="preserve">レデ </w:t>
      </w:r>
      <w:r>
        <w:rPr>
          <w:sz w:val="20"/>
        </w:rPr>
        <w:t xml:space="preserve">取締役に求められる </w:t>
      </w:r>
      <w:r>
        <w:rPr>
          <w:sz w:val="20"/>
        </w:rPr>
        <w:t xml:space="preserve">必要な能力です </w:t>
      </w:r>
      <w:r>
        <w:rPr>
          <w:sz w:val="20"/>
        </w:rPr>
        <w:t xml:space="preserve">また </w:t>
      </w:r>
      <w:r>
        <w:rPr>
          <w:sz w:val="20"/>
        </w:rPr>
        <w:t xml:space="preserve">事業の経営! </w:t>
      </w:r>
      <w:r>
        <w:rPr>
          <w:sz w:val="20"/>
        </w:rPr>
        <w:t xml:space="preserve">を味方に付けられてい </w:t>
      </w:r>
      <w:r>
        <w:rPr>
          <w:sz w:val="20"/>
        </w:rPr>
        <w:t xml:space="preserve">ることが重要で </w:t>
      </w:r>
      <w:r>
        <w:rPr>
          <w:sz w:val="20"/>
        </w:rPr>
        <w:t xml:space="preserve">す。 </w:t>
      </w:r>
      <w:r>
        <w:rPr>
          <w:sz w:val="20"/>
        </w:rPr>
        <w:t xml:space="preserve">向かい風が吹し </w:t>
      </w:r>
      <w:r>
        <w:rPr>
          <w:sz w:val="20"/>
        </w:rPr>
        <w:t xml:space="preserve">たら身を縮めて </w:t>
      </w:r>
      <w:r>
        <w:rPr>
          <w:sz w:val="20"/>
        </w:rPr>
        <w:t xml:space="preserve">影響を抑え </w:t>
      </w:r>
      <w:r>
        <w:rPr>
          <w:sz w:val="20"/>
        </w:rPr>
        <w:t xml:space="preserve">白 </w:t>
      </w:r>
      <w:r>
        <w:rPr>
          <w:sz w:val="20"/>
        </w:rPr>
        <w:t xml:space="preserve">風が吹し </w:t>
      </w:r>
      <w:r>
        <w:rPr>
          <w:sz w:val="20"/>
        </w:rPr>
        <w:t xml:space="preserve">正たら </w:t>
      </w:r>
      <w:r>
        <w:rPr>
          <w:sz w:val="20"/>
        </w:rPr>
        <w:t xml:space="preserve">気に飛躍さ </w:t>
      </w:r>
      <w:r>
        <w:rPr>
          <w:sz w:val="20"/>
        </w:rPr>
        <w:t xml:space="preserve">せるといつ </w:t>
      </w:r>
      <w:r>
        <w:rPr>
          <w:sz w:val="20"/>
        </w:rPr>
        <w:t xml:space="preserve">たように </w:t>
      </w:r>
      <w:r>
        <w:rPr>
          <w:sz w:val="20"/>
        </w:rPr>
        <w:t xml:space="preserve">風の見極めや風を糸 </w:t>
      </w:r>
      <w:r>
        <w:rPr>
          <w:sz w:val="20"/>
        </w:rPr>
        <w:t xml:space="preserve">用す </w:t>
      </w:r>
      <w:r>
        <w:rPr>
          <w:sz w:val="20"/>
        </w:rPr>
        <w:t xml:space="preserve">る能力が大事です。 </w:t>
      </w:r>
      <w:r>
        <w:rPr>
          <w:sz w:val="20"/>
        </w:rPr>
        <w:t xml:space="preserve">ホ </w:t>
      </w:r>
      <w:r>
        <w:rPr>
          <w:sz w:val="20"/>
        </w:rPr>
        <w:t xml:space="preserve">ルデ </w:t>
      </w:r>
      <w:r>
        <w:rPr>
          <w:sz w:val="20"/>
        </w:rPr>
        <w:t xml:space="preserve">イングスの取締役会に </w:t>
      </w:r>
      <w:r>
        <w:rPr>
          <w:sz w:val="20"/>
        </w:rPr>
        <w:t xml:space="preserve">とって </w:t>
      </w:r>
      <w:r>
        <w:rPr>
          <w:sz w:val="20"/>
        </w:rPr>
        <w:t xml:space="preserve">事業会社の社長が風 </w:t>
      </w:r>
      <w:r>
        <w:rPr>
          <w:sz w:val="20"/>
        </w:rPr>
        <w:t xml:space="preserve">を味方 </w:t>
      </w:r>
      <w:r>
        <w:rPr>
          <w:sz w:val="20"/>
        </w:rPr>
        <w:t xml:space="preserve">付けられてし </w:t>
      </w:r>
      <w:r>
        <w:rPr>
          <w:sz w:val="20"/>
        </w:rPr>
        <w:t xml:space="preserve">るかをし </w:t>
      </w:r>
      <w:r>
        <w:rPr>
          <w:sz w:val="20"/>
        </w:rPr>
        <w:t xml:space="preserve">つかりと </w:t>
      </w:r>
      <w:r>
        <w:rPr>
          <w:sz w:val="20"/>
        </w:rPr>
        <w:t xml:space="preserve">確認するべきであり </w:t>
      </w:r>
      <w:r>
        <w:rPr>
          <w:sz w:val="20"/>
        </w:rPr>
        <w:t xml:space="preserve">特に大型投資を実行す </w:t>
      </w:r>
      <w:r>
        <w:rPr>
          <w:sz w:val="20"/>
        </w:rPr>
        <w:t xml:space="preserve">ては </w:t>
      </w:r>
      <w:r>
        <w:rPr>
          <w:sz w:val="20"/>
        </w:rPr>
        <w:t xml:space="preserve">主視 </w:t>
      </w:r>
      <w:r>
        <w:rPr>
          <w:sz w:val="20"/>
        </w:rPr>
        <w:t xml:space="preserve">ていく必要があります。 </w:t>
      </w:r>
    </w:p>
    <w:p>
      <w:pPr>
        <w:ind w:firstLine="360"/>
      </w:pPr>
      <w:r>
        <w:rPr>
          <w:sz w:val="20"/>
        </w:rPr>
        <w:t xml:space="preserve">津賀 </w:t>
      </w:r>
      <w:r>
        <w:rPr>
          <w:sz w:val="20"/>
        </w:rPr>
        <w:t xml:space="preserve">2019年に当時のアプライアンス社 </w:t>
      </w:r>
      <w:r>
        <w:rPr>
          <w:sz w:val="20"/>
        </w:rPr>
        <w:t xml:space="preserve">(現在のくらし事業) の傘 </w:t>
      </w:r>
      <w:r>
        <w:rPr>
          <w:sz w:val="20"/>
        </w:rPr>
        <w:t xml:space="preserve">下に中国 </w:t>
      </w:r>
      <w:r>
        <w:rPr>
          <w:sz w:val="20"/>
        </w:rPr>
        <w:t xml:space="preserve">北東アジ </w:t>
      </w:r>
      <w:r>
        <w:rPr>
          <w:sz w:val="20"/>
        </w:rPr>
        <w:t xml:space="preserve">ア社を作りました </w:t>
      </w:r>
      <w:r>
        <w:rPr>
          <w:sz w:val="20"/>
        </w:rPr>
        <w:t xml:space="preserve">中国 </w:t>
      </w:r>
      <w:r>
        <w:rPr>
          <w:sz w:val="20"/>
        </w:rPr>
        <w:t xml:space="preserve">北東アジア社により </w:t>
      </w:r>
      <w:r>
        <w:rPr>
          <w:sz w:val="20"/>
        </w:rPr>
        <w:t xml:space="preserve">中国事業を底上げ </w:t>
      </w:r>
      <w:r>
        <w:rPr>
          <w:sz w:val="20"/>
        </w:rPr>
        <w:t xml:space="preserve">することができ </w:t>
      </w:r>
      <w:r>
        <w:rPr>
          <w:sz w:val="20"/>
        </w:rPr>
        <w:t xml:space="preserve">現在 </w:t>
      </w:r>
      <w:r>
        <w:rPr>
          <w:sz w:val="20"/>
        </w:rPr>
        <w:t xml:space="preserve">でも成果につながっ </w:t>
      </w:r>
      <w:r>
        <w:rPr>
          <w:sz w:val="20"/>
        </w:rPr>
        <w:t xml:space="preserve">ていますし </w:t>
      </w:r>
      <w:r>
        <w:rPr>
          <w:sz w:val="20"/>
        </w:rPr>
        <w:t xml:space="preserve">今後 </w:t>
      </w:r>
      <w:r>
        <w:rPr>
          <w:sz w:val="20"/>
        </w:rPr>
        <w:t xml:space="preserve">風向きが追い風に変わつ </w:t>
      </w:r>
      <w:r>
        <w:rPr>
          <w:sz w:val="20"/>
        </w:rPr>
        <w:t xml:space="preserve">た際は </w:t>
      </w:r>
      <w:r>
        <w:rPr>
          <w:sz w:val="20"/>
        </w:rPr>
        <w:t xml:space="preserve">気に結果に結び </w:t>
      </w:r>
      <w:r>
        <w:rPr>
          <w:sz w:val="20"/>
        </w:rPr>
        <w:t xml:space="preserve">付く状況になっています </w:t>
      </w:r>
      <w:r>
        <w:rPr>
          <w:sz w:val="20"/>
        </w:rPr>
        <w:t xml:space="preserve">世の中では常に </w:t>
      </w:r>
      <w:r>
        <w:rPr>
          <w:sz w:val="20"/>
        </w:rPr>
        <w:t xml:space="preserve">方方向の風が吹くわけではないので、 </w:t>
      </w:r>
      <w:r>
        <w:rPr>
          <w:sz w:val="20"/>
        </w:rPr>
        <w:t xml:space="preserve">さま </w:t>
      </w:r>
      <w:r>
        <w:rPr>
          <w:sz w:val="20"/>
        </w:rPr>
        <w:t xml:space="preserve">ざまな方向の風が吹いているときに将来を見据え </w:t>
      </w:r>
      <w:r>
        <w:rPr>
          <w:sz w:val="20"/>
        </w:rPr>
        <w:t xml:space="preserve">てどのような手が打てるのか </w:t>
      </w:r>
      <w:r>
        <w:rPr>
          <w:sz w:val="20"/>
        </w:rPr>
        <w:t xml:space="preserve">その能 </w:t>
      </w:r>
      <w:r>
        <w:rPr>
          <w:sz w:val="20"/>
        </w:rPr>
        <w:t xml:space="preserve">力は経営者にとって必要です。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澤田 </w:t>
      </w:r>
      <w:r>
        <w:rPr>
          <w:sz w:val="20"/>
        </w:rPr>
        <w:t xml:space="preserve">風の先読みを間違えたときと </w:t>
      </w:r>
      <w:r>
        <w:rPr>
          <w:sz w:val="20"/>
        </w:rPr>
        <w:t xml:space="preserve">風に乗り遅れたときのダメ </w:t>
      </w:r>
      <w:r>
        <w:rPr>
          <w:sz w:val="20"/>
        </w:rPr>
        <w:t xml:space="preserve">一ジは大きく異なりま </w:t>
      </w:r>
      <w:r>
        <w:rPr>
          <w:sz w:val="20"/>
        </w:rPr>
        <w:t xml:space="preserve">す。 </w:t>
      </w:r>
      <w:r>
        <w:rPr>
          <w:sz w:val="20"/>
        </w:rPr>
        <w:t xml:space="preserve">風の読み間違いは </w:t>
      </w:r>
      <w:r>
        <w:rPr>
          <w:sz w:val="20"/>
        </w:rPr>
        <w:t xml:space="preserve">時的な損失で済みますが、 </w:t>
      </w:r>
      <w:r>
        <w:rPr>
          <w:sz w:val="20"/>
        </w:rPr>
        <w:t xml:space="preserve">風の乗り遅れは競合に </w:t>
      </w:r>
      <w:r>
        <w:rPr>
          <w:sz w:val="20"/>
        </w:rPr>
        <w:t xml:space="preserve">気に置いてし </w:t>
      </w:r>
      <w:r>
        <w:rPr>
          <w:sz w:val="20"/>
        </w:rPr>
        <w:t xml:space="preserve">がれるので </w:t>
      </w:r>
      <w:r>
        <w:rPr>
          <w:sz w:val="20"/>
        </w:rPr>
        <w:t xml:space="preserve">後で追いかけても </w:t>
      </w:r>
      <w:r>
        <w:rPr>
          <w:sz w:val="20"/>
        </w:rPr>
        <w:t xml:space="preserve">なかなか追いつくことができません。 </w:t>
      </w:r>
      <w:r>
        <w:rPr>
          <w:sz w:val="20"/>
        </w:rPr>
        <w:t xml:space="preserve">それは大事な機 </w:t>
      </w:r>
      <w:r>
        <w:rPr>
          <w:sz w:val="20"/>
        </w:rPr>
        <w:t xml:space="preserve">会を逃すことに直結します。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At a Glance At a Glance</w:t>
            </w:r>
          </w:p>
        </w:tc>
        <w:tc>
          <w:tcPr>
            <w:tcW w:w="1728" w:type="dxa"/>
          </w:tcPr>
          <w:p>
            <w:pPr/>
            <w:r>
              <w:t xml:space="preserve">価値創造プロセス マテリアリティ</w:t>
            </w:r>
          </w:p>
        </w:tc>
        <w:tc>
          <w:tcPr>
            <w:tcW w:w="5184" w:type="dxa"/>
            <w:gridSpan w:val="3"/>
          </w:tcPr>
          <w:p>
            <w:pPr/>
            <w:r>
              <w:t xml:space="preserve">億円 日本 売上高 34,045 億円</w:t>
            </w:r>
          </w:p>
        </w:tc>
      </w:tr>
      <w:tr>
        <w:trPr>
          <w:trHeight w:hRule="auto" w:val="0"/>
        </w:trPr>
        <w:tc>
          <w:tcPr>
            <w:tcW w:w="1728" w:type="dxa"/>
          </w:tcPr>
          <w:p>
            <w:pPr/>
            <w:r>
              <w:t xml:space="preserve">欧州 中国 売上高 9787番 売上高 8105</w:t>
            </w:r>
          </w:p>
        </w:tc>
        <w:tc>
          <w:tcPr>
            <w:tcW w:w="5184" w:type="dxa"/>
            <w:gridSpan w:val="3"/>
          </w:tcPr>
          <w:p>
            <w:pPr/>
            <w:r>
              <w:t xml:space="preserve">アジア 売上高</w:t>
            </w:r>
          </w:p>
        </w:tc>
        <w:tc>
          <w:tcPr>
            <w:tcW w:w="1728" w:type="dxa"/>
          </w:tcPr>
          <w:p>
            <w:pPr/>
          </w:p>
        </w:tc>
      </w:tr>
      <w:tr>
        <w:trPr>
          <w:trHeight w:hRule="auto" w:val="0"/>
        </w:trPr>
        <w:tc>
          <w:tcPr>
            <w:tcW w:w="1728" w:type="dxa"/>
          </w:tcPr>
          <w:p>
            <w:pPr/>
            <w:r>
              <w:t xml:space="preserve">(2024年3月期)</w:t>
            </w:r>
          </w:p>
        </w:tc>
        <w:tc>
          <w:tcPr>
            <w:tcW w:w="1728" w:type="dxa"/>
          </w:tcPr>
          <w:p>
            <w:pPr/>
            <w:r>
              <w:t xml:space="preserve">11,808 億円</w:t>
            </w:r>
          </w:p>
        </w:tc>
        <w:tc>
          <w:tcPr>
            <w:tcW w:w="1728" w:type="dxa"/>
          </w:tcPr>
          <w:p>
            <w:pPr/>
            <w:r>
              <w:t xml:space="preserve">開しており、</w:t>
            </w:r>
          </w:p>
        </w:tc>
        <w:tc>
          <w:tcPr>
            <w:tcW w:w="1728" w:type="dxa"/>
          </w:tcPr>
          <w:p>
            <w:pPr/>
            <w:r>
              <w:t xml:space="preserve">当社は1918年に創業し 電池の輸出を開始しました。 立しました。 現在では、 製造、 世界中に拠点を有しています。</w:t>
            </w:r>
          </w:p>
        </w:tc>
        <w:tc>
          <w:tcPr>
            <w:tcW w:w="1728" w:type="dxa"/>
          </w:tcPr>
          <w:p>
            <w:pPr/>
            <w:r>
              <w:t xml:space="preserve">米州 売上高 21219 鶯円 事業の拡がり その後1932年に貿易部を新設。 配線器具や乾 1959年には、 海外初の販売会社を米国に設 販売、 研究開発等の活動をグロ; 一バルに展</w:t>
            </w:r>
          </w:p>
        </w:tc>
      </w:tr>
      <w:tr>
        <w:trPr>
          <w:trHeight w:hRule="auto" w:val="0"/>
        </w:trPr>
        <w:tc>
          <w:tcPr>
            <w:tcW w:w="1728" w:type="dxa"/>
          </w:tcPr>
          <w:p>
            <w:pPr/>
            <w:r>
              <w:t xml:space="preserve">売上高 8.5円</w:t>
            </w:r>
          </w:p>
        </w:tc>
        <w:tc>
          <w:tcPr>
            <w:tcW w:w="1728" w:type="dxa"/>
          </w:tcPr>
          <w:p>
            <w:pPr/>
            <w:r>
              <w:t xml:space="preserve">従業員数 228,420人</w:t>
            </w:r>
          </w:p>
        </w:tc>
        <w:tc>
          <w:tcPr>
            <w:tcW w:w="1728" w:type="dxa"/>
          </w:tcPr>
          <w:p>
            <w:pPr/>
            <w:r>
              <w:t xml:space="preserve">海外売上高比率 海外従業員比率 622% 59.9</w:t>
            </w:r>
          </w:p>
        </w:tc>
        <w:tc>
          <w:tcPr>
            <w:tcW w:w="1728" w:type="dxa"/>
          </w:tcPr>
          <w:p>
            <w:pPr/>
            <w:r>
              <w:t xml:space="preserve">累積営業CF (22-23年度) 14円 中期経営指標 累積20兆円 (22-24年度)</w:t>
            </w:r>
          </w:p>
        </w:tc>
        <w:tc>
          <w:tcPr>
            <w:tcW w:w="1728" w:type="dxa"/>
          </w:tcPr>
          <w:p>
            <w:pPr/>
            <w:r>
              <w:t xml:space="preserve">ROE 研究開発費 10.9: [中期経営指標 10％以上 (24年度)</w:t>
            </w:r>
          </w:p>
        </w:tc>
      </w:tr>
      <w:tr>
        <w:trPr>
          <w:trHeight w:hRule="auto" w:val="0"/>
        </w:trPr>
        <w:tc>
          <w:tcPr>
            <w:tcW w:w="1728" w:type="dxa"/>
          </w:tcPr>
          <w:p>
            <w:pPr/>
            <w:r>
              <w:t xml:space="preserve">C02削咸量 (スコープイ2)氷1 基準年2020年度との比較 X1GHGプロト コルによる区分 (P34ご参照)</w:t>
            </w:r>
          </w:p>
        </w:tc>
        <w:tc>
          <w:tcPr>
            <w:tcW w:w="1728" w:type="dxa"/>
          </w:tcPr>
          <w:p>
            <w:pPr/>
            <w:r>
              <w:t xml:space="preserve">2030年度02削咸日標 C02ゼロ工場 3,145, 衆計44工場 万トン (スコープ1、2、3)ま1 基準年2020年度との比較 X1GHGプロトコルによる区分 (P34ご参照) (P34ご参照)</w:t>
            </w:r>
          </w:p>
        </w:tc>
        <w:tc>
          <w:tcPr>
            <w:tcW w:w="1728" w:type="dxa"/>
          </w:tcPr>
          <w:p>
            <w:pPr/>
            <w:r>
              <w:t xml:space="preserve">社員エンゲ 一ジメント指数 68％ X2従業員意識調査の肯定回答率 (P25ご参照)</w:t>
            </w:r>
          </w:p>
        </w:tc>
        <w:tc>
          <w:tcPr>
            <w:tcW w:w="1728" w:type="dxa"/>
          </w:tcPr>
          <w:p>
            <w:pPr/>
            <w:r>
              <w:t xml:space="preserve">女性管理職比率 7.0％ (P25ご参照)</w:t>
            </w:r>
          </w:p>
        </w:tc>
        <w:tc>
          <w:tcPr>
            <w:tcW w:w="1728" w:type="dxa"/>
          </w:tcPr>
          <w:p>
            <w:pPr/>
            <w:r>
              <w:t xml:space="preserve">4,912円 売上高比率 5:8％ 配当性向 機関投資家との対話 18:4% 約1,700社 (延べ) (P70ご参照)</w:t>
            </w:r>
          </w:p>
        </w:tc>
      </w:tr>
    </w:tbl>
    <w:p>
      <w:pPr>
        <w:sectPr w:rsidSect="00034616">
          <w:pgSz w:w="12240" w:h="15840" w:orient="portrait"/>
          <w:pgMar w:top="1440" w:right="1800" w:bottom="1440" w:left="1800" w:header="720" w:footer="720" w:gutter="0"/>
          <w:pgBorders/>
          <w:cols w:num="1" w:space="720">
            <w:col w:w="8640" w:space="720"/>
          </w:cols>
          <w:docGrid w:linePitch="360"/>
        </w:sectPr>
      </w:pP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グループCEO&amp;CFOメッゼージ </w:t>
      </w:r>
      <w:r>
        <w:rPr>
          <w:sz w:val="20"/>
        </w:rPr>
        <w:t xml:space="preserve">ビケスント別昭 </w:t>
      </w:r>
    </w:p>
    <w:p>
      <w:pPr>
        <w:ind w:firstLine="360"/>
      </w:pPr>
      <w:r>
        <w:rPr>
          <w:sz w:val="20"/>
        </w:rPr>
        <w:t xml:space="preserve">対談 </w:t>
      </w:r>
      <w:r>
        <w:rPr>
          <w:sz w:val="20"/>
        </w:rPr>
        <w:t xml:space="preserve">取締役会議長 </w:t>
      </w:r>
      <w:r>
        <w:rPr>
          <w:sz w:val="20"/>
        </w:rPr>
        <w:t xml:space="preserve">社外取締役 </w:t>
      </w:r>
    </w:p>
    <w:p>
      <w:pPr>
        <w:pStyle w:val="Heading1"/>
      </w:pPr>
      <w:r>
        <w:t xml:space="preserve">取締役会がグループのあるべき姿を描き</w:t>
      </w:r>
    </w:p>
    <w:p>
      <w:pPr>
        <w:ind w:firstLine="360"/>
      </w:pPr>
      <w:r>
        <w:rPr>
          <w:sz w:val="20"/>
        </w:rPr>
        <w:t xml:space="preserve">事業ポートフォリオマネジメントについて </w:t>
      </w:r>
      <w:r>
        <w:rPr>
          <w:sz w:val="20"/>
        </w:rPr>
        <w:t xml:space="preserve">グループのあるべき姿、 </w:t>
      </w:r>
      <w:r>
        <w:rPr>
          <w:sz w:val="20"/>
        </w:rPr>
        <w:t xml:space="preserve">大きな </w:t>
      </w:r>
      <w:r>
        <w:rPr>
          <w:sz w:val="20"/>
        </w:rPr>
        <w:t xml:space="preserve">方向性を定め </w:t>
      </w:r>
      <w:r>
        <w:rPr>
          <w:sz w:val="20"/>
        </w:rPr>
        <w:t xml:space="preserve">ていく際に、 </w:t>
      </w:r>
      <w:r>
        <w:rPr>
          <w:sz w:val="20"/>
        </w:rPr>
        <w:t xml:space="preserve">ホールディングスの取締役会ではどのような議論がな </w:t>
      </w:r>
      <w:r>
        <w:rPr>
          <w:sz w:val="20"/>
        </w:rPr>
        <w:t xml:space="preserve">され、 </w:t>
      </w:r>
      <w:r>
        <w:rPr>
          <w:sz w:val="20"/>
        </w:rPr>
        <w:t xml:space="preserve">どのような役割を果たされているのでしょうか。 </w:t>
      </w:r>
    </w:p>
    <w:p>
      <w:pPr>
        <w:ind w:firstLine="360"/>
      </w:pPr>
      <w:r>
        <w:rPr>
          <w:sz w:val="20"/>
        </w:rPr>
        <w:t xml:space="preserve">津賀 </w:t>
      </w:r>
      <w:r>
        <w:rPr>
          <w:sz w:val="20"/>
        </w:rPr>
        <w:t xml:space="preserve">これまで事業ポートフォリオマネジメントについて、 </w:t>
      </w:r>
      <w:r>
        <w:rPr>
          <w:sz w:val="20"/>
        </w:rPr>
        <w:t xml:space="preserve">取締役会で体系的な議論力 </w:t>
      </w:r>
      <w:r>
        <w:rPr>
          <w:sz w:val="20"/>
        </w:rPr>
        <w:t xml:space="preserve">行えていませんでしたが、 </w:t>
      </w:r>
      <w:r>
        <w:rPr>
          <w:sz w:val="20"/>
        </w:rPr>
        <w:t xml:space="preserve">楠見さんの体制になり </w:t>
      </w:r>
      <w:r>
        <w:rPr>
          <w:sz w:val="20"/>
        </w:rPr>
        <w:t xml:space="preserve">体系的に議論できるようになってき </w:t>
      </w:r>
      <w:r>
        <w:rPr>
          <w:sz w:val="20"/>
        </w:rPr>
        <w:t xml:space="preserve">ました。 </w:t>
      </w:r>
      <w:r>
        <w:rPr>
          <w:sz w:val="20"/>
        </w:rPr>
        <w:t xml:space="preserve">過去もヘルスケアや半導体など、 </w:t>
      </w:r>
      <w:r>
        <w:rPr>
          <w:sz w:val="20"/>
        </w:rPr>
        <w:t xml:space="preserve">カーブアウトした事業が成功したケースはあり </w:t>
      </w:r>
      <w:r>
        <w:rPr>
          <w:sz w:val="20"/>
        </w:rPr>
        <w:t xml:space="preserve">今振り返るとそれらの事業にはコアとなる技術や強みがありました </w:t>
      </w:r>
      <w:r>
        <w:rPr>
          <w:sz w:val="20"/>
        </w:rPr>
        <w:t xml:space="preserve">仮に </w:t>
      </w:r>
      <w:r>
        <w:rPr>
          <w:sz w:val="20"/>
        </w:rPr>
        <w:t xml:space="preserve">コアを保有 </w:t>
      </w:r>
      <w:r>
        <w:rPr>
          <w:sz w:val="20"/>
        </w:rPr>
        <w:t xml:space="preserve">しない構造的に劣後し </w:t>
      </w:r>
      <w:r>
        <w:rPr>
          <w:sz w:val="20"/>
        </w:rPr>
        <w:t xml:space="preserve">ている事業については、 </w:t>
      </w:r>
      <w:r>
        <w:rPr>
          <w:sz w:val="20"/>
        </w:rPr>
        <w:t xml:space="preserve">事業終息などの何らかの手段を講じてい </w:t>
      </w:r>
      <w:r>
        <w:rPr>
          <w:sz w:val="20"/>
        </w:rPr>
        <w:t xml:space="preserve">く必要があります。 </w:t>
      </w:r>
      <w:r>
        <w:rPr>
          <w:sz w:val="20"/>
        </w:rPr>
        <w:t xml:space="preserve">このような賞悟を持ち </w:t>
      </w:r>
      <w:r>
        <w:rPr>
          <w:sz w:val="20"/>
        </w:rPr>
        <w:t xml:space="preserve">取締役会で事業ポー </w:t>
      </w:r>
      <w:r>
        <w:rPr>
          <w:sz w:val="20"/>
        </w:rPr>
        <w:t xml:space="preserve">トフォリオマネジメン </w:t>
      </w:r>
      <w:r>
        <w:rPr>
          <w:sz w:val="20"/>
        </w:rPr>
        <w:t xml:space="preserve">トを議論し </w:t>
      </w:r>
      <w:r>
        <w:rPr>
          <w:sz w:val="20"/>
        </w:rPr>
        <w:t xml:space="preserve">意思決定し </w:t>
      </w:r>
      <w:r>
        <w:rPr>
          <w:sz w:val="20"/>
        </w:rPr>
        <w:t xml:space="preserve">ている現在の状況は </w:t>
      </w:r>
      <w:r>
        <w:rPr>
          <w:sz w:val="20"/>
        </w:rPr>
        <w:t xml:space="preserve">過去を知る私からすると大きな進展を感 </w:t>
      </w:r>
      <w:r>
        <w:rPr>
          <w:sz w:val="20"/>
        </w:rPr>
        <w:t xml:space="preserve">じます。 </w:t>
      </w:r>
    </w:p>
    <w:p>
      <w:pPr>
        <w:ind w:firstLine="360"/>
      </w:pPr>
      <w:r>
        <w:rPr>
          <w:sz w:val="20"/>
        </w:rPr>
        <w:t xml:space="preserve">澤田 </w:t>
      </w:r>
      <w:r>
        <w:rPr>
          <w:sz w:val="20"/>
        </w:rPr>
        <w:t xml:space="preserve">グル </w:t>
      </w:r>
      <w:r>
        <w:rPr>
          <w:sz w:val="20"/>
        </w:rPr>
        <w:t xml:space="preserve">プの中にある約40 </w:t>
      </w:r>
      <w:r>
        <w:rPr>
          <w:sz w:val="20"/>
        </w:rPr>
        <w:t xml:space="preserve">個の事業を複数の軸 </w:t>
      </w:r>
      <w:r>
        <w:rPr>
          <w:sz w:val="20"/>
        </w:rPr>
        <w:t xml:space="preserve">で分類す </w:t>
      </w:r>
      <w:r>
        <w:rPr>
          <w:sz w:val="20"/>
        </w:rPr>
        <w:t xml:space="preserve">るご </w:t>
      </w:r>
      <w:r>
        <w:rPr>
          <w:sz w:val="20"/>
        </w:rPr>
        <w:t xml:space="preserve">とは必要 </w:t>
      </w:r>
      <w:r>
        <w:rPr>
          <w:sz w:val="20"/>
        </w:rPr>
        <w:t xml:space="preserve">ではありま </w:t>
      </w:r>
      <w:r>
        <w:rPr>
          <w:sz w:val="20"/>
        </w:rPr>
        <w:t xml:space="preserve">すが、 </w:t>
      </w:r>
      <w:r>
        <w:rPr>
          <w:sz w:val="20"/>
        </w:rPr>
        <w:t xml:space="preserve">盤上に事業を置 </w:t>
      </w:r>
      <w:r>
        <w:rPr>
          <w:sz w:val="20"/>
        </w:rPr>
        <w:t xml:space="preserve">て位置付に </w:t>
      </w:r>
      <w:r>
        <w:rPr>
          <w:sz w:val="20"/>
        </w:rPr>
        <w:t xml:space="preserve">を確認す </w:t>
      </w:r>
      <w:r>
        <w:rPr>
          <w:sz w:val="20"/>
        </w:rPr>
        <w:t xml:space="preserve">るだ </w:t>
      </w:r>
      <w:r>
        <w:rPr>
          <w:sz w:val="20"/>
        </w:rPr>
        <w:t xml:space="preserve">では </w:t>
      </w:r>
      <w:r>
        <w:rPr>
          <w:sz w:val="20"/>
        </w:rPr>
        <w:t xml:space="preserve">事業ポ </w:t>
      </w:r>
      <w:r>
        <w:rPr>
          <w:sz w:val="20"/>
        </w:rPr>
        <w:t xml:space="preserve">トフォリオ </w:t>
      </w:r>
      <w:r>
        <w:rPr>
          <w:sz w:val="20"/>
        </w:rPr>
        <w:t xml:space="preserve">マネジメン </w:t>
      </w:r>
      <w:r>
        <w:rPr>
          <w:sz w:val="20"/>
        </w:rPr>
        <w:t xml:space="preserve">トとは言え </w:t>
      </w:r>
      <w:r>
        <w:rPr>
          <w:sz w:val="20"/>
        </w:rPr>
        <w:t xml:space="preserve">ません。 </w:t>
      </w:r>
      <w:r>
        <w:rPr>
          <w:sz w:val="20"/>
        </w:rPr>
        <w:t xml:space="preserve">取締役会で今後のグル </w:t>
      </w:r>
      <w:r>
        <w:rPr>
          <w:sz w:val="20"/>
        </w:rPr>
        <w:t xml:space="preserve">プのある </w:t>
      </w:r>
      <w:r>
        <w:rPr>
          <w:sz w:val="20"/>
        </w:rPr>
        <w:t xml:space="preserve">べき姿をしっかりと描いた </w:t>
      </w:r>
      <w:r>
        <w:rPr>
          <w:sz w:val="20"/>
        </w:rPr>
        <w:t xml:space="preserve">上で </w:t>
      </w:r>
      <w:r>
        <w:rPr>
          <w:sz w:val="20"/>
        </w:rPr>
        <w:t xml:space="preserve">その実現に向け </w:t>
      </w:r>
      <w:r>
        <w:rPr>
          <w:sz w:val="20"/>
        </w:rPr>
        <w:t xml:space="preserve">て事業ポ </w:t>
      </w:r>
      <w:r>
        <w:rPr>
          <w:sz w:val="20"/>
        </w:rPr>
        <w:t xml:space="preserve">トフォリオマネジメント </w:t>
      </w:r>
      <w:r>
        <w:rPr>
          <w:sz w:val="20"/>
        </w:rPr>
        <w:t xml:space="preserve">でブル </w:t>
      </w:r>
      <w:r>
        <w:rPr>
          <w:sz w:val="20"/>
        </w:rPr>
        <w:t xml:space="preserve">プを変革し </w:t>
      </w:r>
      <w:r>
        <w:rPr>
          <w:sz w:val="20"/>
        </w:rPr>
        <w:t xml:space="preserve">ていくことが重 </w:t>
      </w:r>
      <w:r>
        <w:rPr>
          <w:sz w:val="20"/>
        </w:rPr>
        <w:t xml:space="preserve">要です。 </w:t>
      </w:r>
      <w:r>
        <w:rPr>
          <w:sz w:val="20"/>
        </w:rPr>
        <w:t xml:space="preserve">この考えがなければ、 </w:t>
      </w:r>
      <w:r>
        <w:rPr>
          <w:sz w:val="20"/>
        </w:rPr>
        <w:t xml:space="preserve">儲かつ </w:t>
      </w:r>
      <w:r>
        <w:rPr>
          <w:sz w:val="20"/>
        </w:rPr>
        <w:t xml:space="preserve">ていない事業をどうするのか」 </w:t>
      </w:r>
      <w:r>
        <w:rPr>
          <w:sz w:val="20"/>
        </w:rPr>
        <w:t xml:space="preserve">Iベストオーナ </w:t>
      </w:r>
      <w:r>
        <w:rPr>
          <w:sz w:val="20"/>
        </w:rPr>
        <w:t xml:space="preserve">ではない事業をどうするのかというしべルの議論に終始してしまいます。 </w:t>
      </w:r>
    </w:p>
    <w:p>
      <w:pPr>
        <w:ind w:firstLine="360"/>
      </w:pPr>
      <w:r>
        <w:rPr>
          <w:sz w:val="20"/>
        </w:rPr>
        <w:t xml:space="preserve">津賀 </w:t>
      </w:r>
      <w:r>
        <w:rPr>
          <w:sz w:val="20"/>
        </w:rPr>
        <w:t xml:space="preserve">我々がフォーカスしている「くらしと </w:t>
      </w:r>
      <w:r>
        <w:rPr>
          <w:sz w:val="20"/>
        </w:rPr>
        <w:t xml:space="preserve">「環境でどのようなレイヤーアップを実 </w:t>
      </w:r>
      <w:r>
        <w:rPr>
          <w:sz w:val="20"/>
        </w:rPr>
        <w:t xml:space="preserve">現していくのか、 </w:t>
      </w:r>
      <w:r>
        <w:rPr>
          <w:sz w:val="20"/>
        </w:rPr>
        <w:t xml:space="preserve">その絵を描くことが事業ポートフォリオマネジメントの本格的な動きに </w:t>
      </w:r>
      <w:r>
        <w:rPr>
          <w:sz w:val="20"/>
        </w:rPr>
        <w:t xml:space="preserve">至るポイントであると認識しています。 </w:t>
      </w:r>
      <w:r>
        <w:rPr>
          <w:sz w:val="20"/>
        </w:rPr>
        <w:t xml:space="preserve">この議論は今後も継続していきます。 </w:t>
      </w:r>
    </w:p>
    <w:p>
      <w:pPr>
        <w:ind w:firstLine="360"/>
      </w:pPr>
      <w:r>
        <w:rPr>
          <w:sz w:val="20"/>
        </w:rPr>
        <w:t xml:space="preserve">澤田 </w:t>
      </w:r>
      <w:r>
        <w:rPr>
          <w:sz w:val="20"/>
        </w:rPr>
        <w:t xml:space="preserve">2023年度は複数回 </w:t>
      </w:r>
      <w:r>
        <w:rPr>
          <w:sz w:val="20"/>
        </w:rPr>
        <w:t xml:space="preserve">取締役会で事業ポートフォリオマネジメントの議論をして </w:t>
      </w:r>
      <w:r>
        <w:rPr>
          <w:sz w:val="20"/>
        </w:rPr>
        <w:t xml:space="preserve">きましたが </w:t>
      </w:r>
      <w:r>
        <w:rPr>
          <w:sz w:val="20"/>
        </w:rPr>
        <w:t xml:space="preserve">本当にさまざまな意見が出ました。 </w:t>
      </w:r>
      <w:r>
        <w:rPr>
          <w:sz w:val="20"/>
        </w:rPr>
        <w:t xml:space="preserve">さまざまな角度から意見を言い合うの </w:t>
      </w:r>
    </w:p>
    <w:p>
      <w:pPr>
        <w:ind w:firstLine="360"/>
      </w:pPr>
      <w:r>
        <w:rPr>
          <w:sz w:val="20"/>
        </w:rPr>
        <w:t xml:space="preserve">Panasonic Holdings </w:t>
      </w:r>
      <w:r>
        <w:rPr>
          <w:sz w:val="20"/>
        </w:rPr>
        <w:t xml:space="preserve">50 </w:t>
      </w:r>
      <w:r>
        <w:rPr>
          <w:sz w:val="20"/>
        </w:rPr>
        <w:t xml:space="preserve">統合報告書2024 </w:t>
      </w:r>
    </w:p>
    <w:p>
      <w:pPr>
        <w:ind w:firstLine="360"/>
      </w:pPr>
      <w:r>
        <w:rPr>
          <w:sz w:val="20"/>
        </w:rPr>
        <w:t xml:space="preserve">企業データ </w:t>
      </w:r>
    </w:p>
    <w:p>
      <w:pPr>
        <w:ind w:firstLine="360"/>
      </w:pPr>
      <w:r>
        <w:rPr>
          <w:sz w:val="20"/>
        </w:rPr>
        <w:t xml:space="preserve">パナソニックHDの役割 </w:t>
      </w:r>
    </w:p>
    <w:p>
      <w:pPr>
        <w:ind w:firstLine="360"/>
      </w:pPr>
      <w:r>
        <w:rPr>
          <w:sz w:val="20"/>
        </w:rPr>
        <w:t xml:space="preserve">対談：取締役会議長 </w:t>
      </w:r>
      <w:r>
        <w:rPr>
          <w:sz w:val="20"/>
        </w:rPr>
        <w:t xml:space="preserve">社引取緬役 </w:t>
      </w:r>
    </w:p>
    <w:p>
      <w:pPr>
        <w:ind w:firstLine="360"/>
      </w:pPr>
      <w:r>
        <w:rPr>
          <w:sz w:val="20"/>
        </w:rPr>
        <w:t xml:space="preserve">は初期段階の議論 </w:t>
      </w:r>
      <w:r>
        <w:rPr>
          <w:sz w:val="20"/>
        </w:rPr>
        <w:t xml:space="preserve">では良いことであり、 </w:t>
      </w:r>
      <w:r>
        <w:rPr>
          <w:sz w:val="20"/>
        </w:rPr>
        <w:t xml:space="preserve">取締役会 </w:t>
      </w:r>
      <w:r>
        <w:rPr>
          <w:sz w:val="20"/>
        </w:rPr>
        <w:t xml:space="preserve">では伝々誤々の議論が行えていると言 </w:t>
      </w:r>
      <w:r>
        <w:rPr>
          <w:sz w:val="20"/>
        </w:rPr>
        <w:t xml:space="preserve">えます。 </w:t>
      </w:r>
      <w:r>
        <w:rPr>
          <w:sz w:val="20"/>
        </w:rPr>
        <w:t xml:space="preserve">そのような議論を通じて改めて感じたのは </w:t>
      </w:r>
      <w:r>
        <w:rPr>
          <w:sz w:val="20"/>
        </w:rPr>
        <w:t xml:space="preserve">事業ポ </w:t>
      </w:r>
      <w:r>
        <w:rPr>
          <w:sz w:val="20"/>
        </w:rPr>
        <w:t xml:space="preserve">トフォリオマネジメントは </w:t>
      </w:r>
      <w:r>
        <w:rPr>
          <w:sz w:val="20"/>
        </w:rPr>
        <w:t xml:space="preserve">手段であり、 </w:t>
      </w:r>
      <w:r>
        <w:rPr>
          <w:sz w:val="20"/>
        </w:rPr>
        <w:t xml:space="preserve">目的はパナソニックグル </w:t>
      </w:r>
      <w:r>
        <w:rPr>
          <w:sz w:val="20"/>
        </w:rPr>
        <w:t xml:space="preserve">プの将来の姿をどうするのかということです。また </w:t>
      </w:r>
      <w:r>
        <w:rPr>
          <w:sz w:val="20"/>
        </w:rPr>
        <w:t xml:space="preserve">議論ばかりし </w:t>
      </w:r>
      <w:r>
        <w:rPr>
          <w:sz w:val="20"/>
        </w:rPr>
        <w:t xml:space="preserve">て何も得られない机上の空論にならなしよう </w:t>
      </w:r>
      <w:r>
        <w:rPr>
          <w:sz w:val="20"/>
        </w:rPr>
        <w:t xml:space="preserve">取締役会がしっかりと時間 </w:t>
      </w:r>
      <w:r>
        <w:rPr>
          <w:sz w:val="20"/>
        </w:rPr>
        <w:t xml:space="preserve">軸を設定し </w:t>
      </w:r>
      <w:r>
        <w:rPr>
          <w:sz w:val="20"/>
        </w:rPr>
        <w:t xml:space="preserve">実行していく必要があります </w:t>
      </w:r>
    </w:p>
    <w:p>
      <w:pPr>
        <w:pStyle w:val="Heading1"/>
      </w:pPr>
      <w:r>
        <w:t xml:space="preserve">投資領域では過度な期待を背負わせ過ぎず</w:t>
      </w:r>
    </w:p>
    <w:p>
      <w:pPr>
        <w:ind w:firstLine="360"/>
      </w:pPr>
      <w:r>
        <w:rPr>
          <w:sz w:val="20"/>
        </w:rPr>
        <w:t xml:space="preserve">車載電池 </w:t>
      </w:r>
      <w:r>
        <w:rPr>
          <w:sz w:val="20"/>
        </w:rPr>
        <w:t xml:space="preserve">サプライチェー </w:t>
      </w:r>
      <w:r>
        <w:rPr>
          <w:sz w:val="20"/>
        </w:rPr>
        <w:t xml:space="preserve">ンマネジメントソフトウェアの領域で大型授資を </w:t>
      </w:r>
      <w:r>
        <w:rPr>
          <w:sz w:val="20"/>
        </w:rPr>
        <w:t xml:space="preserve">実行しています。ホールディングスとして、大型投資を実行する事業会社をどの </w:t>
      </w:r>
      <w:r>
        <w:rPr>
          <w:sz w:val="20"/>
        </w:rPr>
        <w:t xml:space="preserve">ように監督されていますか。 </w:t>
      </w:r>
    </w:p>
    <w:p>
      <w:pPr>
        <w:ind w:firstLine="360"/>
      </w:pPr>
      <w:r>
        <w:rPr>
          <w:sz w:val="20"/>
        </w:rPr>
        <w:t xml:space="preserve">津賀 </w:t>
      </w:r>
      <w:r>
        <w:rPr>
          <w:sz w:val="20"/>
        </w:rPr>
        <w:t xml:space="preserve">車載電池については、 </w:t>
      </w:r>
      <w:r>
        <w:rPr>
          <w:sz w:val="20"/>
        </w:rPr>
        <w:t xml:space="preserve">取締役会で活発かつスピード感のある議論をし </w:t>
      </w:r>
      <w:r>
        <w:rPr>
          <w:sz w:val="20"/>
        </w:rPr>
        <w:t xml:space="preserve">ており、 </w:t>
      </w:r>
      <w:r>
        <w:rPr>
          <w:sz w:val="20"/>
        </w:rPr>
        <w:t xml:space="preserve">取 </w:t>
      </w:r>
      <w:r>
        <w:rPr>
          <w:sz w:val="20"/>
        </w:rPr>
        <w:t xml:space="preserve">締役会メンバ </w:t>
      </w:r>
      <w:r>
        <w:rPr>
          <w:sz w:val="20"/>
        </w:rPr>
        <w:t xml:space="preserve">の全員が納得し </w:t>
      </w:r>
      <w:r>
        <w:rPr>
          <w:sz w:val="20"/>
        </w:rPr>
        <w:t xml:space="preserve">でし </w:t>
      </w:r>
      <w:r>
        <w:rPr>
          <w:sz w:val="20"/>
        </w:rPr>
        <w:t xml:space="preserve">る感覚があります。 </w:t>
      </w:r>
      <w:r>
        <w:rPr>
          <w:sz w:val="20"/>
        </w:rPr>
        <w:t xml:space="preserve">その </w:t>
      </w:r>
      <w:r>
        <w:rPr>
          <w:sz w:val="20"/>
        </w:rPr>
        <w:t xml:space="preserve">方で </w:t>
      </w:r>
      <w:r>
        <w:rPr>
          <w:sz w:val="20"/>
        </w:rPr>
        <w:t xml:space="preserve">空質空調のA2 </w:t>
      </w:r>
      <w:r>
        <w:rPr>
          <w:sz w:val="20"/>
        </w:rPr>
        <w:t xml:space="preserve">(Air </w:t>
      </w:r>
      <w:r>
        <w:rPr>
          <w:sz w:val="20"/>
        </w:rPr>
        <w:t xml:space="preserve">to Water. k </w:t>
      </w:r>
      <w:r>
        <w:rPr>
          <w:sz w:val="20"/>
        </w:rPr>
        <w:t xml:space="preserve">つし </w:t>
      </w:r>
      <w:r>
        <w:rPr>
          <w:sz w:val="20"/>
        </w:rPr>
        <w:t xml:space="preserve">ては </w:t>
      </w:r>
      <w:r>
        <w:rPr>
          <w:sz w:val="20"/>
        </w:rPr>
        <w:t xml:space="preserve">取締役会でさらに議論し </w:t>
      </w:r>
      <w:r>
        <w:rPr>
          <w:sz w:val="20"/>
        </w:rPr>
        <w:t xml:space="preserve">監督 </w:t>
      </w:r>
      <w:r>
        <w:rPr>
          <w:sz w:val="20"/>
        </w:rPr>
        <w:t xml:space="preserve">てい </w:t>
      </w:r>
      <w:r>
        <w:rPr>
          <w:sz w:val="20"/>
        </w:rPr>
        <w:t xml:space="preserve">く必要があると認識し </w:t>
      </w:r>
      <w:r>
        <w:rPr>
          <w:sz w:val="20"/>
        </w:rPr>
        <w:t xml:space="preserve">てい </w:t>
      </w:r>
      <w:r>
        <w:rPr>
          <w:sz w:val="20"/>
        </w:rPr>
        <w:t xml:space="preserve">ます。 </w:t>
      </w:r>
      <w:r>
        <w:rPr>
          <w:sz w:val="20"/>
        </w:rPr>
        <w:t xml:space="preserve">ブル </w:t>
      </w:r>
      <w:r>
        <w:rPr>
          <w:sz w:val="20"/>
        </w:rPr>
        <w:t xml:space="preserve">ヨンダ </w:t>
      </w:r>
      <w:r>
        <w:rPr>
          <w:sz w:val="20"/>
        </w:rPr>
        <w:t xml:space="preserve">につし </w:t>
      </w:r>
      <w:r>
        <w:rPr>
          <w:sz w:val="20"/>
        </w:rPr>
        <w:t xml:space="preserve">ては議論の機会は多い </w:t>
      </w:r>
      <w:r>
        <w:rPr>
          <w:sz w:val="20"/>
        </w:rPr>
        <w:t xml:space="preserve">ですが </w:t>
      </w:r>
      <w:r>
        <w:rPr>
          <w:sz w:val="20"/>
        </w:rPr>
        <w:t xml:space="preserve">取締役会とし </w:t>
      </w:r>
      <w:r>
        <w:rPr>
          <w:sz w:val="20"/>
        </w:rPr>
        <w:t xml:space="preserve">てまだ </w:t>
      </w:r>
      <w:r>
        <w:rPr>
          <w:sz w:val="20"/>
        </w:rPr>
        <w:t xml:space="preserve">十分な </w:t>
      </w:r>
      <w:r>
        <w:rPr>
          <w:sz w:val="20"/>
        </w:rPr>
        <w:t xml:space="preserve">手触り感を得られ </w:t>
      </w:r>
      <w:r>
        <w:rPr>
          <w:sz w:val="20"/>
        </w:rPr>
        <w:t xml:space="preserve">てし1なし </w:t>
      </w:r>
      <w:r>
        <w:rPr>
          <w:sz w:val="20"/>
        </w:rPr>
        <w:t xml:space="preserve">ıので </w:t>
      </w:r>
      <w:r>
        <w:rPr>
          <w:sz w:val="20"/>
        </w:rPr>
        <w:t xml:space="preserve">中長期的な成長に向けて、 </w:t>
      </w:r>
      <w:r>
        <w:rPr>
          <w:sz w:val="20"/>
        </w:rPr>
        <w:t xml:space="preserve">取締役会がし </w:t>
      </w:r>
      <w:r>
        <w:rPr>
          <w:sz w:val="20"/>
        </w:rPr>
        <w:t xml:space="preserve">つかりと監督す </w:t>
      </w:r>
      <w:r>
        <w:rPr>
          <w:sz w:val="20"/>
        </w:rPr>
        <w:t xml:space="preserve">る必要があります。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澤田 </w:t>
      </w:r>
      <w:r>
        <w:rPr>
          <w:sz w:val="20"/>
        </w:rPr>
        <w:t xml:space="preserve">車載電池は技術が明快であり、 </w:t>
      </w:r>
      <w:r>
        <w:rPr>
          <w:sz w:val="20"/>
        </w:rPr>
        <w:t xml:space="preserve">時間軸も見え </w:t>
      </w:r>
      <w:r>
        <w:rPr>
          <w:sz w:val="20"/>
        </w:rPr>
        <w:t xml:space="preserve">ているので手触り感があります。 </w:t>
      </w:r>
      <w:r>
        <w:rPr>
          <w:sz w:val="20"/>
        </w:rPr>
        <w:t xml:space="preserve">の事業にはかなりの熱 </w:t>
      </w:r>
      <w:r>
        <w:rPr>
          <w:sz w:val="20"/>
        </w:rPr>
        <w:t xml:space="preserve">量が伴っ </w:t>
      </w:r>
      <w:r>
        <w:rPr>
          <w:sz w:val="20"/>
        </w:rPr>
        <w:t xml:space="preserve">ているので </w:t>
      </w:r>
      <w:r>
        <w:rPr>
          <w:sz w:val="20"/>
        </w:rPr>
        <w:t xml:space="preserve">限りは良し </w:t>
      </w:r>
      <w:r>
        <w:rPr>
          <w:sz w:val="20"/>
        </w:rPr>
        <w:t xml:space="preserve">結果に </w:t>
      </w:r>
      <w:r>
        <w:rPr>
          <w:sz w:val="20"/>
        </w:rPr>
        <w:t xml:space="preserve">つながると </w:t>
      </w:r>
      <w:r>
        <w:rPr>
          <w:sz w:val="20"/>
        </w:rPr>
        <w:t xml:space="preserve">思いますが </w:t>
      </w:r>
      <w:r>
        <w:rPr>
          <w:sz w:val="20"/>
        </w:rPr>
        <w:t xml:space="preserve">冷静な目も必要です。 </w:t>
      </w:r>
      <w:r>
        <w:rPr>
          <w:sz w:val="20"/>
        </w:rPr>
        <w:t xml:space="preserve">それは投資決定から工 </w:t>
      </w:r>
      <w:r>
        <w:rPr>
          <w:sz w:val="20"/>
        </w:rPr>
        <w:t xml:space="preserve">場稼働ま </w:t>
      </w:r>
      <w:r>
        <w:rPr>
          <w:sz w:val="20"/>
        </w:rPr>
        <w:t xml:space="preserve">でに </w:t>
      </w:r>
      <w:r>
        <w:rPr>
          <w:sz w:val="20"/>
        </w:rPr>
        <w:t xml:space="preserve">相応の年数が必 </w:t>
      </w:r>
      <w:r>
        <w:rPr>
          <w:sz w:val="20"/>
        </w:rPr>
        <w:t xml:space="preserve">要なビジネスであり、 </w:t>
      </w:r>
      <w:r>
        <w:rPr>
          <w:sz w:val="20"/>
        </w:rPr>
        <w:t xml:space="preserve">その間にEＶに対す </w:t>
      </w:r>
      <w:r>
        <w:rPr>
          <w:sz w:val="20"/>
        </w:rPr>
        <w:t xml:space="preserve">る世の中の流れが変わる可能性があるからです </w:t>
      </w:r>
      <w:r>
        <w:rPr>
          <w:sz w:val="20"/>
        </w:rPr>
        <w:t xml:space="preserve">そのため慎重に攻めてし </w:t>
      </w:r>
      <w:r>
        <w:rPr>
          <w:sz w:val="20"/>
        </w:rPr>
        <w:t xml:space="preserve">ことも求められます </w:t>
      </w:r>
      <w:r>
        <w:rPr>
          <w:sz w:val="20"/>
        </w:rPr>
        <w:t xml:space="preserve">また </w:t>
      </w:r>
      <w:r>
        <w:rPr>
          <w:sz w:val="20"/>
        </w:rPr>
        <w:t xml:space="preserve">ブレ </w:t>
      </w:r>
      <w:r>
        <w:rPr>
          <w:sz w:val="20"/>
        </w:rPr>
        <w:t xml:space="preserve">ヨン </w:t>
      </w:r>
      <w:r>
        <w:rPr>
          <w:sz w:val="20"/>
        </w:rPr>
        <w:t xml:space="preserve">のようなソフトウ </w:t>
      </w:r>
      <w:r>
        <w:rPr>
          <w:sz w:val="20"/>
        </w:rPr>
        <w:t xml:space="preserve">アビジネスは </w:t>
      </w:r>
      <w:r>
        <w:rPr>
          <w:sz w:val="20"/>
        </w:rPr>
        <w:t xml:space="preserve">投的な製造業とは戦し </w:t>
      </w:r>
      <w:r>
        <w:rPr>
          <w:sz w:val="20"/>
        </w:rPr>
        <w:t xml:space="preserve">方が異なります </w:t>
      </w:r>
      <w:r>
        <w:rPr>
          <w:sz w:val="20"/>
        </w:rPr>
        <w:t xml:space="preserve">One </w:t>
      </w:r>
      <w:r>
        <w:rPr>
          <w:sz w:val="20"/>
        </w:rPr>
        <w:t xml:space="preserve">Network社の買!により </w:t>
      </w:r>
      <w:r>
        <w:rPr>
          <w:sz w:val="20"/>
        </w:rPr>
        <w:t xml:space="preserve">ブルーヨンダ </w:t>
      </w:r>
      <w:r>
        <w:rPr>
          <w:sz w:val="20"/>
        </w:rPr>
        <w:t xml:space="preserve">一という大きな枠組みに加えて </w:t>
      </w:r>
      <w:r>
        <w:rPr>
          <w:sz w:val="20"/>
        </w:rPr>
        <w:t xml:space="preserve">額客に近し </w:t>
      </w:r>
      <w:r>
        <w:rPr>
          <w:sz w:val="20"/>
        </w:rPr>
        <w:t xml:space="preserve">入り込めるようにた </w:t>
      </w:r>
      <w:r>
        <w:rPr>
          <w:sz w:val="20"/>
        </w:rPr>
        <w:t xml:space="preserve">るので </w:t>
      </w:r>
      <w:r>
        <w:rPr>
          <w:sz w:val="20"/>
        </w:rPr>
        <w:t xml:space="preserve">両社の掛け算は有効に機能すると考え </w:t>
      </w:r>
      <w:r>
        <w:rPr>
          <w:sz w:val="20"/>
        </w:rPr>
        <w:t xml:space="preserve">てし </w:t>
      </w:r>
      <w:r>
        <w:rPr>
          <w:sz w:val="20"/>
        </w:rPr>
        <w:t xml:space="preserve">ます </w:t>
      </w:r>
      <w:r>
        <w:rPr>
          <w:sz w:val="20"/>
        </w:rPr>
        <w:t xml:space="preserve">これは私の感覚的なものです </w:t>
      </w:r>
      <w:r>
        <w:rPr>
          <w:sz w:val="20"/>
        </w:rPr>
        <w:t xml:space="preserve">が、３つの投資領域に対し </w:t>
      </w:r>
      <w:r>
        <w:rPr>
          <w:sz w:val="20"/>
        </w:rPr>
        <w:t xml:space="preserve">で </w:t>
      </w:r>
      <w:r>
        <w:rPr>
          <w:sz w:val="20"/>
        </w:rPr>
        <w:t xml:space="preserve">短期的な成果を求めてグル </w:t>
      </w:r>
      <w:r>
        <w:rPr>
          <w:sz w:val="20"/>
        </w:rPr>
        <w:t xml:space="preserve">プの方向性となるような背彙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ビケスント別昭 </w:t>
      </w:r>
    </w:p>
    <w:p>
      <w:pPr>
        <w:ind w:firstLine="360"/>
      </w:pPr>
      <w:r>
        <w:rPr>
          <w:sz w:val="20"/>
        </w:rPr>
        <w:t xml:space="preserve">対談 </w:t>
      </w:r>
      <w:r>
        <w:rPr>
          <w:sz w:val="20"/>
        </w:rPr>
        <w:t xml:space="preserve">取締役会議長 </w:t>
      </w:r>
      <w:r>
        <w:rPr>
          <w:sz w:val="20"/>
        </w:rPr>
        <w:t xml:space="preserve">社外取締役 </w:t>
      </w:r>
    </w:p>
    <w:p>
      <w:pPr>
        <w:ind w:firstLine="360"/>
      </w:pPr>
      <w:r>
        <w:rPr>
          <w:sz w:val="20"/>
        </w:rPr>
        <w:t xml:space="preserve">限られた時間の中で十分な成果を上げることは難しいかもしれません。 </w:t>
      </w:r>
      <w:r>
        <w:rPr>
          <w:sz w:val="20"/>
        </w:rPr>
        <w:t xml:space="preserve">わせ方をすると、 </w:t>
      </w:r>
      <w:r>
        <w:rPr>
          <w:sz w:val="20"/>
        </w:rPr>
        <w:t xml:space="preserve">短期的には既存事業で成果を積み上げながら </w:t>
      </w:r>
      <w:r>
        <w:rPr>
          <w:sz w:val="20"/>
        </w:rPr>
        <w:t xml:space="preserve">3つの投資領域には少し余裕を持たせて中 </w:t>
      </w:r>
      <w:r>
        <w:rPr>
          <w:sz w:val="20"/>
        </w:rPr>
        <w:t xml:space="preserve">長期的に取り組ませることをホールディングスとして後押ししていきたいです。 </w:t>
      </w:r>
      <w:r>
        <w:rPr>
          <w:sz w:val="20"/>
        </w:rPr>
        <w:t xml:space="preserve">現状は </w:t>
      </w:r>
      <w:r>
        <w:rPr>
          <w:sz w:val="20"/>
        </w:rPr>
        <w:t xml:space="preserve">さまざまな期待を背負わせ過ぎており </w:t>
      </w:r>
      <w:r>
        <w:rPr>
          <w:sz w:val="20"/>
        </w:rPr>
        <w:t xml:space="preserve">短期視点で事業成長と利益創出を過度に求めて </w:t>
      </w:r>
      <w:r>
        <w:rPr>
          <w:sz w:val="20"/>
        </w:rPr>
        <w:t xml:space="preserve">いるように感じています </w:t>
      </w:r>
    </w:p>
    <w:p>
      <w:pPr>
        <w:pStyle w:val="Heading1"/>
      </w:pPr>
      <w:r>
        <w:t xml:space="preserve">決断の背景には執行側の強い覚悟あり</w:t>
      </w:r>
    </w:p>
    <w:p>
      <w:pPr>
        <w:ind w:firstLine="360"/>
      </w:pPr>
      <w:r>
        <w:rPr>
          <w:sz w:val="20"/>
        </w:rPr>
        <w:t xml:space="preserve">一オートモーティブ事業の株式譲渡について </w:t>
      </w:r>
      <w:r>
        <w:rPr>
          <w:sz w:val="20"/>
        </w:rPr>
        <w:t xml:space="preserve">取締役会ではどのような観点で </w:t>
      </w:r>
      <w:r>
        <w:rPr>
          <w:sz w:val="20"/>
        </w:rPr>
        <w:t xml:space="preserve">議論し、経営判断されましたか。 </w:t>
      </w:r>
    </w:p>
    <w:p>
      <w:pPr>
        <w:ind w:firstLine="360"/>
      </w:pPr>
      <w:r>
        <w:rPr>
          <w:sz w:val="20"/>
        </w:rPr>
        <w:t xml:space="preserve">津賀 </w:t>
      </w:r>
      <w:r>
        <w:rPr>
          <w:sz w:val="20"/>
        </w:rPr>
        <w:t xml:space="preserve">事業会社を譲渡するという大きな決断でしたが、 </w:t>
      </w:r>
      <w:r>
        <w:rPr>
          <w:sz w:val="20"/>
        </w:rPr>
        <w:t xml:space="preserve">取締役会では意見が割れること </w:t>
      </w:r>
      <w:r>
        <w:rPr>
          <w:sz w:val="20"/>
        </w:rPr>
        <w:t xml:space="preserve">なく、 </w:t>
      </w:r>
      <w:r>
        <w:rPr>
          <w:sz w:val="20"/>
        </w:rPr>
        <w:t xml:space="preserve">決議となりました。 </w:t>
      </w:r>
      <w:r>
        <w:rPr>
          <w:sz w:val="20"/>
        </w:rPr>
        <w:t xml:space="preserve">現在の自動車業界は大きな変革期にあり </w:t>
      </w:r>
      <w:r>
        <w:rPr>
          <w:sz w:val="20"/>
        </w:rPr>
        <w:t xml:space="preserve">その変化に対応する </w:t>
      </w:r>
      <w:r>
        <w:rPr>
          <w:sz w:val="20"/>
        </w:rPr>
        <w:t xml:space="preserve">には大規模な授資が必要ですが、 </w:t>
      </w:r>
      <w:r>
        <w:rPr>
          <w:sz w:val="20"/>
        </w:rPr>
        <w:t xml:space="preserve">当社グルー </w:t>
      </w:r>
      <w:r>
        <w:rPr>
          <w:sz w:val="20"/>
        </w:rPr>
        <w:t xml:space="preserve">プがその投資を実行するには限界がありま </w:t>
      </w:r>
      <w:r>
        <w:rPr>
          <w:sz w:val="20"/>
        </w:rPr>
        <w:t xml:space="preserve">した。 </w:t>
      </w:r>
      <w:r>
        <w:rPr>
          <w:sz w:val="20"/>
        </w:rPr>
        <w:t xml:space="preserve">この点は私も楠見さん </w:t>
      </w:r>
      <w:r>
        <w:rPr>
          <w:sz w:val="20"/>
        </w:rPr>
        <w:t xml:space="preserve">もグル </w:t>
      </w:r>
      <w:r>
        <w:rPr>
          <w:sz w:val="20"/>
        </w:rPr>
        <w:t xml:space="preserve">プCs0の隅田さん </w:t>
      </w:r>
      <w:r>
        <w:rPr>
          <w:sz w:val="20"/>
        </w:rPr>
        <w:t xml:space="preserve">もオ </w:t>
      </w:r>
      <w:r>
        <w:rPr>
          <w:sz w:val="20"/>
        </w:rPr>
        <w:t xml:space="preserve">トモ </w:t>
      </w:r>
      <w:r>
        <w:rPr>
          <w:sz w:val="20"/>
        </w:rPr>
        <w:t xml:space="preserve">ティブ事業の経験 </w:t>
      </w:r>
      <w:r>
        <w:rPr>
          <w:sz w:val="20"/>
        </w:rPr>
        <w:t xml:space="preserve">者であり </w:t>
      </w:r>
      <w:r>
        <w:rPr>
          <w:sz w:val="20"/>
        </w:rPr>
        <w:t xml:space="preserve">十分に理解 </w:t>
      </w:r>
      <w:r>
        <w:rPr>
          <w:sz w:val="20"/>
        </w:rPr>
        <w:t xml:space="preserve">ていました </w:t>
      </w:r>
      <w:r>
        <w:rPr>
          <w:sz w:val="20"/>
        </w:rPr>
        <w:t xml:space="preserve">また </w:t>
      </w:r>
      <w:r>
        <w:rPr>
          <w:sz w:val="20"/>
        </w:rPr>
        <w:t xml:space="preserve">自動車業界に精通す </w:t>
      </w:r>
      <w:r>
        <w:rPr>
          <w:sz w:val="20"/>
        </w:rPr>
        <w:t xml:space="preserve">る社外役員もおり </w:t>
      </w:r>
      <w:r>
        <w:rPr>
          <w:sz w:val="20"/>
        </w:rPr>
        <w:t xml:space="preserve">取締 </w:t>
      </w:r>
      <w:r>
        <w:rPr>
          <w:sz w:val="20"/>
        </w:rPr>
        <w:t xml:space="preserve">役会とし </w:t>
      </w:r>
      <w:r>
        <w:rPr>
          <w:sz w:val="20"/>
        </w:rPr>
        <w:t xml:space="preserve">てある程度の将来性を掴め </w:t>
      </w:r>
      <w:r>
        <w:rPr>
          <w:sz w:val="20"/>
        </w:rPr>
        <w:t xml:space="preserve">でいたのが大きし </w:t>
      </w:r>
      <w:r>
        <w:rPr>
          <w:sz w:val="20"/>
        </w:rPr>
        <w:t xml:space="preserve">と感じ </w:t>
      </w:r>
      <w:r>
        <w:rPr>
          <w:sz w:val="20"/>
        </w:rPr>
        <w:t xml:space="preserve">ています。 </w:t>
      </w:r>
    </w:p>
    <w:p>
      <w:pPr>
        <w:ind w:firstLine="360"/>
      </w:pPr>
      <w:r>
        <w:rPr>
          <w:sz w:val="20"/>
        </w:rPr>
        <w:t xml:space="preserve">澤田 </w:t>
      </w:r>
      <w:r>
        <w:rPr>
          <w:sz w:val="20"/>
        </w:rPr>
        <w:t xml:space="preserve">取締役会に上程された際は、 </w:t>
      </w:r>
      <w:r>
        <w:rPr>
          <w:sz w:val="20"/>
        </w:rPr>
        <w:t xml:space="preserve">本当にやるのか </w:t>
      </w:r>
      <w:r>
        <w:rPr>
          <w:sz w:val="20"/>
        </w:rPr>
        <w:t xml:space="preserve">「思い切ったなという感覚でした。 </w:t>
      </w:r>
      <w:r>
        <w:rPr>
          <w:sz w:val="20"/>
        </w:rPr>
        <w:t xml:space="preserve">パナソミックの冠や社員の </w:t>
      </w:r>
      <w:r>
        <w:rPr>
          <w:sz w:val="20"/>
        </w:rPr>
        <w:t xml:space="preserve">ションがどう </w:t>
      </w:r>
      <w:r>
        <w:rPr>
          <w:sz w:val="20"/>
        </w:rPr>
        <w:t xml:space="preserve">なるのかなど </w:t>
      </w:r>
      <w:r>
        <w:rPr>
          <w:sz w:val="20"/>
        </w:rPr>
        <w:t xml:space="preserve">さまざまなことが頭を </w:t>
      </w:r>
      <w:r>
        <w:rPr>
          <w:sz w:val="20"/>
        </w:rPr>
        <w:t xml:space="preserve">巡りましたが、 </w:t>
      </w:r>
      <w:r>
        <w:rPr>
          <w:sz w:val="20"/>
        </w:rPr>
        <w:t xml:space="preserve">決議に賛成し </w:t>
      </w:r>
      <w:r>
        <w:rPr>
          <w:sz w:val="20"/>
        </w:rPr>
        <w:t xml:space="preserve">ました。 </w:t>
      </w:r>
      <w:r>
        <w:rPr>
          <w:sz w:val="20"/>
        </w:rPr>
        <w:t xml:space="preserve">その理由は明快です。 </w:t>
      </w:r>
      <w:r>
        <w:rPr>
          <w:sz w:val="20"/>
        </w:rPr>
        <w:t xml:space="preserve">津賀さんのお話の通り、 </w:t>
      </w:r>
      <w:r>
        <w:rPr>
          <w:sz w:val="20"/>
        </w:rPr>
        <w:t xml:space="preserve">オー </w:t>
      </w:r>
      <w:r>
        <w:rPr>
          <w:sz w:val="20"/>
        </w:rPr>
        <w:t xml:space="preserve">トモーティブ事業の経験者である津賀さん </w:t>
      </w:r>
      <w:r>
        <w:rPr>
          <w:sz w:val="20"/>
        </w:rPr>
        <w:t xml:space="preserve">楠見さん </w:t>
      </w:r>
      <w:r>
        <w:rPr>
          <w:sz w:val="20"/>
        </w:rPr>
        <w:t xml:space="preserve">隅田さんがすべてを理解した上で </w:t>
      </w:r>
      <w:r>
        <w:rPr>
          <w:sz w:val="20"/>
        </w:rPr>
        <w:t xml:space="preserve">この案件を取締役会に </w:t>
      </w:r>
      <w:r>
        <w:rPr>
          <w:sz w:val="20"/>
        </w:rPr>
        <w:t xml:space="preserve">上程し </w:t>
      </w:r>
      <w:r>
        <w:rPr>
          <w:sz w:val="20"/>
        </w:rPr>
        <w:t xml:space="preserve">ているからです </w:t>
      </w:r>
      <w:r>
        <w:rPr>
          <w:sz w:val="20"/>
        </w:rPr>
        <w:t xml:space="preserve">もし </w:t>
      </w:r>
      <w:r>
        <w:rPr>
          <w:sz w:val="20"/>
        </w:rPr>
        <w:t xml:space="preserve">オートモーティブ事業の経験が乏し </w:t>
      </w:r>
      <w:r>
        <w:rPr>
          <w:sz w:val="20"/>
        </w:rPr>
        <w:t xml:space="preserve">い人が上程していたら </w:t>
      </w:r>
      <w:r>
        <w:rPr>
          <w:sz w:val="20"/>
        </w:rPr>
        <w:t xml:space="preserve">社外取締役とし </w:t>
      </w:r>
      <w:r>
        <w:rPr>
          <w:sz w:val="20"/>
        </w:rPr>
        <w:t xml:space="preserve">てさまざまな意見をしていたと思います。 </w:t>
      </w:r>
      <w:r>
        <w:rPr>
          <w:sz w:val="20"/>
        </w:rPr>
        <w:t xml:space="preserve">事業ポー </w:t>
      </w:r>
      <w:r>
        <w:rPr>
          <w:sz w:val="20"/>
        </w:rPr>
        <w:t xml:space="preserve">トフォリオマネジメントは手段であり </w:t>
      </w:r>
      <w:r>
        <w:rPr>
          <w:sz w:val="20"/>
        </w:rPr>
        <w:t xml:space="preserve">今回のベストオ </w:t>
      </w:r>
      <w:r>
        <w:rPr>
          <w:sz w:val="20"/>
        </w:rPr>
        <w:t xml:space="preserve">一ナーを探す選択が本当に最良で </w:t>
      </w:r>
      <w:r>
        <w:rPr>
          <w:sz w:val="20"/>
        </w:rPr>
        <w:t xml:space="preserve">あるのか </w:t>
      </w:r>
      <w:r>
        <w:rPr>
          <w:sz w:val="20"/>
        </w:rPr>
        <w:t xml:space="preserve">夢藤はありましたが、 </w:t>
      </w:r>
      <w:r>
        <w:rPr>
          <w:sz w:val="20"/>
        </w:rPr>
        <w:t xml:space="preserve">執行側の強し </w:t>
      </w:r>
      <w:r>
        <w:rPr>
          <w:sz w:val="20"/>
        </w:rPr>
        <w:t xml:space="preserve">覚悟を感じて賛成しました </w:t>
      </w:r>
    </w:p>
    <w:p>
      <w:pPr>
        <w:ind w:firstLine="360"/>
      </w:pPr>
      <w:r>
        <w:rPr>
          <w:sz w:val="20"/>
        </w:rPr>
        <w:t xml:space="preserve">Panasonic Holdings </w:t>
      </w:r>
      <w:r>
        <w:rPr>
          <w:sz w:val="20"/>
        </w:rPr>
        <w:t xml:space="preserve">51 </w:t>
      </w:r>
      <w:r>
        <w:rPr>
          <w:sz w:val="20"/>
        </w:rPr>
        <w:t xml:space="preserve">流合報告書2024 </w:t>
      </w:r>
    </w:p>
    <w:p>
      <w:pPr>
        <w:ind w:firstLine="360"/>
      </w:pPr>
      <w:r>
        <w:rPr>
          <w:sz w:val="20"/>
        </w:rPr>
        <w:t xml:space="preserve">企業データ </w:t>
      </w:r>
    </w:p>
    <w:p>
      <w:pPr>
        <w:ind w:firstLine="360"/>
      </w:pPr>
      <w:r>
        <w:rPr>
          <w:sz w:val="20"/>
        </w:rPr>
        <w:t xml:space="preserve">パナソニックHDの役割 </w:t>
      </w:r>
    </w:p>
    <w:p>
      <w:pPr>
        <w:ind w:firstLine="360"/>
      </w:pPr>
      <w:r>
        <w:rPr>
          <w:sz w:val="20"/>
        </w:rPr>
        <w:t xml:space="preserve">対談：取締授会議長 </w:t>
      </w:r>
      <w:r>
        <w:rPr>
          <w:sz w:val="20"/>
        </w:rPr>
        <w:t xml:space="preserve">社引取緬役 </w:t>
      </w:r>
    </w:p>
    <w:p>
      <w:pPr>
        <w:pStyle w:val="Heading1"/>
      </w:pPr>
      <w:r>
        <w:t xml:space="preserve">次期中期計画の策定が肝要</w:t>
      </w:r>
    </w:p>
    <w:p>
      <w:pPr>
        <w:pStyle w:val="Heading1"/>
      </w:pPr>
      <w:r>
        <w:t xml:space="preserve">取締役会の実効性をより</w:t>
      </w:r>
    </w:p>
    <w:p>
      <w:pPr>
        <w:ind w:firstLine="360"/>
      </w:pPr>
      <w:r>
        <w:rPr>
          <w:sz w:val="20"/>
        </w:rPr>
        <w:t xml:space="preserve">津賀 </w:t>
      </w:r>
      <w:r>
        <w:rPr>
          <w:sz w:val="20"/>
        </w:rPr>
        <w:t xml:space="preserve">社外取締役 </w:t>
      </w:r>
      <w:r>
        <w:rPr>
          <w:sz w:val="20"/>
        </w:rPr>
        <w:t xml:space="preserve">社外監査役の方には </w:t>
      </w:r>
      <w:r>
        <w:rPr>
          <w:sz w:val="20"/>
        </w:rPr>
        <w:t xml:space="preserve">多数の事業を有するパナソニッワグル </w:t>
      </w:r>
      <w:r>
        <w:rPr>
          <w:sz w:val="20"/>
        </w:rPr>
        <w:t xml:space="preserve">一プの </w:t>
      </w:r>
      <w:r>
        <w:rPr>
          <w:sz w:val="20"/>
        </w:rPr>
        <w:t xml:space="preserve">ことをだいぶ理解いただけるようになりました。 </w:t>
      </w:r>
      <w:r>
        <w:rPr>
          <w:sz w:val="20"/>
        </w:rPr>
        <w:t xml:space="preserve">この点は取締役会の実効性向上に </w:t>
      </w:r>
      <w:r>
        <w:rPr>
          <w:sz w:val="20"/>
        </w:rPr>
        <w:t xml:space="preserve">つながつ </w:t>
      </w:r>
      <w:r>
        <w:rPr>
          <w:sz w:val="20"/>
        </w:rPr>
        <w:t xml:space="preserve">ていると感じています </w:t>
      </w:r>
      <w:r>
        <w:rPr>
          <w:sz w:val="20"/>
        </w:rPr>
        <w:t xml:space="preserve">今後 </w:t>
      </w:r>
      <w:r>
        <w:rPr>
          <w:sz w:val="20"/>
        </w:rPr>
        <w:t xml:space="preserve">実効性をより </w:t>
      </w:r>
      <w:r>
        <w:rPr>
          <w:sz w:val="20"/>
        </w:rPr>
        <w:t xml:space="preserve">一曽阿さ甘 </w:t>
      </w:r>
      <w:r>
        <w:rPr>
          <w:sz w:val="20"/>
        </w:rPr>
        <w:t xml:space="preserve">ていくには </w:t>
      </w:r>
      <w:r>
        <w:rPr>
          <w:sz w:val="20"/>
        </w:rPr>
        <w:t xml:space="preserve">取締役会で次期中 </w:t>
      </w:r>
      <w:r>
        <w:rPr>
          <w:sz w:val="20"/>
        </w:rPr>
        <w:t xml:space="preserve">期計画を干分に議論することが必要と考えています </w:t>
      </w:r>
      <w:r>
        <w:rPr>
          <w:sz w:val="20"/>
        </w:rPr>
        <w:t xml:space="preserve">皆が腹落ちした納得性のある中期 </w:t>
      </w:r>
      <w:r>
        <w:rPr>
          <w:sz w:val="20"/>
        </w:rPr>
        <w:t xml:space="preserve">計画を取締役会で議論し </w:t>
      </w:r>
      <w:r>
        <w:rPr>
          <w:sz w:val="20"/>
        </w:rPr>
        <w:t xml:space="preserve">策定していきたいです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澤田 </w:t>
      </w:r>
      <w:r>
        <w:rPr>
          <w:sz w:val="20"/>
        </w:rPr>
        <w:t xml:space="preserve">ステークホルダ </w:t>
      </w:r>
      <w:r>
        <w:rPr>
          <w:sz w:val="20"/>
        </w:rPr>
        <w:t xml:space="preserve">からのパナソニックグループヘの期待は大きいので </w:t>
      </w:r>
      <w:r>
        <w:rPr>
          <w:sz w:val="20"/>
        </w:rPr>
        <w:t xml:space="preserve">グループ </w:t>
      </w:r>
      <w:r>
        <w:rPr>
          <w:sz w:val="20"/>
        </w:rPr>
        <w:t xml:space="preserve">がその期待の方向に進むことを、 </w:t>
      </w:r>
      <w:r>
        <w:rPr>
          <w:sz w:val="20"/>
        </w:rPr>
        <w:t xml:space="preserve">取締役会とし </w:t>
      </w:r>
      <w:r>
        <w:rPr>
          <w:sz w:val="20"/>
        </w:rPr>
        <w:t xml:space="preserve">ていかにして導くかが重要と </w:t>
      </w:r>
      <w:r>
        <w:rPr>
          <w:sz w:val="20"/>
        </w:rPr>
        <w:t xml:space="preserve">考えています </w:t>
      </w:r>
      <w:r>
        <w:rPr>
          <w:sz w:val="20"/>
        </w:rPr>
        <w:t xml:space="preserve">次期中期計画は表面的なものや机上の空論ではなく </w:t>
      </w:r>
      <w:r>
        <w:rPr>
          <w:sz w:val="20"/>
        </w:rPr>
        <w:t xml:space="preserve">実現性が件 </w:t>
      </w:r>
      <w:r>
        <w:rPr>
          <w:sz w:val="20"/>
        </w:rPr>
        <w:t xml:space="preserve">宣言した以上は達成できることをステ </w:t>
      </w:r>
      <w:r>
        <w:rPr>
          <w:sz w:val="20"/>
        </w:rPr>
        <w:t xml:space="preserve">クホルダ </w:t>
      </w:r>
      <w:r>
        <w:rPr>
          <w:sz w:val="20"/>
        </w:rPr>
        <w:t xml:space="preserve">の皆様に見せていきたいです。 </w:t>
      </w:r>
      <w:r>
        <w:rPr>
          <w:sz w:val="20"/>
        </w:rPr>
        <w:t xml:space="preserve">また </w:t>
      </w:r>
      <w:r>
        <w:rPr>
          <w:sz w:val="20"/>
        </w:rPr>
        <w:t xml:space="preserve">取締役会では単 </w:t>
      </w:r>
      <w:r>
        <w:rPr>
          <w:sz w:val="20"/>
        </w:rPr>
        <w:t xml:space="preserve">の議論 </w:t>
      </w:r>
      <w:r>
        <w:rPr>
          <w:sz w:val="20"/>
        </w:rPr>
        <w:t xml:space="preserve">ではなく </w:t>
      </w:r>
      <w:r>
        <w:rPr>
          <w:sz w:val="20"/>
        </w:rPr>
        <w:t xml:space="preserve">さまざまな観点からの議論が必要であり、 </w:t>
      </w:r>
      <w:r>
        <w:rPr>
          <w:sz w:val="20"/>
        </w:rPr>
        <w:t xml:space="preserve">取締役会メ </w:t>
      </w:r>
      <w:r>
        <w:rPr>
          <w:sz w:val="20"/>
        </w:rPr>
        <w:t xml:space="preserve">ンバ </w:t>
      </w:r>
      <w:r>
        <w:rPr>
          <w:sz w:val="20"/>
        </w:rPr>
        <w:t xml:space="preserve">の構成や人選 </w:t>
      </w:r>
      <w:r>
        <w:rPr>
          <w:sz w:val="20"/>
        </w:rPr>
        <w:t xml:space="preserve">議案の設定、 </w:t>
      </w:r>
      <w:r>
        <w:rPr>
          <w:sz w:val="20"/>
        </w:rPr>
        <w:t xml:space="preserve">議論のファシリテ </w:t>
      </w:r>
      <w:r>
        <w:rPr>
          <w:sz w:val="20"/>
        </w:rPr>
        <w:t xml:space="preserve">トも重要です。 </w:t>
      </w:r>
      <w:r>
        <w:rPr>
          <w:sz w:val="20"/>
        </w:rPr>
        <w:t xml:space="preserve">そのよ </w:t>
      </w:r>
      <w:r>
        <w:rPr>
          <w:sz w:val="20"/>
        </w:rPr>
        <w:t xml:space="preserve">うなことを </w:t>
      </w:r>
      <w:r>
        <w:rPr>
          <w:sz w:val="20"/>
        </w:rPr>
        <w:t xml:space="preserve">実現し </w:t>
      </w:r>
      <w:r>
        <w:rPr>
          <w:sz w:val="20"/>
        </w:rPr>
        <w:t xml:space="preserve">てはじめて </w:t>
      </w:r>
      <w:r>
        <w:rPr>
          <w:sz w:val="20"/>
        </w:rPr>
        <w:t xml:space="preserve">ステ </w:t>
      </w:r>
      <w:r>
        <w:rPr>
          <w:sz w:val="20"/>
        </w:rPr>
        <w:t xml:space="preserve">クホルダ </w:t>
      </w:r>
      <w:r>
        <w:rPr>
          <w:sz w:val="20"/>
        </w:rPr>
        <w:t xml:space="preserve">の期待に応える取締役会になったと言えます。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モ学スット別昭 </w:t>
      </w:r>
    </w:p>
    <w:p>
      <w:pPr>
        <w:pStyle w:val="Heading1"/>
      </w:pPr>
      <w:r>
        <w:t xml:space="preserve">西山社外取締役メッセージ</w:t>
      </w:r>
    </w:p>
    <w:p>
      <w:pPr>
        <w:ind w:firstLine="360"/>
      </w:pPr>
      <w:r>
        <w:rPr>
          <w:sz w:val="20"/>
        </w:rPr>
        <w:t xml:space="preserve">産業構造の変化を捉え、 </w:t>
      </w:r>
      <w:r>
        <w:rPr>
          <w:sz w:val="20"/>
        </w:rPr>
        <w:t xml:space="preserve">グループが持つ価値の最大発揮に </w:t>
      </w:r>
      <w:r>
        <w:rPr>
          <w:sz w:val="20"/>
        </w:rPr>
        <w:t xml:space="preserve">貢献 </w:t>
      </w:r>
    </w:p>
    <w:p>
      <w:pPr>
        <w:ind w:firstLine="360"/>
      </w:pPr>
      <w:r>
        <w:rPr>
          <w:sz w:val="20"/>
        </w:rPr>
        <w:t xml:space="preserve">社外取締役 </w:t>
      </w:r>
      <w:r>
        <w:rPr>
          <w:sz w:val="20"/>
        </w:rPr>
        <w:t xml:space="preserve">西山 </w:t>
      </w:r>
      <w:r>
        <w:rPr>
          <w:sz w:val="20"/>
        </w:rPr>
        <w:t xml:space="preserve">圭太 </w:t>
      </w:r>
      <w:r>
        <w:rPr>
          <w:sz w:val="20"/>
        </w:rPr>
        <w:t xml:space="preserve">経済産業省で大臣官房審議官 </w:t>
      </w:r>
      <w:r>
        <w:rPr>
          <w:sz w:val="20"/>
        </w:rPr>
        <w:t xml:space="preserve">商務情報政策局長を歴任後 </w:t>
      </w:r>
      <w:r>
        <w:rPr>
          <w:sz w:val="20"/>
        </w:rPr>
        <w:t xml:space="preserve">2023年6月に当社社外取締役に就任 </w:t>
      </w:r>
    </w:p>
    <w:p>
      <w:pPr>
        <w:pStyle w:val="Heading1"/>
      </w:pPr>
      <w:r>
        <w:t xml:space="preserve">デジタル政策に携わった経験等を活かし</w:t>
      </w:r>
    </w:p>
    <w:p>
      <w:pPr>
        <w:ind w:firstLine="360"/>
      </w:pPr>
      <w:r>
        <w:rPr>
          <w:sz w:val="20"/>
        </w:rPr>
        <w:t xml:space="preserve">これまでのご経験や知見等を活かし </w:t>
      </w:r>
      <w:r>
        <w:rPr>
          <w:sz w:val="20"/>
        </w:rPr>
        <w:t xml:space="preserve">取締役会ではどのようなご発言や提言をされて </w:t>
      </w:r>
      <w:r>
        <w:rPr>
          <w:sz w:val="20"/>
        </w:rPr>
        <w:t xml:space="preserve">きましたか。 </w:t>
      </w:r>
    </w:p>
    <w:p>
      <w:pPr>
        <w:ind w:firstLine="360"/>
      </w:pPr>
      <w:r>
        <w:rPr>
          <w:sz w:val="20"/>
        </w:rPr>
        <w:t xml:space="preserve">私は行政官として仕事をしてきましたが、 </w:t>
      </w:r>
      <w:r>
        <w:rPr>
          <w:sz w:val="20"/>
        </w:rPr>
        <w:t xml:space="preserve">特に産業構造はこれからどうなるのか </w:t>
      </w:r>
      <w:r>
        <w:rPr>
          <w:sz w:val="20"/>
        </w:rPr>
        <w:t xml:space="preserve">デジタル化やA </w:t>
      </w:r>
      <w:r>
        <w:rPr>
          <w:sz w:val="20"/>
        </w:rPr>
        <w:t xml:space="preserve">はどのようなインパクトをもたらすのか、 </w:t>
      </w:r>
      <w:r>
        <w:rPr>
          <w:sz w:val="20"/>
        </w:rPr>
        <w:t xml:space="preserve">そして政策の新機軸はどう作ることができるのかをずっと </w:t>
      </w:r>
      <w:r>
        <w:rPr>
          <w:sz w:val="20"/>
        </w:rPr>
        <w:t xml:space="preserve">考えてきました。また </w:t>
      </w:r>
      <w:r>
        <w:rPr>
          <w:sz w:val="20"/>
        </w:rPr>
        <w:t xml:space="preserve">行政官としては例外的ですが、 </w:t>
      </w:r>
      <w:r>
        <w:rPr>
          <w:sz w:val="20"/>
        </w:rPr>
        <w:t xml:space="preserve">投資会社や電力会社の経営にも関わりました。 </w:t>
      </w:r>
      <w:r>
        <w:rPr>
          <w:sz w:val="20"/>
        </w:rPr>
        <w:t xml:space="preserve">グループのさまざまな現場を見せていただき、 </w:t>
      </w:r>
      <w:r>
        <w:rPr>
          <w:sz w:val="20"/>
        </w:rPr>
        <w:t xml:space="preserve">学ばせていただきながら </w:t>
      </w:r>
      <w:r>
        <w:rPr>
          <w:sz w:val="20"/>
        </w:rPr>
        <w:t xml:space="preserve">これまでの経験をもとに </w:t>
      </w:r>
      <w:r>
        <w:rPr>
          <w:sz w:val="20"/>
        </w:rPr>
        <w:t xml:space="preserve">パナソニックグループの目指す </w:t>
      </w:r>
      <w:r>
        <w:rPr>
          <w:sz w:val="20"/>
        </w:rPr>
        <w:t xml:space="preserve">べき方向性は何か </w:t>
      </w:r>
      <w:r>
        <w:rPr>
          <w:sz w:val="20"/>
        </w:rPr>
        <w:t xml:space="preserve">特に今までとはアプロ- </w:t>
      </w:r>
      <w:r>
        <w:rPr>
          <w:sz w:val="20"/>
        </w:rPr>
        <w:t xml:space="preserve">一チを変えた方が良いと感 </w:t>
      </w:r>
      <w:r>
        <w:rPr>
          <w:sz w:val="20"/>
        </w:rPr>
        <w:t xml:space="preserve">ずるのはどういう点なのか </w:t>
      </w:r>
      <w:r>
        <w:rPr>
          <w:sz w:val="20"/>
        </w:rPr>
        <w:t xml:space="preserve">率直に発言をさせていただいています </w:t>
      </w:r>
    </w:p>
    <w:p>
      <w:pPr>
        <w:ind w:firstLine="360"/>
      </w:pPr>
      <w:r>
        <w:rPr>
          <w:sz w:val="20"/>
        </w:rPr>
        <w:t xml:space="preserve">Panasonic Holdings </w:t>
      </w:r>
      <w:r>
        <w:rPr>
          <w:sz w:val="20"/>
        </w:rPr>
        <w:t xml:space="preserve">52 </w:t>
      </w:r>
      <w:r>
        <w:rPr>
          <w:sz w:val="20"/>
        </w:rPr>
        <w:t xml:space="preserve">統合報告書2024 </w:t>
      </w:r>
    </w:p>
    <w:p>
      <w:pPr>
        <w:ind w:firstLine="360"/>
      </w:pPr>
      <w:r>
        <w:rPr>
          <w:sz w:val="20"/>
        </w:rPr>
        <w:t xml:space="preserve">コーポレート・ガバナンス </w:t>
      </w:r>
    </w:p>
    <w:p>
      <w:pPr>
        <w:ind w:firstLine="360"/>
      </w:pPr>
      <w:r>
        <w:rPr>
          <w:sz w:val="20"/>
        </w:rPr>
        <w:t xml:space="preserve">パナソニックHDの役割 </w:t>
      </w:r>
    </w:p>
    <w:p>
      <w:pPr>
        <w:pStyle w:val="Heading1"/>
      </w:pPr>
      <w:r>
        <w:t xml:space="preserve">結果に</w:t>
      </w:r>
    </w:p>
    <w:p>
      <w:pPr>
        <w:pStyle w:val="Heading1"/>
      </w:pPr>
      <w:r>
        <w:t xml:space="preserve">企業価値向上に向けたパナソニックグル</w:t>
      </w:r>
    </w:p>
    <w:p>
      <w:pPr>
        <w:ind w:firstLine="360"/>
      </w:pPr>
      <w:r>
        <w:rPr>
          <w:sz w:val="20"/>
        </w:rPr>
        <w:t xml:space="preserve">「こだわることと「こだわらないことの2つが必要だと思います。 </w:t>
      </w:r>
      <w:r>
        <w:rPr>
          <w:sz w:val="20"/>
        </w:rPr>
        <w:t xml:space="preserve">まずは結果にこだわることです </w:t>
      </w:r>
      <w:r>
        <w:rPr>
          <w:sz w:val="20"/>
        </w:rPr>
        <w:t xml:space="preserve">企業価値の多くは明確に数字で測ることができます。 </w:t>
      </w:r>
      <w:r>
        <w:rPr>
          <w:sz w:val="20"/>
        </w:rPr>
        <w:t xml:space="preserve">当グループもいくつかの目標を掲げていますが </w:t>
      </w:r>
      <w:r>
        <w:rPr>
          <w:sz w:val="20"/>
        </w:rPr>
        <w:t xml:space="preserve">その達成に向けて「こだわりを持たないと、 </w:t>
      </w:r>
      <w:r>
        <w:rPr>
          <w:sz w:val="20"/>
        </w:rPr>
        <w:t xml:space="preserve">成り行きに任せて達成できるものではありません。 </w:t>
      </w:r>
      <w:r>
        <w:rPr>
          <w:sz w:val="20"/>
        </w:rPr>
        <w:t xml:space="preserve">同時に </w:t>
      </w:r>
      <w:r>
        <w:rPr>
          <w:sz w:val="20"/>
        </w:rPr>
        <w:t xml:space="preserve">そのためにもこれまでのやり方に </w:t>
      </w:r>
      <w:r>
        <w:rPr>
          <w:sz w:val="20"/>
        </w:rPr>
        <w:t xml:space="preserve">こだわらないことが重要です。デジタル化はこれまでのビジネス </w:t>
      </w:r>
      <w:r>
        <w:rPr>
          <w:sz w:val="20"/>
        </w:rPr>
        <w:t xml:space="preserve">仕事のやり方を根底から変えるインパクトを持っ </w:t>
      </w:r>
      <w:r>
        <w:rPr>
          <w:sz w:val="20"/>
        </w:rPr>
        <w:t xml:space="preserve">ています </w:t>
      </w:r>
      <w:r>
        <w:rPr>
          <w:sz w:val="20"/>
        </w:rPr>
        <w:t xml:space="preserve">これまでパナソニックグルー </w:t>
      </w:r>
      <w:r>
        <w:rPr>
          <w:sz w:val="20"/>
        </w:rPr>
        <w:t xml:space="preserve">プの中で常 </w:t>
      </w:r>
      <w:r>
        <w:rPr>
          <w:sz w:val="20"/>
        </w:rPr>
        <w:t xml:space="preserve">識だと思われてきたこと、 </w:t>
      </w:r>
      <w:r>
        <w:rPr>
          <w:sz w:val="20"/>
        </w:rPr>
        <w:t xml:space="preserve">ビジネスはこうするものだと思ってきたことが、 </w:t>
      </w:r>
      <w:r>
        <w:rPr>
          <w:sz w:val="20"/>
        </w:rPr>
        <w:t xml:space="preserve">実はもはや基本的に間違つ </w:t>
      </w:r>
      <w:r>
        <w:rPr>
          <w:sz w:val="20"/>
        </w:rPr>
        <w:t xml:space="preserve">ているのではないか、 </w:t>
      </w:r>
      <w:r>
        <w:rPr>
          <w:sz w:val="20"/>
        </w:rPr>
        <w:t xml:space="preserve">その発想を持てるかどうかが企業価値向上の成否を左右すると思います。 </w:t>
      </w:r>
    </w:p>
    <w:p>
      <w:pPr>
        <w:pStyle w:val="Heading1"/>
      </w:pPr>
      <w:r>
        <w:t xml:space="preserve">将来予測と常識を疑う目線により、</w:t>
      </w:r>
    </w:p>
    <w:p>
      <w:pPr>
        <w:pStyle w:val="Heading1"/>
      </w:pPr>
      <w:r>
        <w:t xml:space="preserve">取締役会の実効性向上に向けて、</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1つは予測、フォワードルッキングということだと思います。 </w:t>
      </w:r>
      <w:r>
        <w:rPr>
          <w:sz w:val="20"/>
        </w:rPr>
        <w:t xml:space="preserve">環境変化が目まぐるしい現代では、 </w:t>
      </w:r>
      <w:r>
        <w:rPr>
          <w:sz w:val="20"/>
        </w:rPr>
        <w:t xml:space="preserve">計 </w:t>
      </w:r>
      <w:r>
        <w:rPr>
          <w:sz w:val="20"/>
        </w:rPr>
        <w:t xml:space="preserve">画を細かく立てるよりも、グル一プとして常に将来の変化を予測し、 </w:t>
      </w:r>
      <w:r>
        <w:rPr>
          <w:sz w:val="20"/>
        </w:rPr>
        <w:t xml:space="preserve">それをグループ全体で共有するこ </w:t>
      </w:r>
      <w:r>
        <w:rPr>
          <w:sz w:val="20"/>
        </w:rPr>
        <w:t xml:space="preserve">とが重要です。ホ一ルディングスの取締役会のー員としてそのことに貢献したいと思います。 </w:t>
      </w:r>
      <w:r>
        <w:rPr>
          <w:sz w:val="20"/>
        </w:rPr>
        <w:t xml:space="preserve">もう1つは </w:t>
      </w:r>
      <w:r>
        <w:rPr>
          <w:sz w:val="20"/>
        </w:rPr>
        <w:t xml:space="preserve">先ほど申し上げたように常識を疑うことです。グル </w:t>
      </w:r>
      <w:r>
        <w:rPr>
          <w:sz w:val="20"/>
        </w:rPr>
        <w:t xml:space="preserve">プ内の常識を </w:t>
      </w:r>
      <w:r>
        <w:rPr>
          <w:sz w:val="20"/>
        </w:rPr>
        <w:t xml:space="preserve">旦取り払って、パナソニックグル </w:t>
      </w:r>
      <w:r>
        <w:rPr>
          <w:sz w:val="20"/>
        </w:rPr>
        <w:t xml:space="preserve">プの真の価値を見極め、 </w:t>
      </w:r>
      <w:r>
        <w:rPr>
          <w:sz w:val="20"/>
        </w:rPr>
        <w:t xml:space="preserve">それを最大限発揮できるような戦略的なフレ一ムを取締役会として共有すること </w:t>
      </w:r>
      <w:r>
        <w:rPr>
          <w:sz w:val="20"/>
        </w:rPr>
        <w:t xml:space="preserve">そうしたことに貢献したしと思しいます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セグメント別戦略 </w:t>
      </w:r>
    </w:p>
    <w:p>
      <w:pPr>
        <w:ind w:firstLine="360"/>
      </w:pPr>
      <w:r>
        <w:rPr>
          <w:sz w:val="20"/>
        </w:rPr>
        <w:t xml:space="preserve">Panasonic Holding! </w:t>
      </w:r>
      <w:r>
        <w:rPr>
          <w:sz w:val="20"/>
        </w:rPr>
        <w:t xml:space="preserve">53 </w:t>
      </w:r>
      <w:r>
        <w:rPr>
          <w:sz w:val="20"/>
        </w:rPr>
        <w:t xml:space="preserve">統合報告書2024 </w:t>
      </w:r>
    </w:p>
    <w:p>
      <w:pPr>
        <w:ind w:firstLine="360"/>
      </w:pPr>
      <w:r>
        <w:rPr>
          <w:sz w:val="20"/>
        </w:rPr>
        <w:t xml:space="preserve">コーポレート・ガバナンス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sectPr w:rsidSect="00034616">
          <w:type w:val="continuous"/>
          <w:pgSz w:w="12240" w:h="15840" w:orient="portrait"/>
          <w:pgMar w:top="1440" w:right="1800" w:bottom="1440" w:left="1800" w:header="720" w:footer="720" w:gutter="0"/>
          <w:pgBorders/>
          <w:cols w:num="1" w:space="720">
            <w:col w:w="8640" w:space="720"/>
          </w:cols>
          <w:docGrid w:linePitch="360"/>
        </w:sectPr>
      </w:pPr>
      <w:r>
        <w:drawing>
          <wp:inline>
            <wp:extent cx="4572000" cy="2850444"/>
            <wp:docPr id="139320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30794" name="[279, 438, 2061, 1549]_0.jpg"/>
                    <pic:cNvPicPr/>
                  </pic:nvPicPr>
                  <pic:blipFill>
                    <a:blip xmlns:r="http://schemas.openxmlformats.org/officeDocument/2006/relationships" r:embed="rId112"/>
                    <a:stretch>
                      <a:fillRect/>
                    </a:stretch>
                  </pic:blipFill>
                  <pic:spPr>
                    <a:xfrm>
                      <a:off x="0" y="0"/>
                      <a:ext cx="4572000" cy="2850444"/>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セグメント別戦略 </w:t>
      </w:r>
    </w:p>
    <w:p>
      <w:pPr>
        <w:pStyle w:val="Heading1"/>
      </w:pPr>
      <w:r>
        <w:t xml:space="preserve">コーポレート・ガバナンス体制と取り組み</w:t>
      </w:r>
    </w:p>
    <w:p>
      <w:pPr>
        <w:ind w:firstLine="360"/>
      </w:pPr>
      <w:r>
        <w:rPr>
          <w:sz w:val="20"/>
        </w:rPr>
        <w:t xml:space="preserve">基本的な考え方 </w:t>
      </w:r>
    </w:p>
    <w:p>
      <w:pPr>
        <w:ind w:firstLine="360"/>
      </w:pPr>
      <w:r>
        <w:rPr>
          <w:sz w:val="20"/>
        </w:rPr>
        <w:t xml:space="preserve">Panasonic Holding! </w:t>
      </w:r>
      <w:r>
        <w:rPr>
          <w:sz w:val="20"/>
        </w:rPr>
        <w:t xml:space="preserve">54 </w:t>
      </w:r>
      <w:r>
        <w:rPr>
          <w:sz w:val="20"/>
        </w:rPr>
        <w:t xml:space="preserve">統合報告書2024 </w:t>
      </w:r>
    </w:p>
    <w:p>
      <w:pPr>
        <w:ind w:firstLine="360"/>
      </w:pPr>
      <w:r>
        <w:rPr>
          <w:sz w:val="20"/>
        </w:rPr>
        <w:t xml:space="preserve">コーポレート・ガバナンス </w:t>
      </w:r>
    </w:p>
    <w:p>
      <w:pPr>
        <w:ind w:firstLine="360"/>
      </w:pPr>
      <w:r>
        <w:rPr>
          <w:sz w:val="20"/>
        </w:rPr>
        <w:t xml:space="preserve">パナソ三ックHDの役割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当社は </w:t>
      </w:r>
      <w:r>
        <w:rPr>
          <w:sz w:val="20"/>
        </w:rPr>
        <w:t xml:space="preserve">「企業は社会の公器という基本理念に基づき </w:t>
      </w:r>
      <w:r>
        <w:rPr>
          <w:sz w:val="20"/>
        </w:rPr>
        <w:t xml:space="preserve">株主や顧客をはじめと </w:t>
      </w:r>
      <w:r>
        <w:rPr>
          <w:sz w:val="20"/>
        </w:rPr>
        <w:t xml:space="preserve">するさまざまなステ </w:t>
      </w:r>
      <w:r>
        <w:rPr>
          <w:sz w:val="20"/>
        </w:rPr>
        <w:t xml:space="preserve">クホルダ </w:t>
      </w:r>
      <w:r>
        <w:rPr>
          <w:sz w:val="20"/>
        </w:rPr>
        <w:t xml:space="preserve">との対話を通じて説明責任を果たし </w:t>
      </w:r>
      <w:r>
        <w:rPr>
          <w:sz w:val="20"/>
        </w:rPr>
        <w:t xml:space="preserve">透明性の高じ </w:t>
      </w:r>
      <w:r>
        <w:rPr>
          <w:sz w:val="20"/>
        </w:rPr>
        <w:t xml:space="preserve">事業活動を心掛け </w:t>
      </w:r>
      <w:r>
        <w:rPr>
          <w:sz w:val="20"/>
        </w:rPr>
        <w:t xml:space="preserve">公正かつ正直な行動を迅速に行つ </w:t>
      </w:r>
      <w:r>
        <w:rPr>
          <w:sz w:val="20"/>
        </w:rPr>
        <w:t xml:space="preserve">ていくことで、 </w:t>
      </w:r>
      <w:r>
        <w:rPr>
          <w:sz w:val="20"/>
        </w:rPr>
        <w:t xml:space="preserve">、企業価値を高めていくことが重要であると考えています。 </w:t>
      </w:r>
      <w:r>
        <w:rPr>
          <w:sz w:val="20"/>
        </w:rPr>
        <w:t xml:space="preserve">そのため、コーポレート・ガバナンスを重要な経営基盤であると認識し、 </w:t>
      </w:r>
      <w:r>
        <w:rPr>
          <w:sz w:val="20"/>
        </w:rPr>
        <w:t xml:space="preserve">グル </w:t>
      </w:r>
      <w:r>
        <w:rPr>
          <w:sz w:val="20"/>
        </w:rPr>
        <w:t xml:space="preserve">プ全体に関わる戦略や重要事項の業務執行を決定し </w:t>
      </w:r>
      <w:r>
        <w:rPr>
          <w:sz w:val="20"/>
        </w:rPr>
        <w:t xml:space="preserve">取締役の職務の執行を監督する取締役会と </w:t>
      </w:r>
      <w:r>
        <w:rPr>
          <w:sz w:val="20"/>
        </w:rPr>
        <w:t xml:space="preserve">取締役の職務の執行を監査する監査役 </w:t>
      </w:r>
      <w:r>
        <w:rPr>
          <w:sz w:val="20"/>
        </w:rPr>
        <w:t xml:space="preserve">監査役会からなる監査役制度を基礎として </w:t>
      </w:r>
      <w:r>
        <w:rPr>
          <w:sz w:val="20"/>
        </w:rPr>
        <w:t xml:space="preserve">当社グループ全体について、 </w:t>
      </w:r>
      <w:r>
        <w:rPr>
          <w:sz w:val="20"/>
        </w:rPr>
        <w:t xml:space="preserve">実効性のある体制の構築 </w:t>
      </w:r>
      <w:r>
        <w:rPr>
          <w:sz w:val="20"/>
        </w:rPr>
        <w:t xml:space="preserve">強化に努めてまいります </w:t>
      </w:r>
    </w:p>
    <w:p>
      <w:pPr>
        <w:jc w:val="center"/>
        <w:sectPr w:rsidSect="00034616">
          <w:type w:val="continuous"/>
          <w:pgSz w:w="12240" w:h="15840" w:orient="portrait"/>
          <w:pgMar w:top="1440" w:right="1800" w:bottom="1440" w:left="1800" w:header="720" w:footer="720" w:gutter="0"/>
          <w:pgBorders/>
          <w:cols w:num="1" w:space="720">
            <w:col w:w="8640" w:space="720"/>
          </w:cols>
          <w:docGrid w:linePitch="360"/>
        </w:sectPr>
      </w:pPr>
      <w:r>
        <w:drawing>
          <wp:inline>
            <wp:extent cx="4572000" cy="2861527"/>
            <wp:docPr id="74646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12242" name="[408, 578, 1969, 1555]_0.jpg"/>
                    <pic:cNvPicPr/>
                  </pic:nvPicPr>
                  <pic:blipFill>
                    <a:blip xmlns:r="http://schemas.openxmlformats.org/officeDocument/2006/relationships" r:embed="rId113"/>
                    <a:stretch>
                      <a:fillRect/>
                    </a:stretch>
                  </pic:blipFill>
                  <pic:spPr>
                    <a:xfrm>
                      <a:off x="0" y="0"/>
                      <a:ext cx="4572000" cy="2861527"/>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モ学スト別単昭 </w:t>
      </w:r>
    </w:p>
    <w:p>
      <w:pPr>
        <w:ind w:firstLine="360"/>
      </w:pPr>
      <w:r>
        <w:rPr>
          <w:sz w:val="20"/>
        </w:rPr>
        <w:t xml:space="preserve">コーポレート・ガバナンス体制と取り組み </w:t>
      </w:r>
    </w:p>
    <w:p>
      <w:pPr>
        <w:ind w:firstLine="360"/>
      </w:pPr>
      <w:r>
        <w:rPr>
          <w:sz w:val="20"/>
        </w:rPr>
        <w:t xml:space="preserve">体制の概要 </w:t>
      </w:r>
      <w:r>
        <w:rPr>
          <w:sz w:val="20"/>
        </w:rPr>
        <w:t xml:space="preserve">2024年6月24日現在) </w:t>
      </w:r>
    </w:p>
    <w:p>
      <w:pPr>
        <w:ind w:firstLine="360"/>
      </w:pPr>
      <w:r>
        <w:rPr>
          <w:sz w:val="20"/>
        </w:rPr>
        <w:t xml:space="preserve">取締役会 </w:t>
      </w:r>
    </w:p>
    <w:p>
      <w:pPr>
        <w:ind w:firstLine="360"/>
      </w:pPr>
      <w:r>
        <w:rPr>
          <w:sz w:val="20"/>
        </w:rPr>
        <w:t xml:space="preserve">取締役会 </w:t>
      </w:r>
      <w:r>
        <w:rPr>
          <w:sz w:val="20"/>
        </w:rPr>
        <w:t xml:space="preserve">事業会社に権限を委譲することで、 </w:t>
      </w:r>
      <w:r>
        <w:rPr>
          <w:sz w:val="20"/>
        </w:rPr>
        <w:t xml:space="preserve">事業会社を主体としたスピーディー </w:t>
      </w:r>
      <w:r>
        <w:rPr>
          <w:sz w:val="20"/>
        </w:rPr>
        <w:t xml:space="preserve">な意思決定を実現するとともに </w:t>
      </w:r>
      <w:r>
        <w:rPr>
          <w:sz w:val="20"/>
        </w:rPr>
        <w:t xml:space="preserve">ブルー </w:t>
      </w:r>
      <w:r>
        <w:rPr>
          <w:sz w:val="20"/>
        </w:rPr>
        <w:t xml:space="preserve">一プにとって重要な意思決定と健全で適切なモ二タリングを行うべく、 </w:t>
      </w:r>
      <w:r>
        <w:rPr>
          <w:sz w:val="20"/>
        </w:rPr>
        <w:t xml:space="preserve">グル </w:t>
      </w:r>
      <w:r>
        <w:rPr>
          <w:sz w:val="20"/>
        </w:rPr>
        <w:t xml:space="preserve">プ中長期戦略およ </w:t>
      </w:r>
      <w:r>
        <w:rPr>
          <w:sz w:val="20"/>
        </w:rPr>
        <w:t xml:space="preserve">びグルー </w:t>
      </w:r>
      <w:r>
        <w:rPr>
          <w:sz w:val="20"/>
        </w:rPr>
        <w:t xml:space="preserve">プ重要案件の決定と </w:t>
      </w:r>
      <w:r>
        <w:rPr>
          <w:sz w:val="20"/>
        </w:rPr>
        <w:t xml:space="preserve">グループガバナンス・リスク管理を通じたグルー </w:t>
      </w:r>
      <w:r>
        <w:rPr>
          <w:sz w:val="20"/>
        </w:rPr>
        <w:t xml:space="preserve">プの監督に集+ </w:t>
      </w:r>
      <w:r>
        <w:rPr>
          <w:sz w:val="20"/>
        </w:rPr>
        <w:t xml:space="preserve">取締役会が備えるべき知見を考慮の上 </w:t>
      </w:r>
      <w:r>
        <w:rPr>
          <w:sz w:val="20"/>
        </w:rPr>
        <w:t xml:space="preserve">取締役会全体としての知識・経験・能力の多様性を確保 </w:t>
      </w:r>
      <w:r>
        <w:rPr>
          <w:sz w:val="20"/>
        </w:rPr>
        <w:t xml:space="preserve">社外取締役比率は3分の1 </w:t>
      </w:r>
      <w:r>
        <w:rPr>
          <w:sz w:val="20"/>
        </w:rPr>
        <w:t xml:space="preserve">以上とする方針とし </w:t>
      </w:r>
      <w:r>
        <w:rPr>
          <w:sz w:val="20"/>
        </w:rPr>
        <w:t xml:space="preserve">社外での豊富なキャリアと高い見識から、 </w:t>
      </w:r>
      <w:r>
        <w:rPr>
          <w:sz w:val="20"/>
        </w:rPr>
        <w:t xml:space="preserve">業務執行 </w:t>
      </w:r>
      <w:r>
        <w:rPr>
          <w:sz w:val="20"/>
        </w:rPr>
        <w:t xml:space="preserve">二関す </w:t>
      </w:r>
      <w:r>
        <w:rPr>
          <w:sz w:val="20"/>
        </w:rPr>
        <w:t xml:space="preserve">る意思決定や取締役の職務執行に対する監督にとって有益な意見が期待できる </w:t>
      </w:r>
      <w:r>
        <w:rPr>
          <w:sz w:val="20"/>
        </w:rPr>
        <w:t xml:space="preserve">経営者等の </w:t>
      </w:r>
      <w:r>
        <w:rPr>
          <w:sz w:val="20"/>
        </w:rPr>
        <w:t xml:space="preserve">社外取締役を選任 </w:t>
      </w:r>
      <w:r>
        <w:rPr>
          <w:sz w:val="20"/>
        </w:rPr>
        <w:t xml:space="preserve">株主の皆様の判断を経営に適切に反映できるよう毎年の株主総会で </w:t>
      </w:r>
      <w:r>
        <w:rPr>
          <w:sz w:val="20"/>
        </w:rPr>
        <w:t xml:space="preserve">取締役全員が改選 </w:t>
      </w:r>
      <w:r>
        <w:rPr>
          <w:sz w:val="20"/>
        </w:rPr>
        <w:t xml:space="preserve">(取締役の任 </w:t>
      </w:r>
      <w:r>
        <w:rPr>
          <w:sz w:val="20"/>
        </w:rPr>
        <w:t xml:space="preserve">期は1年間 </w:t>
      </w:r>
      <w:r>
        <w:rPr>
          <w:sz w:val="20"/>
        </w:rPr>
        <w:t xml:space="preserve">なお、 </w:t>
      </w:r>
      <w:r>
        <w:rPr>
          <w:sz w:val="20"/>
        </w:rPr>
        <w:t xml:space="preserve">当社から事業会社に取締役を派遣することにより、 </w:t>
      </w:r>
      <w:r>
        <w:rPr>
          <w:sz w:val="20"/>
        </w:rPr>
        <w:t xml:space="preserve">ホ一しデイ賢郎上る事業会社Oガン </w:t>
      </w:r>
      <w:r>
        <w:rPr>
          <w:sz w:val="20"/>
        </w:rPr>
        <w:t xml:space="preserve">スを実施 </w:t>
      </w:r>
    </w:p>
    <w:p>
      <w:pPr>
        <w:pStyle w:val="Heading1"/>
      </w:pPr>
      <w:r>
        <w:t xml:space="preserve">監査役</w:t>
      </w:r>
    </w:p>
    <w:p>
      <w:pPr>
        <w:ind w:firstLine="360"/>
      </w:pPr>
      <w:r>
        <w:rPr>
          <w:sz w:val="20"/>
        </w:rPr>
        <w:t xml:space="preserve">多数決でなく </w:t>
      </w:r>
      <w:r>
        <w:rPr>
          <w:sz w:val="20"/>
        </w:rPr>
        <w:t xml:space="preserve">単独でその裁量的判断に従し </w:t>
      </w:r>
      <w:r>
        <w:rPr>
          <w:sz w:val="20"/>
        </w:rPr>
        <w:t xml:space="preserve">監査機能を発揮することができ、 </w:t>
      </w:r>
      <w:r>
        <w:rPr>
          <w:sz w:val="20"/>
        </w:rPr>
        <w:t xml:space="preserve">また </w:t>
      </w:r>
      <w:r>
        <w:rPr>
          <w:sz w:val="20"/>
        </w:rPr>
        <w:t xml:space="preserve">取締役の責任を </w:t>
      </w:r>
      <w:r>
        <w:rPr>
          <w:sz w:val="20"/>
        </w:rPr>
        <w:t xml:space="preserve">追及す </w:t>
      </w:r>
      <w:r>
        <w:rPr>
          <w:sz w:val="20"/>
        </w:rPr>
        <w:t xml:space="preserve">る際も各自が単独の判断 </w:t>
      </w:r>
      <w:r>
        <w:rPr>
          <w:sz w:val="20"/>
        </w:rPr>
        <w:t xml:space="preserve">で行動 </w:t>
      </w:r>
      <w:r>
        <w:rPr>
          <w:sz w:val="20"/>
        </w:rPr>
        <w:t xml:space="preserve">でき </w:t>
      </w:r>
      <w:r>
        <w:rPr>
          <w:sz w:val="20"/>
        </w:rPr>
        <w:t xml:space="preserve">る独任制の監査役を設置 </w:t>
      </w:r>
      <w:r>
        <w:rPr>
          <w:sz w:val="20"/>
        </w:rPr>
        <w:t xml:space="preserve">会社業務に精通 </w:t>
      </w:r>
      <w:r>
        <w:rPr>
          <w:sz w:val="20"/>
        </w:rPr>
        <w:t xml:space="preserve">実際に事業場 </w:t>
      </w:r>
      <w:r>
        <w:rPr>
          <w:sz w:val="20"/>
        </w:rPr>
        <w:t xml:space="preserve">赴き </w:t>
      </w:r>
      <w:r>
        <w:rPr>
          <w:sz w:val="20"/>
        </w:rPr>
        <w:t xml:space="preserve">調査権限を行使す </w:t>
      </w:r>
      <w:r>
        <w:rPr>
          <w:sz w:val="20"/>
        </w:rPr>
        <w:t xml:space="preserve">ること </w:t>
      </w:r>
      <w:r>
        <w:rPr>
          <w:sz w:val="20"/>
        </w:rPr>
        <w:t xml:space="preserve">で業務の実情を把握することがで </w:t>
      </w:r>
      <w:r>
        <w:rPr>
          <w:sz w:val="20"/>
        </w:rPr>
        <w:t xml:space="preserve">きる、 </w:t>
      </w:r>
      <w:r>
        <w:rPr>
          <w:sz w:val="20"/>
        </w:rPr>
        <w:t xml:space="preserve">役付取締役経験者またはそれに準ず </w:t>
      </w:r>
      <w:r>
        <w:rPr>
          <w:sz w:val="20"/>
        </w:rPr>
        <w:t xml:space="preserve">る者より選任された常任監査役 </w:t>
      </w:r>
      <w:r>
        <w:rPr>
          <w:sz w:val="20"/>
        </w:rPr>
        <w:t xml:space="preserve">(常勤) </w:t>
      </w:r>
      <w:r>
        <w:rPr>
          <w:sz w:val="20"/>
        </w:rPr>
        <w:t xml:space="preserve">を設置 </w:t>
      </w:r>
      <w:r>
        <w:rPr>
          <w:sz w:val="20"/>
        </w:rPr>
        <w:t xml:space="preserve">高い専門性 </w:t>
      </w:r>
      <w:r>
        <w:rPr>
          <w:sz w:val="20"/>
        </w:rPr>
        <w:t xml:space="preserve">豊富なキ </w:t>
      </w:r>
      <w:r>
        <w:rPr>
          <w:sz w:val="20"/>
        </w:rPr>
        <w:t xml:space="preserve">ャリアと高い </w:t>
      </w:r>
      <w:r>
        <w:rPr>
          <w:sz w:val="20"/>
        </w:rPr>
        <w:t xml:space="preserve">い見識から取締役の職務執行に対する有益な監査を期待できる、 </w:t>
      </w:r>
      <w:r>
        <w:rPr>
          <w:sz w:val="20"/>
        </w:rPr>
        <w:t xml:space="preserve">営者・ </w:t>
      </w:r>
      <w:r>
        <w:rPr>
          <w:sz w:val="20"/>
        </w:rPr>
        <w:t xml:space="preserve">弁護士 </w:t>
      </w:r>
      <w:r>
        <w:rPr>
          <w:sz w:val="20"/>
        </w:rPr>
        <w:t xml:space="preserve">・公認会計士である社外監査役を選任 </w:t>
      </w:r>
    </w:p>
    <w:p>
      <w:pPr>
        <w:ind w:firstLine="360"/>
      </w:pPr>
      <w:r>
        <w:rPr>
          <w:sz w:val="20"/>
        </w:rPr>
        <w:t xml:space="preserve">Panasonic Holdings </w:t>
      </w:r>
      <w:r>
        <w:rPr>
          <w:sz w:val="20"/>
        </w:rPr>
        <w:t xml:space="preserve">55 </w:t>
      </w:r>
      <w:r>
        <w:rPr>
          <w:sz w:val="20"/>
        </w:rPr>
        <w:t xml:space="preserve">統合報告書2024 </w:t>
      </w:r>
    </w:p>
    <w:p>
      <w:pPr>
        <w:ind w:firstLine="360"/>
      </w:pPr>
      <w:r>
        <w:rPr>
          <w:sz w:val="20"/>
        </w:rPr>
        <w:t xml:space="preserve">コーポレート・ガバナンス </w:t>
      </w:r>
    </w:p>
    <w:p>
      <w:pPr>
        <w:ind w:firstLine="360"/>
      </w:pPr>
      <w:r>
        <w:rPr>
          <w:sz w:val="20"/>
        </w:rPr>
        <w:t xml:space="preserve">パナソニックHDの役割 </w:t>
      </w:r>
    </w:p>
    <w:p>
      <w:pPr>
        <w:ind w:firstLine="360"/>
      </w:pPr>
      <w:r>
        <w:rPr>
          <w:sz w:val="20"/>
        </w:rPr>
        <w:t xml:space="preserve">指名 </w:t>
      </w:r>
      <w:r>
        <w:rPr>
          <w:sz w:val="20"/>
        </w:rPr>
        <w:t xml:space="preserve">報動作諮問委員会 </w:t>
      </w:r>
      <w:r>
        <w:rPr>
          <w:sz w:val="20"/>
        </w:rPr>
        <w:t xml:space="preserve">取締役・監査役 </w:t>
      </w:r>
      <w:r>
        <w:rPr>
          <w:sz w:val="20"/>
        </w:rPr>
        <w:t xml:space="preserve">執行役員 </w:t>
      </w:r>
      <w:r>
        <w:rPr>
          <w:sz w:val="20"/>
        </w:rPr>
        <w:t xml:space="preserve">事業会社社長 </w:t>
      </w:r>
      <w:r>
        <w:rPr>
          <w:sz w:val="20"/>
        </w:rPr>
        <w:t xml:space="preserve">事業会社社外取締役の候補者指名に関する社内検討の結 </w:t>
      </w:r>
      <w:r>
        <w:rPr>
          <w:sz w:val="20"/>
        </w:rPr>
        <w:t xml:space="preserve">果ならびに取締役 </w:t>
      </w:r>
      <w:r>
        <w:rPr>
          <w:sz w:val="20"/>
        </w:rPr>
        <w:t xml:space="preserve">執行役員 </w:t>
      </w:r>
      <w:r>
        <w:rPr>
          <w:sz w:val="20"/>
        </w:rPr>
        <w:t xml:space="preserve">事業会社社長 </w:t>
      </w:r>
      <w:r>
        <w:rPr>
          <w:sz w:val="20"/>
        </w:rPr>
        <w:t xml:space="preserve">事業会社社外取締役の報酬制度および個人別の報酬の </w:t>
      </w:r>
      <w:r>
        <w:rPr>
          <w:sz w:val="20"/>
        </w:rPr>
        <w:t xml:space="preserve">額および内容の妥当性を審議、 </w:t>
      </w:r>
      <w:r>
        <w:rPr>
          <w:sz w:val="20"/>
        </w:rPr>
        <w:t xml:space="preserve">取締役会に答申 </w:t>
      </w:r>
      <w:r>
        <w:rPr>
          <w:sz w:val="20"/>
        </w:rPr>
        <w:t xml:space="preserve">グループCEO </w:t>
      </w:r>
      <w:r>
        <w:rPr>
          <w:sz w:val="20"/>
        </w:rPr>
        <w:t xml:space="preserve">執行役員 </w:t>
      </w:r>
      <w:r>
        <w:rPr>
          <w:sz w:val="20"/>
        </w:rPr>
        <w:t xml:space="preserve">事業会社社長のサクセッションプランの審議 </w:t>
      </w:r>
      <w:r>
        <w:rPr>
          <w:sz w:val="20"/>
        </w:rPr>
        <w:t xml:space="preserve">後継者候補のモ二タリンク </w:t>
      </w:r>
      <w:r>
        <w:rPr>
          <w:sz w:val="20"/>
        </w:rPr>
        <w:t xml:space="preserve">を行うとともに </w:t>
      </w:r>
      <w:r>
        <w:rPr>
          <w:sz w:val="20"/>
        </w:rPr>
        <w:t xml:space="preserve">委員はグルー </w:t>
      </w:r>
      <w:r>
        <w:rPr>
          <w:sz w:val="20"/>
        </w:rPr>
        <w:t xml:space="preserve">プCEOの交代時期を提案可能 </w:t>
      </w:r>
      <w:r>
        <w:rPr>
          <w:sz w:val="20"/>
        </w:rPr>
        <w:t xml:space="preserve">グループ経営会議・ </w:t>
      </w:r>
      <w:r>
        <w:rPr>
          <w:sz w:val="20"/>
        </w:rPr>
        <w:t xml:space="preserve">PHD戦略会議 </w:t>
      </w:r>
      <w:r>
        <w:rPr>
          <w:sz w:val="20"/>
        </w:rPr>
        <w:t xml:space="preserve">・グループの中長期的戦略や当社または事業会社が実施する重要案件 </w:t>
      </w:r>
      <w:r>
        <w:rPr>
          <w:sz w:val="20"/>
        </w:rPr>
        <w:t xml:space="preserve">重要リスクに関して議論や方向 </w:t>
      </w:r>
      <w:r>
        <w:rPr>
          <w:sz w:val="20"/>
        </w:rPr>
        <w:t xml:space="preserve">付け・報告を実施 </w:t>
      </w:r>
      <w:r>
        <w:rPr>
          <w:sz w:val="20"/>
        </w:rPr>
        <w:t xml:space="preserve">・グループ経営会議：グループＣE0が議長となり、 </w:t>
      </w:r>
      <w:r>
        <w:rPr>
          <w:sz w:val="20"/>
        </w:rPr>
        <w:t xml:space="preserve">事業会社社長 </w:t>
      </w:r>
      <w:r>
        <w:rPr>
          <w:sz w:val="20"/>
        </w:rPr>
        <w:t xml:space="preserve">機能責任者を含む20名程度の経営 </w:t>
      </w:r>
      <w:r>
        <w:rPr>
          <w:sz w:val="20"/>
        </w:rPr>
        <w:t xml:space="preserve">幹部から構成 </w:t>
      </w:r>
      <w:r>
        <w:rPr>
          <w:sz w:val="20"/>
        </w:rPr>
        <w:t xml:space="preserve">(原則として月1回の頻度で開催) </w:t>
      </w:r>
      <w:r>
        <w:rPr>
          <w:sz w:val="20"/>
        </w:rPr>
        <w:t xml:space="preserve">・ＰHＤ戦略会議：グループＣE0が議長となり、 </w:t>
      </w:r>
      <w:r>
        <w:rPr>
          <w:sz w:val="20"/>
        </w:rPr>
        <w:t xml:space="preserve">人事、 </w:t>
      </w:r>
      <w:r>
        <w:rPr>
          <w:sz w:val="20"/>
        </w:rPr>
        <w:t xml:space="preserve">経理、 </w:t>
      </w:r>
      <w:r>
        <w:rPr>
          <w:sz w:val="20"/>
        </w:rPr>
        <w:t xml:space="preserve">法務などの機能責任者を含む10名程度の </w:t>
      </w:r>
      <w:r>
        <w:rPr>
          <w:sz w:val="20"/>
        </w:rPr>
        <w:t xml:space="preserve">経営幹部から構成 </w:t>
      </w:r>
      <w:r>
        <w:rPr>
          <w:sz w:val="20"/>
        </w:rPr>
        <w:t xml:space="preserve">原則として月2回以上の頻度で開催)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sectPr w:rsidSect="00034616">
          <w:type w:val="continuous"/>
          <w:pgSz w:w="12240" w:h="15840" w:orient="portrait"/>
          <w:pgMar w:top="1440" w:right="1800" w:bottom="1440" w:left="1800" w:header="720" w:footer="720" w:gutter="0"/>
          <w:pgBorders/>
          <w:cols w:num="1" w:space="720">
            <w:col w:w="8640" w:space="720"/>
          </w:cols>
          <w:docGrid w:linePitch="360"/>
        </w:sectPr>
      </w:pPr>
      <w:r>
        <w:drawing>
          <wp:inline>
            <wp:extent cx="4572000" cy="839273"/>
            <wp:docPr id="60426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83220" name="[123, 1185, 2253, 1576]_0.jpg"/>
                    <pic:cNvPicPr/>
                  </pic:nvPicPr>
                  <pic:blipFill>
                    <a:blip xmlns:r="http://schemas.openxmlformats.org/officeDocument/2006/relationships" r:embed="rId114"/>
                    <a:stretch>
                      <a:fillRect/>
                    </a:stretch>
                  </pic:blipFill>
                  <pic:spPr>
                    <a:xfrm>
                      <a:off x="0" y="0"/>
                      <a:ext cx="4572000" cy="839273"/>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グループCEO&amp;CFOメッゼージ </w:t>
      </w:r>
      <w:r>
        <w:rPr>
          <w:sz w:val="20"/>
        </w:rPr>
        <w:t xml:space="preserve">モ学スット別昭 </w:t>
      </w:r>
    </w:p>
    <w:p>
      <w:pPr>
        <w:pStyle w:val="Heading1"/>
      </w:pPr>
      <w:r>
        <w:t xml:space="preserve">コーポレート・ガバナンス体制と取り組み</w:t>
      </w:r>
    </w:p>
    <w:p>
      <w:pPr>
        <w:pStyle w:val="Heading1"/>
      </w:pPr>
      <w:r>
        <w:t xml:space="preserve">取締役会評価</w:t>
      </w:r>
    </w:p>
    <w:p>
      <w:pPr>
        <w:pStyle w:val="Heading1"/>
      </w:pPr>
      <w:r>
        <w:t xml:space="preserve">取締役会実効性評価の実施と活用</w:t>
      </w:r>
    </w:p>
    <w:p>
      <w:pPr>
        <w:ind w:firstLine="360"/>
      </w:pPr>
      <w:r>
        <w:rPr>
          <w:sz w:val="20"/>
        </w:rPr>
        <w:t xml:space="preserve">当社は </w:t>
      </w:r>
      <w:r>
        <w:rPr>
          <w:sz w:val="20"/>
        </w:rPr>
        <w:t xml:space="preserve">毎事業年度に </w:t>
      </w:r>
      <w:r>
        <w:rPr>
          <w:sz w:val="20"/>
        </w:rPr>
        <w:t xml:space="preserve">取締役会出席メンバ </w:t>
      </w:r>
      <w:r>
        <w:rPr>
          <w:sz w:val="20"/>
        </w:rPr>
        <w:t xml:space="preserve">を対象とした取締役会実効性評価を実施し </w:t>
      </w:r>
      <w:r>
        <w:rPr>
          <w:sz w:val="20"/>
        </w:rPr>
        <w:t xml:space="preserve">てします </w:t>
      </w:r>
      <w:r>
        <w:rPr>
          <w:sz w:val="20"/>
        </w:rPr>
        <w:t xml:space="preserve">実効性評価の結果については取締役会報告議案とし </w:t>
      </w:r>
      <w:r>
        <w:rPr>
          <w:sz w:val="20"/>
        </w:rPr>
        <w:t xml:space="preserve">て共有し </w:t>
      </w:r>
      <w:r>
        <w:rPr>
          <w:sz w:val="20"/>
        </w:rPr>
        <w:t xml:space="preserve">取締役会出席メンバー </w:t>
      </w:r>
      <w:r>
        <w:rPr>
          <w:sz w:val="20"/>
        </w:rPr>
        <w:t xml:space="preserve">から提起された </w:t>
      </w:r>
      <w:r>
        <w:rPr>
          <w:sz w:val="20"/>
        </w:rPr>
        <w:t xml:space="preserve">課題および改善策等に </w:t>
      </w:r>
      <w:r>
        <w:rPr>
          <w:sz w:val="20"/>
        </w:rPr>
        <w:t xml:space="preserve">ついて取締役会で議論を行っています </w:t>
      </w:r>
      <w:r>
        <w:rPr>
          <w:sz w:val="20"/>
        </w:rPr>
        <w:t xml:space="preserve">その議論の結果を踏まえ、 </w:t>
      </w:r>
      <w:r>
        <w:rPr>
          <w:sz w:val="20"/>
        </w:rPr>
        <w:t xml:space="preserve">今後の取締役 </w:t>
      </w:r>
      <w:r>
        <w:rPr>
          <w:sz w:val="20"/>
        </w:rPr>
        <w:t xml:space="preserve">会の体制 </w:t>
      </w:r>
      <w:r>
        <w:rPr>
          <w:sz w:val="20"/>
        </w:rPr>
        <w:t xml:space="preserve">軍宮改善等の)施業を横討 </w:t>
      </w:r>
      <w:r>
        <w:rPr>
          <w:sz w:val="20"/>
        </w:rPr>
        <w:t xml:space="preserve">実施するとで </w:t>
      </w:r>
      <w:r>
        <w:rPr>
          <w:sz w:val="20"/>
        </w:rPr>
        <w:t xml:space="preserve">継続的にPＤCＡサイクルを積み重ね </w:t>
      </w:r>
      <w:r>
        <w:rPr>
          <w:sz w:val="20"/>
        </w:rPr>
        <w:t xml:space="preserve">取締役会 </w:t>
      </w:r>
      <w:r>
        <w:rPr>
          <w:sz w:val="20"/>
        </w:rPr>
        <w:t xml:space="preserve">の実効性向上およびガバナンスの強化につなげています </w:t>
      </w:r>
      <w:r>
        <w:rPr>
          <w:sz w:val="20"/>
        </w:rPr>
        <w:t xml:space="preserve">ま亡 </w:t>
      </w:r>
      <w:r>
        <w:rPr>
          <w:sz w:val="20"/>
        </w:rPr>
        <w:t xml:space="preserve">取締役会終了後に社外取締役 </w:t>
      </w:r>
      <w:r>
        <w:rPr>
          <w:sz w:val="20"/>
        </w:rPr>
        <w:t xml:space="preserve">社外監査役を中心とした取締役会の振り返りを適宣実施し、取 </w:t>
      </w:r>
      <w:r>
        <w:rPr>
          <w:sz w:val="20"/>
        </w:rPr>
        <w:t xml:space="preserve">締役会の運営改善に努めています。 </w:t>
      </w:r>
    </w:p>
    <w:p>
      <w:pPr>
        <w:pStyle w:val="Heading1"/>
      </w:pPr>
      <w:r>
        <w:t xml:space="preserve">(1)前年度の実効性評価を踏まえた2023年度の重点的な取り組み</w:t>
      </w:r>
    </w:p>
    <w:p>
      <w:pPr>
        <w:ind w:firstLine="360"/>
      </w:pPr>
      <w:r>
        <w:rPr>
          <w:sz w:val="20"/>
        </w:rPr>
        <w:t xml:space="preserve">2023年度においては、 </w:t>
      </w:r>
      <w:r>
        <w:rPr>
          <w:sz w:val="20"/>
        </w:rPr>
        <w:t xml:space="preserve">以下の取り組みを重点的に行いました。 </w:t>
      </w:r>
      <w:r>
        <w:rPr>
          <w:sz w:val="20"/>
        </w:rPr>
        <w:t xml:space="preserve">グル </w:t>
      </w:r>
      <w:r>
        <w:rPr>
          <w:sz w:val="20"/>
        </w:rPr>
        <w:t xml:space="preserve">プ中長期戦略の議論 </w:t>
      </w:r>
      <w:r>
        <w:rPr>
          <w:sz w:val="20"/>
        </w:rPr>
        <w:t xml:space="preserve">事業ポートフォリオ議論の時間を十分に確保し </w:t>
      </w:r>
      <w:r>
        <w:rPr>
          <w:sz w:val="20"/>
        </w:rPr>
        <w:t xml:space="preserve">充実 </w:t>
      </w:r>
      <w:r>
        <w:rPr>
          <w:sz w:val="20"/>
        </w:rPr>
        <w:t xml:space="preserve">事業会社の </w:t>
      </w:r>
      <w:r>
        <w:rPr>
          <w:sz w:val="20"/>
        </w:rPr>
        <w:t xml:space="preserve">つ中長期戦略 </w:t>
      </w:r>
      <w:r>
        <w:rPr>
          <w:sz w:val="20"/>
        </w:rPr>
        <w:t xml:space="preserve">重要案件の報告議案につい </w:t>
      </w:r>
      <w:r>
        <w:rPr>
          <w:sz w:val="20"/>
        </w:rPr>
        <w:t xml:space="preserve">ては </w:t>
      </w:r>
      <w:r>
        <w:rPr>
          <w:sz w:val="20"/>
        </w:rPr>
        <w:t xml:space="preserve">当社の持株会社とし </w:t>
      </w:r>
      <w:r>
        <w:rPr>
          <w:sz w:val="20"/>
        </w:rPr>
        <w:t xml:space="preserve">ての取締役会 </w:t>
      </w:r>
      <w:r>
        <w:rPr>
          <w:sz w:val="20"/>
        </w:rPr>
        <w:t xml:space="preserve">当社執 </w:t>
      </w:r>
      <w:r>
        <w:rPr>
          <w:sz w:val="20"/>
        </w:rPr>
        <w:t xml:space="preserve">行側および事業会社取締役会との役割分担を明確化した上で、 </w:t>
      </w:r>
      <w:r>
        <w:rPr>
          <w:sz w:val="20"/>
        </w:rPr>
        <w:t xml:space="preserve">当社取締役会で監督 </w:t>
      </w:r>
      <w:r>
        <w:rPr>
          <w:sz w:val="20"/>
        </w:rPr>
        <w:t xml:space="preserve">モニタリングす </w:t>
      </w:r>
      <w:r>
        <w:rPr>
          <w:sz w:val="20"/>
        </w:rPr>
        <w:t xml:space="preserve">べき議案 </w:t>
      </w:r>
      <w:r>
        <w:rPr>
          <w:sz w:val="20"/>
        </w:rPr>
        <w:t xml:space="preserve">絞り込み </w:t>
      </w:r>
      <w:r>
        <w:rPr>
          <w:sz w:val="20"/>
        </w:rPr>
        <w:t xml:space="preserve">取締役会と指名 </w:t>
      </w:r>
      <w:r>
        <w:rPr>
          <w:sz w:val="20"/>
        </w:rPr>
        <w:t xml:space="preserve">報酬諮問委員会の活動内容 </w:t>
      </w:r>
      <w:r>
        <w:rPr>
          <w:sz w:val="20"/>
        </w:rPr>
        <w:t xml:space="preserve">方針の共有の充実により </w:t>
      </w:r>
      <w:r>
        <w:rPr>
          <w:sz w:val="20"/>
        </w:rPr>
        <w:t xml:space="preserve">取締役会と委員会が </w:t>
      </w:r>
      <w:r>
        <w:rPr>
          <w:sz w:val="20"/>
        </w:rPr>
        <w:t xml:space="preserve">体と </w:t>
      </w:r>
      <w:r>
        <w:rPr>
          <w:sz w:val="20"/>
        </w:rPr>
        <w:t xml:space="preserve">なった指名 </w:t>
      </w:r>
      <w:r>
        <w:rPr>
          <w:sz w:val="20"/>
        </w:rPr>
        <w:t xml:space="preserve">報酬の監督の強化と透明性を確保 </w:t>
      </w:r>
    </w:p>
    <w:p>
      <w:pPr>
        <w:pStyle w:val="Heading1"/>
      </w:pPr>
      <w:r>
        <w:t xml:space="preserve">(2)2023年度の取締役会実効性評価</w:t>
      </w:r>
    </w:p>
    <w:p>
      <w:pPr>
        <w:ind w:firstLine="360"/>
      </w:pPr>
      <w:r>
        <w:rPr>
          <w:sz w:val="20"/>
        </w:rPr>
        <w:t xml:space="preserve">2023年度は </w:t>
      </w:r>
      <w:r>
        <w:rPr>
          <w:sz w:val="20"/>
        </w:rPr>
        <w:t xml:space="preserve">以下のスケジ </w:t>
      </w:r>
      <w:r>
        <w:rPr>
          <w:sz w:val="20"/>
        </w:rPr>
        <w:t xml:space="preserve">ルでアンケ </w:t>
      </w:r>
      <w:r>
        <w:rPr>
          <w:sz w:val="20"/>
        </w:rPr>
        <w:t xml:space="preserve">下および取締役会での議論による取締役会実効性評価 </w:t>
      </w:r>
      <w:r>
        <w:rPr>
          <w:sz w:val="20"/>
        </w:rPr>
        <w:t xml:space="preserve">を実施しました </w:t>
      </w:r>
      <w:r>
        <w:rPr>
          <w:sz w:val="20"/>
        </w:rPr>
        <w:t xml:space="preserve">なお、 </w:t>
      </w:r>
      <w:r>
        <w:rPr>
          <w:sz w:val="20"/>
        </w:rPr>
        <w:t xml:space="preserve">3年に </w:t>
      </w:r>
      <w:r>
        <w:rPr>
          <w:sz w:val="20"/>
        </w:rPr>
        <w:t xml:space="preserve">1回を目安として外部機関の助言 </w:t>
      </w:r>
      <w:r>
        <w:rPr>
          <w:sz w:val="20"/>
        </w:rPr>
        <w:t xml:space="preserve">を受け </w:t>
      </w:r>
      <w:r>
        <w:rPr>
          <w:sz w:val="20"/>
        </w:rPr>
        <w:t xml:space="preserve">ていますが、 </w:t>
      </w:r>
      <w:r>
        <w:rPr>
          <w:sz w:val="20"/>
        </w:rPr>
        <w:t xml:space="preserve">2023年度は設問設 </w:t>
      </w:r>
      <w:r>
        <w:rPr>
          <w:sz w:val="20"/>
        </w:rPr>
        <w:t xml:space="preserve">結果集計 </w:t>
      </w:r>
      <w:r>
        <w:rPr>
          <w:sz w:val="20"/>
        </w:rPr>
        <w:t xml:space="preserve">取締役会での議論の設定 </w:t>
      </w:r>
      <w:r>
        <w:rPr>
          <w:sz w:val="20"/>
        </w:rPr>
        <w:t xml:space="preserve">および2024年度の取締役会運営方針の設定の </w:t>
      </w:r>
      <w:r>
        <w:rPr>
          <w:sz w:val="20"/>
        </w:rPr>
        <w:t xml:space="preserve">連のプロセ </w:t>
      </w:r>
      <w:r>
        <w:rPr>
          <w:sz w:val="20"/>
        </w:rPr>
        <w:t xml:space="preserve">スにおし </w:t>
      </w:r>
      <w:r>
        <w:rPr>
          <w:sz w:val="20"/>
        </w:rPr>
        <w:t xml:space="preserve">で </w:t>
      </w:r>
      <w:r>
        <w:rPr>
          <w:sz w:val="20"/>
        </w:rPr>
        <w:t xml:space="preserve">すべて当社独自で実施し </w:t>
      </w:r>
      <w:r>
        <w:rPr>
          <w:sz w:val="20"/>
        </w:rPr>
        <w:t xml:space="preserve">ています </w:t>
      </w:r>
      <w:r>
        <w:rPr>
          <w:sz w:val="20"/>
        </w:rPr>
        <w:t xml:space="preserve">取締役会におし </w:t>
      </w:r>
      <w:r>
        <w:rPr>
          <w:sz w:val="20"/>
        </w:rPr>
        <w:t xml:space="preserve">では </w:t>
      </w:r>
      <w:r>
        <w:rPr>
          <w:sz w:val="20"/>
        </w:rPr>
        <w:t xml:space="preserve">出された評価結果に基づき、盛 </w:t>
      </w:r>
      <w:r>
        <w:rPr>
          <w:sz w:val="20"/>
        </w:rPr>
        <w:t xml:space="preserve">査役を含めた取締役会メン </w:t>
      </w:r>
      <w:r>
        <w:rPr>
          <w:sz w:val="20"/>
        </w:rPr>
        <w:t xml:space="preserve">間で </w:t>
      </w:r>
      <w:r>
        <w:rPr>
          <w:sz w:val="20"/>
        </w:rPr>
        <w:t xml:space="preserve">取締役会や自らの取締役会に </w:t>
      </w:r>
      <w:r>
        <w:rPr>
          <w:sz w:val="20"/>
        </w:rPr>
        <w:t xml:space="preserve">おける役割の再認識 </w:t>
      </w:r>
      <w:r>
        <w:rPr>
          <w:sz w:val="20"/>
        </w:rPr>
        <w:t xml:space="preserve">課題認識の共 </w:t>
      </w:r>
      <w:r>
        <w:rPr>
          <w:sz w:val="20"/>
        </w:rPr>
        <w:t xml:space="preserve">改善策仁つし部自由商道 </w:t>
      </w:r>
      <w:r>
        <w:rPr>
          <w:sz w:val="20"/>
        </w:rPr>
        <w:t xml:space="preserve">幸な議論がされました。 </w:t>
      </w:r>
      <w:r>
        <w:rPr>
          <w:sz w:val="20"/>
        </w:rPr>
        <w:t xml:space="preserve">アンケート実施期間 </w:t>
      </w:r>
      <w:r>
        <w:rPr>
          <w:sz w:val="20"/>
        </w:rPr>
        <w:t xml:space="preserve">2023年12月末〜 </w:t>
      </w:r>
      <w:r>
        <w:rPr>
          <w:sz w:val="20"/>
        </w:rPr>
        <w:t xml:space="preserve">2024年1月中旬 </w:t>
      </w:r>
      <w:r>
        <w:rPr>
          <w:sz w:val="20"/>
        </w:rPr>
        <w:t xml:space="preserve">アンケート対象者 </w:t>
      </w:r>
      <w:r>
        <w:rPr>
          <w:sz w:val="20"/>
        </w:rPr>
        <w:t xml:space="preserve">取締役 </w:t>
      </w:r>
      <w:r>
        <w:rPr>
          <w:sz w:val="20"/>
        </w:rPr>
        <w:t xml:space="preserve">監査役・陪席執行役員 </w:t>
      </w:r>
      <w:r>
        <w:rPr>
          <w:sz w:val="20"/>
        </w:rPr>
        <w:t xml:space="preserve">(陪席執行役員は自由記述のみ集計結果に反映) </w:t>
      </w:r>
      <w:r>
        <w:rPr>
          <w:sz w:val="20"/>
        </w:rPr>
        <w:t xml:space="preserve">アンケートの形式_ </w:t>
      </w:r>
      <w:r>
        <w:rPr>
          <w:sz w:val="20"/>
        </w:rPr>
        <w:t xml:space="preserve">全32固 </w:t>
      </w:r>
      <w:r>
        <w:rPr>
          <w:sz w:val="20"/>
        </w:rPr>
        <w:t xml:space="preserve">(うち23問が4段階評価 </w:t>
      </w:r>
      <w:r>
        <w:rPr>
          <w:sz w:val="20"/>
        </w:rPr>
        <w:t xml:space="preserve">1問が選択肢からの複数項目選択 </w:t>
      </w:r>
      <w:r>
        <w:rPr>
          <w:sz w:val="20"/>
        </w:rPr>
        <w:t xml:space="preserve">(各設問に自 </w:t>
      </w:r>
      <w:r>
        <w:rPr>
          <w:sz w:val="20"/>
        </w:rPr>
        <w:t xml:space="preserve">由記述欄を設定) </w:t>
      </w:r>
      <w:r>
        <w:rPr>
          <w:sz w:val="20"/>
        </w:rPr>
        <w:t xml:space="preserve">8問が自由記述形式) </w:t>
      </w:r>
    </w:p>
    <w:p>
      <w:pPr>
        <w:ind w:firstLine="360"/>
      </w:pPr>
      <w:r>
        <w:rPr>
          <w:sz w:val="20"/>
        </w:rPr>
        <w:t xml:space="preserve">Panasonic Holding. </w:t>
      </w:r>
      <w:r>
        <w:rPr>
          <w:sz w:val="20"/>
        </w:rPr>
        <w:t xml:space="preserve">56 </w:t>
      </w:r>
      <w:r>
        <w:rPr>
          <w:sz w:val="20"/>
        </w:rPr>
        <w:t xml:space="preserve">統合報告書2024 </w:t>
      </w:r>
    </w:p>
    <w:p>
      <w:pPr>
        <w:ind w:firstLine="360"/>
      </w:pPr>
      <w:r>
        <w:rPr>
          <w:sz w:val="20"/>
        </w:rPr>
        <w:t xml:space="preserve">ローポレート・ガナンス </w:t>
      </w:r>
    </w:p>
    <w:p>
      <w:pPr>
        <w:ind w:firstLine="360"/>
      </w:pPr>
      <w:r>
        <w:rPr>
          <w:sz w:val="20"/>
        </w:rPr>
        <w:t xml:space="preserve">パナソ三ックHDの役割 </w:t>
      </w:r>
    </w:p>
    <w:p>
      <w:pPr>
        <w:ind w:firstLine="360"/>
      </w:pPr>
      <w:r>
        <w:rPr>
          <w:sz w:val="20"/>
        </w:rPr>
        <w:t xml:space="preserve">“アンケートの主な項目 </w:t>
      </w:r>
      <w:r>
        <w:rPr>
          <w:sz w:val="20"/>
        </w:rPr>
        <w:t xml:space="preserve">の取締役会の運営 </w:t>
      </w:r>
      <w:r>
        <w:rPr>
          <w:sz w:val="20"/>
        </w:rPr>
        <w:t xml:space="preserve">議題の設定 </w:t>
      </w:r>
      <w:r>
        <w:rPr>
          <w:sz w:val="20"/>
        </w:rPr>
        <w:t xml:space="preserve">議案構成、 </w:t>
      </w:r>
      <w:r>
        <w:rPr>
          <w:sz w:val="20"/>
        </w:rPr>
        <w:t xml:space="preserve">個々に期待される役割の発揮等 </w:t>
      </w:r>
      <w:r>
        <w:rPr>
          <w:sz w:val="20"/>
        </w:rPr>
        <w:t xml:space="preserve">のグループ戦略と事業会社戦略 </w:t>
      </w:r>
      <w:r>
        <w:rPr>
          <w:sz w:val="20"/>
        </w:rPr>
        <w:t xml:space="preserve">資本コストを意識した経営、 </w:t>
      </w:r>
      <w:r>
        <w:rPr>
          <w:sz w:val="20"/>
        </w:rPr>
        <w:t xml:space="preserve">事業ポ </w:t>
      </w:r>
      <w:r>
        <w:rPr>
          <w:sz w:val="20"/>
        </w:rPr>
        <w:t xml:space="preserve">トフォリオ等 </w:t>
      </w:r>
      <w:r>
        <w:rPr>
          <w:sz w:val="20"/>
        </w:rPr>
        <w:t xml:space="preserve">8企業倫理とリスク管理： </w:t>
      </w:r>
      <w:r>
        <w:rPr>
          <w:sz w:val="20"/>
        </w:rPr>
        <w:t xml:space="preserve">:企業倫理を遵守する風士 </w:t>
      </w:r>
      <w:r>
        <w:rPr>
          <w:sz w:val="20"/>
        </w:rPr>
        <w:t xml:space="preserve">内部統制やリスク管理体制の構築 </w:t>
      </w:r>
      <w:r>
        <w:rPr>
          <w:sz w:val="20"/>
        </w:rPr>
        <w:t xml:space="preserve">の経営陣の評価 （指名・報画州）・指名・ </w:t>
      </w:r>
      <w:r>
        <w:rPr>
          <w:sz w:val="20"/>
        </w:rPr>
        <w:t xml:space="preserve">報町設船問季員会Oり審議内谷O)報吉 </w:t>
      </w:r>
      <w:r>
        <w:rPr>
          <w:sz w:val="20"/>
        </w:rPr>
        <w:t xml:space="preserve">必要とされるスキルを踏ま </w:t>
      </w:r>
      <w:r>
        <w:rPr>
          <w:sz w:val="20"/>
        </w:rPr>
        <w:t xml:space="preserve">えた取締役の選任等 </w:t>
      </w:r>
      <w:r>
        <w:rPr>
          <w:sz w:val="20"/>
        </w:rPr>
        <w:t xml:space="preserve">6株主等との対話等 </w:t>
      </w:r>
      <w:r>
        <w:rPr>
          <w:sz w:val="20"/>
        </w:rPr>
        <w:t xml:space="preserve">株主等との対話に関する情報共有 </w:t>
      </w:r>
      <w:r>
        <w:rPr>
          <w:sz w:val="20"/>
        </w:rPr>
        <w:t xml:space="preserve">株主等との対話の企業価値向上への活用 </w:t>
      </w:r>
      <w:r>
        <w:rPr>
          <w:sz w:val="20"/>
        </w:rPr>
        <w:t xml:space="preserve">6中長期の取締役会の目指すべき姿 </w:t>
      </w:r>
      <w:r>
        <w:rPr>
          <w:sz w:val="20"/>
        </w:rPr>
        <w:t xml:space="preserve">取締役会でのアンケ一ト結果報告 </w:t>
      </w:r>
      <w:r>
        <w:rPr>
          <w:sz w:val="20"/>
        </w:rPr>
        <w:t xml:space="preserve">・議論：2回実施 </w:t>
      </w:r>
      <w:r>
        <w:rPr>
          <w:sz w:val="20"/>
        </w:rPr>
        <w:t xml:space="preserve">1,2024年1月度取締役会 </w:t>
      </w:r>
      <w:r>
        <w:rPr>
          <w:sz w:val="20"/>
        </w:rPr>
        <w:t xml:space="preserve">アンケート結果から抽出された課題を共有し </w:t>
      </w:r>
      <w:r>
        <w:rPr>
          <w:sz w:val="20"/>
        </w:rPr>
        <w:t xml:space="preserve">当誌課題に関する意見交換や </w:t>
      </w:r>
      <w:r>
        <w:rPr>
          <w:sz w:val="20"/>
        </w:rPr>
        <w:t xml:space="preserve">運営面の改善策に一 </w:t>
      </w:r>
      <w:r>
        <w:rPr>
          <w:sz w:val="20"/>
        </w:rPr>
        <w:t xml:space="preserve">き議論 </w:t>
      </w:r>
      <w:r>
        <w:rPr>
          <w:sz w:val="20"/>
        </w:rPr>
        <w:t xml:space="preserve">2,2024年4月度取締役会 </w:t>
      </w:r>
      <w:r>
        <w:rPr>
          <w:sz w:val="20"/>
        </w:rPr>
        <w:t xml:space="preserve">2024年度の取締役会運営方針を議論 </w:t>
      </w:r>
    </w:p>
    <w:p>
      <w:pPr>
        <w:pStyle w:val="Heading1"/>
      </w:pPr>
      <w:r>
        <w:t xml:space="preserve">(3) 取締役会実効性評価結果と課題改善策</w:t>
      </w:r>
    </w:p>
    <w:p>
      <w:pPr>
        <w:ind w:firstLine="360"/>
      </w:pPr>
      <w:r>
        <w:rPr>
          <w:sz w:val="20"/>
        </w:rPr>
        <w:t xml:space="preserve">アンケートの結果 </w:t>
      </w:r>
      <w:r>
        <w:rPr>
          <w:sz w:val="20"/>
        </w:rPr>
        <w:t xml:space="preserve">2022年度に引き続き当社取締役会の実効性につしては概ね確保されていること </w:t>
      </w:r>
      <w:r>
        <w:rPr>
          <w:sz w:val="20"/>
        </w:rPr>
        <w:t xml:space="preserve">を確認し </w:t>
      </w:r>
      <w:r>
        <w:rPr>
          <w:sz w:val="20"/>
        </w:rPr>
        <w:t xml:space="preserve">ました </w:t>
      </w:r>
      <w:r>
        <w:rPr>
          <w:sz w:val="20"/>
        </w:rPr>
        <w:t xml:space="preserve">抽出された課題に </w:t>
      </w:r>
      <w:r>
        <w:rPr>
          <w:sz w:val="20"/>
        </w:rPr>
        <w:t xml:space="preserve">ついては </w:t>
      </w:r>
      <w:r>
        <w:rPr>
          <w:sz w:val="20"/>
        </w:rPr>
        <w:t xml:space="preserve">取締役会に </w:t>
      </w:r>
      <w:r>
        <w:rPr>
          <w:sz w:val="20"/>
        </w:rPr>
        <w:t xml:space="preserve">て議論を行い </w:t>
      </w:r>
      <w:r>
        <w:rPr>
          <w:sz w:val="20"/>
        </w:rPr>
        <w:t xml:space="preserve">当社グル </w:t>
      </w:r>
      <w:r>
        <w:rPr>
          <w:sz w:val="20"/>
        </w:rPr>
        <w:t xml:space="preserve">プの企業価値向上 </w:t>
      </w:r>
      <w:r>
        <w:rPr>
          <w:sz w:val="20"/>
        </w:rPr>
        <w:t xml:space="preserve">のため、 </w:t>
      </w:r>
      <w:r>
        <w:rPr>
          <w:sz w:val="20"/>
        </w:rPr>
        <w:t xml:space="preserve">2024年度の取締役会では以 </w:t>
      </w:r>
      <w:r>
        <w:rPr>
          <w:sz w:val="20"/>
        </w:rPr>
        <w:t xml:space="preserve">下の取り組みを行うよう提言がなされました。 </w:t>
      </w:r>
      <w:r>
        <w:rPr>
          <w:sz w:val="20"/>
        </w:rPr>
        <w:t xml:space="preserve">新中長期戦略の策定に向けて、 </w:t>
      </w:r>
      <w:r>
        <w:rPr>
          <w:sz w:val="20"/>
        </w:rPr>
        <w:t xml:space="preserve">継続し </w:t>
      </w:r>
      <w:r>
        <w:rPr>
          <w:sz w:val="20"/>
        </w:rPr>
        <w:t xml:space="preserve">て議論を充実 </w:t>
      </w:r>
      <w:r>
        <w:rPr>
          <w:sz w:val="20"/>
        </w:rPr>
        <w:t xml:space="preserve">-グループ戦略・ポートフォリオマネジメントについては、 </w:t>
      </w:r>
      <w:r>
        <w:rPr>
          <w:sz w:val="20"/>
        </w:rPr>
        <w:t xml:space="preserve">各事業の資本収益性やグループレベルでの </w:t>
      </w:r>
      <w:r>
        <w:rPr>
          <w:sz w:val="20"/>
        </w:rPr>
        <w:t xml:space="preserve">リソースシフトも踏まえ </w:t>
      </w:r>
      <w:r>
        <w:rPr>
          <w:sz w:val="20"/>
        </w:rPr>
        <w:t xml:space="preserve">報告 </w:t>
      </w:r>
      <w:r>
        <w:rPr>
          <w:sz w:val="20"/>
        </w:rPr>
        <w:t xml:space="preserve">議論 </w:t>
      </w:r>
      <w:r>
        <w:rPr>
          <w:sz w:val="20"/>
        </w:rPr>
        <w:t xml:space="preserve">ブループとしての成長投資事業のモ二タリンブを重点的に実施 </w:t>
      </w:r>
      <w:r>
        <w:rPr>
          <w:sz w:val="20"/>
        </w:rPr>
        <w:t xml:space="preserve">中長期でグル </w:t>
      </w:r>
      <w:r>
        <w:rPr>
          <w:sz w:val="20"/>
        </w:rPr>
        <w:t xml:space="preserve">ごとしコ国指す </w:t>
      </w:r>
      <w:r>
        <w:rPr>
          <w:sz w:val="20"/>
        </w:rPr>
        <w:t xml:space="preserve">べき組織能力を備えることを念頭に </w:t>
      </w:r>
      <w:r>
        <w:rPr>
          <w:sz w:val="20"/>
        </w:rPr>
        <w:t xml:space="preserve">(AI・データ利活用戦略 </w:t>
      </w:r>
      <w:r>
        <w:rPr>
          <w:sz w:val="20"/>
        </w:rPr>
        <w:t xml:space="preserve">サステナビリティ等)の報告を実施 </w:t>
      </w:r>
      <w:r>
        <w:rPr>
          <w:sz w:val="20"/>
        </w:rPr>
        <w:t xml:space="preserve">財務戦略・人材戦略・技術戦略の議論も継続 </w:t>
      </w:r>
      <w:r>
        <w:rPr>
          <w:sz w:val="20"/>
        </w:rPr>
        <w:t xml:space="preserve">等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2024年度は </w:t>
      </w:r>
      <w:r>
        <w:rPr>
          <w:sz w:val="20"/>
        </w:rPr>
        <w:t xml:space="preserve">取締役会で議論し結論づけられた上記の改善策を踏まえ </w:t>
      </w:r>
      <w:r>
        <w:rPr>
          <w:sz w:val="20"/>
        </w:rPr>
        <w:t xml:space="preserve">継続的に取締役会の実効性 </w:t>
      </w:r>
      <w:r>
        <w:rPr>
          <w:sz w:val="20"/>
        </w:rPr>
        <w:t xml:space="preserve">向上に努めています。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グループCEO＆CFOメッセージ </w:t>
      </w:r>
      <w:r>
        <w:rPr>
          <w:sz w:val="20"/>
        </w:rPr>
        <w:t xml:space="preserve">モ学スット別昭 </w:t>
      </w:r>
    </w:p>
    <w:p>
      <w:pPr>
        <w:pStyle w:val="Heading1"/>
      </w:pPr>
      <w:r>
        <w:t xml:space="preserve">コーポレート・ガバナンス体制と取り組み</w:t>
      </w:r>
    </w:p>
    <w:p>
      <w:pPr>
        <w:pStyle w:val="Heading1"/>
      </w:pPr>
      <w:r>
        <w:t xml:space="preserve">2023年度</w:t>
      </w:r>
    </w:p>
    <w:p>
      <w:pPr>
        <w:ind w:firstLine="360"/>
      </w:pPr>
      <w:r>
        <w:rPr>
          <w:sz w:val="20"/>
        </w:rPr>
        <w:t xml:space="preserve">取締役会 </w:t>
      </w:r>
    </w:p>
    <w:p>
      <w:pPr>
        <w:ind w:firstLine="360"/>
      </w:pPr>
      <w:r>
        <w:rPr>
          <w:sz w:val="20"/>
        </w:rPr>
        <w:t xml:space="preserve">当社取締役会は </w:t>
      </w:r>
      <w:r>
        <w:rPr>
          <w:sz w:val="20"/>
        </w:rPr>
        <w:t xml:space="preserve">事業会社に権限を委譲することで、 </w:t>
      </w:r>
      <w:r>
        <w:rPr>
          <w:sz w:val="20"/>
        </w:rPr>
        <w:t xml:space="preserve">事業会社を主体としたスピーディーな意思決定 </w:t>
      </w:r>
      <w:r>
        <w:rPr>
          <w:sz w:val="20"/>
        </w:rPr>
        <w:t xml:space="preserve">を実現するとともに、グループにとって重要な意思決定と健全で適切なモ二タリングを行うべく、グル </w:t>
      </w:r>
      <w:r>
        <w:rPr>
          <w:sz w:val="20"/>
        </w:rPr>
        <w:t xml:space="preserve">プ中長期戦略およびグルー </w:t>
      </w:r>
      <w:r>
        <w:rPr>
          <w:sz w:val="20"/>
        </w:rPr>
        <w:t xml:space="preserve">プ重要案件の決定と、グループガバナンス・リスク管理を通じたグループの </w:t>
      </w:r>
      <w:r>
        <w:rPr>
          <w:sz w:val="20"/>
        </w:rPr>
        <w:t xml:space="preserve">監督に集中してします </w:t>
      </w:r>
    </w:p>
    <w:p>
      <w:pPr>
        <w:ind w:firstLine="360"/>
      </w:pPr>
      <w:r>
        <w:rPr>
          <w:sz w:val="20"/>
        </w:rPr>
        <w:t xml:space="preserve">2023年度の取締役会では </w:t>
      </w:r>
      <w:r>
        <w:rPr>
          <w:sz w:val="20"/>
        </w:rPr>
        <w:t xml:space="preserve">以下の項目につしいて重点的に議論を行い、 </w:t>
      </w:r>
      <w:r>
        <w:rPr>
          <w:sz w:val="20"/>
        </w:rPr>
        <w:t xml:space="preserve">グループ全体の経営戦略・機 </w:t>
      </w:r>
      <w:r>
        <w:rPr>
          <w:sz w:val="20"/>
        </w:rPr>
        <w:t xml:space="preserve">能軸戦略の議論に多くの時間を充て </w:t>
      </w:r>
      <w:r>
        <w:rPr>
          <w:sz w:val="20"/>
        </w:rPr>
        <w:t xml:space="preserve">監督機能を発揮しました。 </w:t>
      </w:r>
      <w:r>
        <w:rPr>
          <w:sz w:val="20"/>
        </w:rPr>
        <w:t xml:space="preserve">なお、 </w:t>
      </w:r>
      <w:r>
        <w:rPr>
          <w:sz w:val="20"/>
        </w:rPr>
        <w:t xml:space="preserve">2023年度における取締役会の </w:t>
      </w:r>
      <w:r>
        <w:rPr>
          <w:sz w:val="20"/>
        </w:rPr>
        <w:t xml:space="preserve">開催回数は12回であり </w:t>
      </w:r>
      <w:r>
        <w:rPr>
          <w:sz w:val="20"/>
        </w:rPr>
        <w:t xml:space="preserve">1回あたりの所要時間は3時間38分でした。 </w:t>
      </w:r>
    </w:p>
    <w:p>
      <w:pPr>
        <w:pStyle w:val="Heading1"/>
      </w:pPr>
      <w:r>
        <w:t xml:space="preserve">023年度o0主なテ一で</w:t>
      </w:r>
    </w:p>
    <w:tbl>
      <w:tblPr>
        <w:tblStyle w:val="TableGrid"/>
        <w:tblW w:w="0" w:type="auto"/>
        <w:tblLook w:val="04A0" w:firstRow="1" w:lastRow="0" w:firstColumn="1" w:lastColumn="0" w:noHBand="0" w:noVBand="1"/>
      </w:tblPr>
      <w:tblGrid>
        <w:gridCol w:w="2088"/>
        <w:gridCol w:w="2088"/>
      </w:tblGrid>
      <w:tr>
        <w:trPr>
          <w:trHeight w:hRule="auto" w:val="0"/>
        </w:trPr>
        <w:tc>
          <w:tcPr>
            <w:tcW w:w="4320" w:type="dxa"/>
          </w:tcPr>
          <w:p>
            <w:pPr/>
            <w:r>
              <w:t xml:space="preserve">決議議案</w:t>
            </w:r>
          </w:p>
        </w:tc>
        <w:tc>
          <w:tcPr>
            <w:tcW w:w="4320" w:type="dxa"/>
          </w:tcPr>
          <w:p>
            <w:pPr/>
            <w:r>
              <w:t xml:space="preserve">:グループ中長期戦略 米国力ンザス州車載電池新工場への投資 :パナソニックオートモーティブシステムズ (株) とApolo社との パートナーシップについて</w:t>
            </w:r>
          </w:p>
        </w:tc>
      </w:tr>
      <w:tr>
        <w:trPr>
          <w:trHeight w:hRule="auto" w:val="0"/>
        </w:trPr>
        <w:tc>
          <w:tcPr>
            <w:tcW w:w="4320" w:type="dxa"/>
          </w:tcPr>
          <w:p>
            <w:pPr/>
            <w:r>
              <w:t xml:space="preserve">報告議案</w:t>
            </w:r>
          </w:p>
        </w:tc>
        <w:tc>
          <w:tcPr>
            <w:tcW w:w="4320" w:type="dxa"/>
          </w:tcPr>
          <w:p>
            <w:pPr/>
            <w:r>
              <w:t xml:space="preserve">:グループのありたい姿・貢南領域の検討 およびその実現に向はた事業ポートフォリオマネジメント :グループＣE0のサクセッションプランの検討状況について :ブループ財務戦略 人事戦略 リスクマネジメントの取り組み ブループコンプライアンスの取り組み ＰX Panasonic Transformation! メＰメ・Ｄメを核としたパナソエックグループ横断の取り組みで、「 「Tシステムの変革に留まらない、 経営基盤強化のための重要戦略として推進 技術戦略・知財戦略 :サイバーセキュリティ対策 非財務情報開示 (サステナビリティ） の取り組みと課題について 政策保有株式の保有意義 等</w:t>
            </w:r>
          </w:p>
        </w:tc>
      </w:tr>
    </w:tbl>
    <w:p>
      <w:pPr>
        <w:ind w:firstLine="360"/>
      </w:pPr>
      <w:r>
        <w:rPr>
          <w:sz w:val="20"/>
        </w:rPr>
        <w:t xml:space="preserve">上記のほか、 </w:t>
      </w:r>
      <w:r>
        <w:rPr>
          <w:sz w:val="20"/>
        </w:rPr>
        <w:t xml:space="preserve">執行役員を兼務す </w:t>
      </w:r>
      <w:r>
        <w:rPr>
          <w:sz w:val="20"/>
        </w:rPr>
        <w:t xml:space="preserve">る取締役から </w:t>
      </w:r>
      <w:r>
        <w:rPr>
          <w:sz w:val="20"/>
        </w:rPr>
        <w:t xml:space="preserve">の職務執行報告や、 </w:t>
      </w:r>
      <w:r>
        <w:rPr>
          <w:sz w:val="20"/>
        </w:rPr>
        <w:t xml:space="preserve">事業会社社長から事業会社戦略報告 </w:t>
      </w:r>
      <w:r>
        <w:rPr>
          <w:sz w:val="20"/>
        </w:rPr>
        <w:t xml:space="preserve">を実施し </w:t>
      </w:r>
      <w:r>
        <w:rPr>
          <w:sz w:val="20"/>
        </w:rPr>
        <w:t xml:space="preserve">ています </w:t>
      </w:r>
    </w:p>
    <w:p>
      <w:pPr>
        <w:ind w:firstLine="360"/>
      </w:pPr>
      <w:r>
        <w:rPr>
          <w:sz w:val="20"/>
        </w:rPr>
        <w:t xml:space="preserve">Panasonic Holding! </w:t>
      </w:r>
      <w:r>
        <w:rPr>
          <w:sz w:val="20"/>
        </w:rPr>
        <w:t xml:space="preserve">統合報告書2024 </w:t>
      </w:r>
      <w:r>
        <w:rPr>
          <w:sz w:val="20"/>
        </w:rPr>
        <w:t xml:space="preserve">57 </w:t>
      </w:r>
    </w:p>
    <w:p>
      <w:pPr>
        <w:ind w:firstLine="360"/>
      </w:pPr>
      <w:r>
        <w:rPr>
          <w:sz w:val="20"/>
        </w:rPr>
        <w:t xml:space="preserve">ローポレート・ガナンス </w:t>
      </w:r>
    </w:p>
    <w:p>
      <w:pPr>
        <w:ind w:firstLine="360"/>
      </w:pPr>
      <w:r>
        <w:rPr>
          <w:sz w:val="20"/>
        </w:rPr>
        <w:t xml:space="preserve">パナソ三ックHDの役割 </w:t>
      </w:r>
    </w:p>
    <w:p>
      <w:pPr>
        <w:pStyle w:val="Heading1"/>
      </w:pPr>
      <w:r>
        <w:t xml:space="preserve">指名</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2023年度に本委員会は5回開催され、 </w:t>
      </w:r>
      <w:r>
        <w:rPr>
          <w:sz w:val="20"/>
        </w:rPr>
        <w:t xml:space="preserve">主に以下の内容について </w:t>
      </w:r>
      <w:r>
        <w:rPr>
          <w:sz w:val="20"/>
        </w:rPr>
        <w:t xml:space="preserve">審議または確認を行いました </w:t>
      </w:r>
      <w:r>
        <w:rPr>
          <w:sz w:val="20"/>
        </w:rPr>
        <w:t xml:space="preserve">・グループCE0のサクセッションプラン </w:t>
      </w:r>
      <w:r>
        <w:rPr>
          <w:sz w:val="20"/>
        </w:rPr>
        <w:t xml:space="preserve">グル一プCÈ0・執行役員および事業会社社長の後継者候補 </w:t>
      </w:r>
      <w:r>
        <w:rPr>
          <w:sz w:val="20"/>
        </w:rPr>
        <w:t xml:space="preserve">取締役等の候補者に関する社内検討の結果 </w:t>
      </w:r>
      <w:r>
        <w:rPr>
          <w:sz w:val="20"/>
        </w:rPr>
        <w:t xml:space="preserve">取締役・ </w:t>
      </w:r>
      <w:r>
        <w:rPr>
          <w:sz w:val="20"/>
        </w:rPr>
        <w:t xml:space="preserve">執行役員 </w:t>
      </w:r>
      <w:r>
        <w:rPr>
          <w:sz w:val="20"/>
        </w:rPr>
        <w:t xml:space="preserve">事業会社社長の罷免 </w:t>
      </w:r>
      <w:r>
        <w:rPr>
          <w:sz w:val="20"/>
        </w:rPr>
        <w:t xml:space="preserve">・不再任基準のガイドライン </w:t>
      </w:r>
      <w:r>
        <w:rPr>
          <w:sz w:val="20"/>
        </w:rPr>
        <w:t xml:space="preserve">取締役・執行役員 </w:t>
      </w:r>
      <w:r>
        <w:rPr>
          <w:sz w:val="20"/>
        </w:rPr>
        <w:t xml:space="preserve">事業会社社長 </w:t>
      </w:r>
      <w:r>
        <w:rPr>
          <w:sz w:val="20"/>
        </w:rPr>
        <w:t xml:space="preserve">事業会社社外取締役の報酬制度 </w:t>
      </w:r>
      <w:r>
        <w:rPr>
          <w:sz w:val="20"/>
        </w:rPr>
        <w:t xml:space="preserve">等 </w:t>
      </w:r>
      <w:r>
        <w:rPr>
          <w:sz w:val="20"/>
        </w:rPr>
        <w:t xml:space="preserve">なお、 </w:t>
      </w:r>
      <w:r>
        <w:rPr>
          <w:sz w:val="20"/>
        </w:rPr>
        <w:t xml:space="preserve">グループＣEOのサクセッションプラン </w:t>
      </w:r>
      <w:r>
        <w:rPr>
          <w:sz w:val="20"/>
        </w:rPr>
        <w:t xml:space="preserve">取締役・ </w:t>
      </w:r>
      <w:r>
        <w:rPr>
          <w:sz w:val="20"/>
        </w:rPr>
        <w:t xml:space="preserve">執行役員 </w:t>
      </w:r>
      <w:r>
        <w:rPr>
          <w:sz w:val="20"/>
        </w:rPr>
        <w:t xml:space="preserve">事業会社社長の罷免 </w:t>
      </w:r>
      <w:r>
        <w:rPr>
          <w:sz w:val="20"/>
        </w:rPr>
        <w:t xml:space="preserve">不再任基準 </w:t>
      </w:r>
      <w:r>
        <w:rPr>
          <w:sz w:val="20"/>
        </w:rPr>
        <w:t xml:space="preserve">の考え方等については </w:t>
      </w:r>
      <w:r>
        <w:rPr>
          <w:sz w:val="20"/>
        </w:rPr>
        <w:t xml:space="preserve">委員会での審議内容を取締役会に報告し </w:t>
      </w:r>
      <w:r>
        <w:rPr>
          <w:sz w:val="20"/>
        </w:rPr>
        <w:t xml:space="preserve">ています </w:t>
      </w:r>
      <w:r>
        <w:rPr>
          <w:sz w:val="20"/>
        </w:rPr>
        <w:t xml:space="preserve">2023年度の委員会への出席率は以下の通りです。 </w:t>
      </w:r>
      <w:r>
        <w:rPr>
          <w:sz w:val="20"/>
        </w:rPr>
        <w:t xml:space="preserve">委員長 </w:t>
      </w:r>
      <w:r>
        <w:rPr>
          <w:sz w:val="20"/>
        </w:rPr>
        <w:t xml:space="preserve">:澤田社外取締役 </w:t>
      </w:r>
      <w:r>
        <w:rPr>
          <w:sz w:val="20"/>
        </w:rPr>
        <w:t xml:space="preserve">100％ </w:t>
      </w:r>
      <w:r>
        <w:rPr>
          <w:sz w:val="20"/>
        </w:rPr>
        <w:t xml:space="preserve">委員 </w:t>
      </w:r>
      <w:r>
        <w:rPr>
          <w:sz w:val="20"/>
        </w:rPr>
        <w:t xml:space="preserve">:冨山社外取締役 </w:t>
      </w:r>
      <w:r>
        <w:rPr>
          <w:sz w:val="20"/>
        </w:rPr>
        <w:t xml:space="preserve">80o </w:t>
      </w:r>
      <w:r>
        <w:rPr>
          <w:sz w:val="20"/>
        </w:rPr>
        <w:t xml:space="preserve">筒井社外取締役 </w:t>
      </w:r>
      <w:r>
        <w:rPr>
          <w:sz w:val="20"/>
        </w:rPr>
        <w:t xml:space="preserve">100％0 </w:t>
      </w:r>
      <w:r>
        <w:rPr>
          <w:sz w:val="20"/>
        </w:rPr>
        <w:t xml:space="preserve">津賀取締役会長 </w:t>
      </w:r>
      <w:r>
        <w:rPr>
          <w:sz w:val="20"/>
        </w:rPr>
        <w:t xml:space="preserve">1000 </w:t>
      </w:r>
      <w:r>
        <w:rPr>
          <w:sz w:val="20"/>
        </w:rPr>
        <w:t xml:space="preserve">楠見代表取締役社長執行役員 </w:t>
      </w:r>
      <w:r>
        <w:rPr>
          <w:sz w:val="20"/>
        </w:rPr>
        <w:t xml:space="preserve">100％ </w:t>
      </w:r>
      <w:r>
        <w:rPr>
          <w:sz w:val="20"/>
        </w:rPr>
        <w:t xml:space="preserve">社外取締役 </w:t>
      </w:r>
      <w:r>
        <w:rPr>
          <w:sz w:val="20"/>
        </w:rPr>
        <w:t xml:space="preserve">社外監査役に対する情報提供 </w:t>
      </w:r>
      <w:r>
        <w:rPr>
          <w:sz w:val="20"/>
        </w:rPr>
        <w:t xml:space="preserve">サポート </w:t>
      </w:r>
      <w:r>
        <w:rPr>
          <w:sz w:val="20"/>
        </w:rPr>
        <w:t xml:space="preserve">社外取締役 </w:t>
      </w:r>
      <w:r>
        <w:rPr>
          <w:sz w:val="20"/>
        </w:rPr>
        <w:t xml:space="preserve">社勾 </w:t>
      </w:r>
      <w:r>
        <w:rPr>
          <w:sz w:val="20"/>
        </w:rPr>
        <w:t xml:space="preserve">監査役が取締役会で十分な発言 </w:t>
      </w:r>
      <w:r>
        <w:rPr>
          <w:sz w:val="20"/>
        </w:rPr>
        <w:t xml:space="preserve">議論が行え、 </w:t>
      </w:r>
      <w:r>
        <w:rPr>
          <w:sz w:val="20"/>
        </w:rPr>
        <w:t xml:space="preserve">取締役会の実効性向上につながるよ </w:t>
      </w:r>
      <w:r>
        <w:rPr>
          <w:sz w:val="20"/>
        </w:rPr>
        <w:t xml:space="preserve">うに、 </w:t>
      </w:r>
      <w:r>
        <w:rPr>
          <w:sz w:val="20"/>
        </w:rPr>
        <w:t xml:space="preserve">以 </w:t>
      </w:r>
      <w:r>
        <w:rPr>
          <w:sz w:val="20"/>
        </w:rPr>
        <w:t xml:space="preserve">下の情報提供等のサポ </w:t>
      </w:r>
      <w:r>
        <w:rPr>
          <w:sz w:val="20"/>
        </w:rPr>
        <w:t xml:space="preserve">トを実施し </w:t>
      </w:r>
      <w:r>
        <w:rPr>
          <w:sz w:val="20"/>
        </w:rPr>
        <w:t xml:space="preserve">てします。 </w:t>
      </w:r>
      <w:r>
        <w:rPr>
          <w:sz w:val="20"/>
        </w:rPr>
        <w:t xml:space="preserve">取締役会メン </w:t>
      </w:r>
      <w:r>
        <w:rPr>
          <w:sz w:val="20"/>
        </w:rPr>
        <w:t xml:space="preserve">が開覧可能な専用サ </w:t>
      </w:r>
      <w:r>
        <w:rPr>
          <w:sz w:val="20"/>
        </w:rPr>
        <w:t xml:space="preserve">イトに </w:t>
      </w:r>
      <w:r>
        <w:rPr>
          <w:sz w:val="20"/>
        </w:rPr>
        <w:t xml:space="preserve">取締役会の議案書 </w:t>
      </w:r>
      <w:r>
        <w:rPr>
          <w:sz w:val="20"/>
        </w:rPr>
        <w:t xml:space="preserve">PHD戦略会議の議事録 </w:t>
      </w:r>
      <w:r>
        <w:rPr>
          <w:sz w:val="20"/>
        </w:rPr>
        <w:t xml:space="preserve">事業会社 </w:t>
      </w:r>
      <w:r>
        <w:rPr>
          <w:sz w:val="20"/>
        </w:rPr>
        <w:t xml:space="preserve">取締役会の議案書等も掲載し </w:t>
      </w:r>
      <w:r>
        <w:rPr>
          <w:sz w:val="20"/>
        </w:rPr>
        <w:t xml:space="preserve">融行側 </w:t>
      </w:r>
      <w:r>
        <w:rPr>
          <w:sz w:val="20"/>
        </w:rPr>
        <w:t xml:space="preserve">での議論 </w:t>
      </w:r>
      <w:r>
        <w:rPr>
          <w:sz w:val="20"/>
        </w:rPr>
        <w:t xml:space="preserve">検討状況を随時把握可能な仕組みを構築 </w:t>
      </w:r>
      <w:r>
        <w:rPr>
          <w:sz w:val="20"/>
        </w:rPr>
        <w:t xml:space="preserve">重要な議案については </w:t>
      </w:r>
      <w:r>
        <w:rPr>
          <w:sz w:val="20"/>
        </w:rPr>
        <w:t xml:space="preserve">取締役会外の場で事前説明会を実施 </w:t>
      </w:r>
      <w:r>
        <w:rPr>
          <w:sz w:val="20"/>
        </w:rPr>
        <w:t xml:space="preserve">原則 </w:t>
      </w:r>
      <w:r>
        <w:rPr>
          <w:sz w:val="20"/>
        </w:rPr>
        <w:t xml:space="preserve">取締役会の3営業日前ま </w:t>
      </w:r>
      <w:r>
        <w:rPr>
          <w:sz w:val="20"/>
        </w:rPr>
        <w:t xml:space="preserve">でに議案書を専用サイトに掲載し </w:t>
      </w:r>
      <w:r>
        <w:rPr>
          <w:sz w:val="20"/>
        </w:rPr>
        <w:t xml:space="preserve">事前に質問が可能な仕組みを構築 </w:t>
      </w:r>
      <w:r>
        <w:rPr>
          <w:sz w:val="20"/>
        </w:rPr>
        <w:t xml:space="preserve">取締役会終了後に </w:t>
      </w:r>
      <w:r>
        <w:rPr>
          <w:sz w:val="20"/>
        </w:rPr>
        <w:t xml:space="preserve">士外取締役 </w:t>
      </w:r>
      <w:r>
        <w:rPr>
          <w:sz w:val="20"/>
        </w:rPr>
        <w:t xml:space="preserve">社外監査役を中心としたラップアップを適宣実施し </w:t>
      </w:r>
      <w:r>
        <w:rPr>
          <w:sz w:val="20"/>
        </w:rPr>
        <w:t xml:space="preserve">取締役会議長 </w:t>
      </w:r>
      <w:r>
        <w:rPr>
          <w:sz w:val="20"/>
        </w:rPr>
        <w:t xml:space="preserve">や取締役会事務局が取締役会 </w:t>
      </w:r>
      <w:r>
        <w:rPr>
          <w:sz w:val="20"/>
        </w:rPr>
        <w:t xml:space="preserve">での気づき </w:t>
      </w:r>
      <w:r>
        <w:rPr>
          <w:sz w:val="20"/>
        </w:rPr>
        <w:t xml:space="preserve">課題について意見を聴取する機会を適宣設定 </w:t>
      </w:r>
      <w:r>
        <w:rPr>
          <w:sz w:val="20"/>
        </w:rPr>
        <w:t xml:space="preserve">また </w:t>
      </w:r>
      <w:r>
        <w:rPr>
          <w:sz w:val="20"/>
        </w:rPr>
        <w:t xml:space="preserve">当社事業等への理解促進に向けて </w:t>
      </w:r>
      <w:r>
        <w:rPr>
          <w:sz w:val="20"/>
        </w:rPr>
        <w:t xml:space="preserve">社外取締役 </w:t>
      </w:r>
      <w:r>
        <w:rPr>
          <w:sz w:val="20"/>
        </w:rPr>
        <w:t xml:space="preserve">社外監査役に対して主要事業の拠点・工場0 </w:t>
      </w:r>
      <w:r>
        <w:rPr>
          <w:sz w:val="20"/>
        </w:rPr>
        <w:t xml:space="preserve">視察等を実施し </w:t>
      </w:r>
      <w:r>
        <w:rPr>
          <w:sz w:val="20"/>
        </w:rPr>
        <w:t xml:space="preserve">ています。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セグメント別戦略 </w:t>
      </w:r>
    </w:p>
    <w:p>
      <w:pPr>
        <w:pStyle w:val="Heading1"/>
      </w:pPr>
      <w:r>
        <w:t xml:space="preserve">コーポレート・ガバナンス体制と取り組み</w:t>
      </w:r>
    </w:p>
    <w:p>
      <w:pPr>
        <w:ind w:firstLine="360"/>
      </w:pPr>
      <w:r>
        <w:rPr>
          <w:sz w:val="20"/>
        </w:rPr>
        <w:t xml:space="preserve">役員報酬 </w:t>
      </w:r>
    </w:p>
    <w:p>
      <w:pPr>
        <w:ind w:firstLine="360"/>
      </w:pPr>
      <w:r>
        <w:rPr>
          <w:sz w:val="20"/>
        </w:rPr>
        <w:t xml:space="preserve">役員報酬制度の概要 </w:t>
      </w:r>
    </w:p>
    <w:p>
      <w:pPr>
        <w:ind w:firstLine="360"/>
      </w:pPr>
      <w:r>
        <w:rPr>
          <w:sz w:val="20"/>
        </w:rPr>
        <w:t xml:space="preserve">コーポレート・ガバナンス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sectPr w:rsidSect="00034616">
          <w:type w:val="continuous"/>
          <w:pgSz w:w="12240" w:h="15840" w:orient="portrait"/>
          <w:pgMar w:top="1440" w:right="1800" w:bottom="1440" w:left="1800" w:header="720" w:footer="720" w:gutter="0"/>
          <w:pgBorders/>
          <w:cols w:num="1" w:space="720">
            <w:col w:w="8640" w:space="720"/>
          </w:cols>
          <w:docGrid w:linePitch="360"/>
        </w:sectPr>
      </w:pPr>
      <w:r>
        <w:drawing>
          <wp:inline>
            <wp:extent cx="4572000" cy="2105613"/>
            <wp:docPr id="149901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25754" name="[75, 628, 2166, 1591]_0.jpg"/>
                    <pic:cNvPicPr/>
                  </pic:nvPicPr>
                  <pic:blipFill>
                    <a:blip xmlns:r="http://schemas.openxmlformats.org/officeDocument/2006/relationships" r:embed="rId115"/>
                    <a:stretch>
                      <a:fillRect/>
                    </a:stretch>
                  </pic:blipFill>
                  <pic:spPr>
                    <a:xfrm>
                      <a:off x="0" y="0"/>
                      <a:ext cx="4572000" cy="2105613"/>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セグメント別戦略 </w:t>
      </w:r>
    </w:p>
    <w:p>
      <w:pPr>
        <w:pStyle w:val="Heading1"/>
      </w:pPr>
      <w:r>
        <w:t xml:space="preserve">コーポレート・ガバナンス体制と取り組み</w:t>
      </w:r>
    </w:p>
    <w:p>
      <w:pPr>
        <w:pStyle w:val="Heading1"/>
      </w:pPr>
      <w:r>
        <w:t xml:space="preserve">業績連動報動州</w:t>
      </w:r>
    </w:p>
    <w:p>
      <w:pPr>
        <w:ind w:firstLine="360"/>
      </w:pPr>
      <w:r>
        <w:rPr>
          <w:sz w:val="20"/>
        </w:rPr>
        <w:t xml:space="preserve">Panasonic Holdings </w:t>
      </w:r>
      <w:r>
        <w:rPr>
          <w:sz w:val="20"/>
        </w:rPr>
        <w:t xml:space="preserve">59 </w:t>
      </w:r>
      <w:r>
        <w:rPr>
          <w:sz w:val="20"/>
        </w:rPr>
        <w:t xml:space="preserve">統合報告書2024 </w:t>
      </w:r>
    </w:p>
    <w:p>
      <w:pPr>
        <w:ind w:firstLine="360"/>
      </w:pPr>
      <w:r>
        <w:rPr>
          <w:sz w:val="20"/>
        </w:rPr>
        <w:t xml:space="preserve">コーポレート・ガバナンス </w:t>
      </w:r>
    </w:p>
    <w:p>
      <w:pPr>
        <w:ind w:firstLine="360"/>
      </w:pPr>
      <w:r>
        <w:rPr>
          <w:sz w:val="20"/>
        </w:rPr>
        <w:t xml:space="preserve">パナソニックHDの役割 </w:t>
      </w:r>
    </w:p>
    <w:p>
      <w:pPr>
        <w:ind w:firstLine="360"/>
      </w:pPr>
      <w:r>
        <w:rPr>
          <w:sz w:val="20"/>
        </w:rPr>
        <w:t xml:space="preserve">西山社タト取緬役メッセー </w:t>
      </w:r>
      <w:r>
        <w:rPr>
          <w:sz w:val="20"/>
        </w:rPr>
        <w:t xml:space="preserve">コーポレート・ガバナンス体制と取り組み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1325217"/>
            <wp:docPr id="203050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95038" name="[81, 440, 1944, 980]_0.jpg"/>
                    <pic:cNvPicPr/>
                  </pic:nvPicPr>
                  <pic:blipFill>
                    <a:blip xmlns:r="http://schemas.openxmlformats.org/officeDocument/2006/relationships" r:embed="rId116"/>
                    <a:stretch>
                      <a:fillRect/>
                    </a:stretch>
                  </pic:blipFill>
                  <pic:spPr>
                    <a:xfrm>
                      <a:off x="0" y="0"/>
                      <a:ext cx="4572000" cy="1325217"/>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メ非財務項目は、 </w:t>
      </w:r>
      <w:r>
        <w:rPr>
          <w:sz w:val="20"/>
        </w:rPr>
        <w:t xml:space="preserve">役割職責二応じた重要な取り組み頂目に応じて設定してします（以下は具体的な指標の例) </w:t>
      </w:r>
      <w:r>
        <w:rPr>
          <w:sz w:val="20"/>
        </w:rPr>
        <w:t xml:space="preserve">重篤災害撲滅 </w:t>
      </w:r>
      <w:r>
        <w:rPr>
          <w:sz w:val="20"/>
        </w:rPr>
        <w:t xml:space="preserve">コンブライアンス徹底 </w:t>
      </w:r>
      <w:r>
        <w:rPr>
          <w:sz w:val="20"/>
        </w:rPr>
        <w:t xml:space="preserve">重驚災害の発生件数、 </w:t>
      </w:r>
      <w:r>
        <w:rPr>
          <w:sz w:val="20"/>
        </w:rPr>
        <w:t xml:space="preserve">重大コンプライアンス問題の発生件数 </w:t>
      </w:r>
      <w:r>
        <w:rPr>
          <w:sz w:val="20"/>
        </w:rPr>
        <w:t xml:space="preserve">競争力強化に係るオペレーションKPし </w:t>
      </w:r>
      <w:r>
        <w:rPr>
          <w:sz w:val="20"/>
        </w:rPr>
        <w:t xml:space="preserve">：調達 </w:t>
      </w:r>
      <w:r>
        <w:rPr>
          <w:sz w:val="20"/>
        </w:rPr>
        <w:t xml:space="preserve">物流機能の強化 </w:t>
      </w:r>
      <w:r>
        <w:rPr>
          <w:sz w:val="20"/>
        </w:rPr>
        <w:t xml:space="preserve">業務プロセスのDメ化 </w:t>
      </w:r>
      <w:r>
        <w:rPr>
          <w:sz w:val="20"/>
        </w:rPr>
        <w:t xml:space="preserve">特許数の向上 </w:t>
      </w:r>
      <w:r>
        <w:rPr>
          <w:sz w:val="20"/>
        </w:rPr>
        <w:t xml:space="preserve">環境貢献 </w:t>
      </w:r>
      <w:r>
        <w:rPr>
          <w:sz w:val="20"/>
        </w:rPr>
        <w:t xml:space="preserve">自社リューチエー </w:t>
      </w:r>
      <w:r>
        <w:rPr>
          <w:sz w:val="20"/>
        </w:rPr>
        <w:t xml:space="preserve">`の002削減 </w:t>
      </w:r>
      <w:r>
        <w:rPr>
          <w:sz w:val="20"/>
        </w:rPr>
        <w:t xml:space="preserve">グループ経営レベル向上の取り組み </w:t>
      </w:r>
      <w:r>
        <w:rPr>
          <w:sz w:val="20"/>
        </w:rPr>
        <w:t xml:space="preserve">経営基本方針の漫透 </w:t>
      </w:r>
      <w:r>
        <w:rPr>
          <w:sz w:val="20"/>
        </w:rPr>
        <w:t xml:space="preserve">実践 </w:t>
      </w:r>
      <w:r>
        <w:rPr>
          <w:sz w:val="20"/>
        </w:rPr>
        <w:t xml:space="preserve">認知度向上 </w:t>
      </w:r>
      <w:r>
        <w:rPr>
          <w:sz w:val="20"/>
        </w:rPr>
        <w:t xml:space="preserve">人材戦略 </w:t>
      </w:r>
      <w:r>
        <w:rPr>
          <w:sz w:val="20"/>
        </w:rPr>
        <w:t xml:space="preserve">正業員意融調査の結果 </w:t>
      </w:r>
      <w:r>
        <w:rPr>
          <w:sz w:val="20"/>
        </w:rPr>
        <w:t xml:space="preserve">五性登用率 </w:t>
      </w:r>
      <w:r>
        <w:rPr>
          <w:sz w:val="20"/>
        </w:rPr>
        <w:t xml:space="preserve">Diversity, Equity &amp; Indlusiono推進) </w:t>
      </w:r>
    </w:p>
    <w:p>
      <w:pPr>
        <w:pStyle w:val="Heading1"/>
      </w:pPr>
      <w:r>
        <w:t xml:space="preserve">報酬決定のプロセス</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sectPr w:rsidSect="00034616">
          <w:type w:val="continuous"/>
          <w:pgSz w:w="12240" w:h="15840" w:orient="portrait"/>
          <w:pgMar w:top="1440" w:right="1800" w:bottom="1440" w:left="1800" w:header="720" w:footer="720" w:gutter="0"/>
          <w:pgBorders/>
          <w:cols w:num="1" w:space="720">
            <w:col w:w="8640" w:space="720"/>
          </w:cols>
          <w:docGrid w:linePitch="360"/>
        </w:sectPr>
      </w:pPr>
      <w:r>
        <w:rPr>
          <w:sz w:val="20"/>
        </w:rPr>
        <w:t xml:space="preserve">取締役の報酬に関し </w:t>
      </w:r>
      <w:r>
        <w:rPr>
          <w:sz w:val="20"/>
        </w:rPr>
        <w:t xml:space="preserve">では </w:t>
      </w:r>
      <w:r>
        <w:rPr>
          <w:sz w:val="20"/>
        </w:rPr>
        <w:t xml:space="preserve">独立役員である社外取締役を委員の過半数とし </w:t>
      </w:r>
      <w:r>
        <w:rPr>
          <w:sz w:val="20"/>
        </w:rPr>
        <w:t xml:space="preserve">かつ委員長とする指名 </w:t>
      </w:r>
      <w:r>
        <w:rPr>
          <w:sz w:val="20"/>
        </w:rPr>
        <w:t xml:space="preserve">報酬諮問委員会において、 </w:t>
      </w:r>
      <w:r>
        <w:rPr>
          <w:sz w:val="20"/>
        </w:rPr>
        <w:t xml:space="preserve">報酬の決定方針 </w:t>
      </w:r>
      <w:r>
        <w:rPr>
          <w:sz w:val="20"/>
        </w:rPr>
        <w:t xml:space="preserve">制度について受当性を審議し </w:t>
      </w:r>
      <w:r>
        <w:rPr>
          <w:sz w:val="20"/>
        </w:rPr>
        <w:t xml:space="preserve">その </w:t>
      </w:r>
      <w:r>
        <w:rPr>
          <w:sz w:val="20"/>
        </w:rPr>
        <w:t xml:space="preserve">結果を取締役会に答申し </w:t>
      </w:r>
      <w:r>
        <w:rPr>
          <w:sz w:val="20"/>
        </w:rPr>
        <w:t xml:space="preserve">てします </w:t>
      </w:r>
      <w:r>
        <w:rPr>
          <w:sz w:val="20"/>
        </w:rPr>
        <w:t xml:space="preserve">取締役会は </w:t>
      </w:r>
      <w:r>
        <w:rPr>
          <w:sz w:val="20"/>
        </w:rPr>
        <w:t xml:space="preserve">当誌答中を踏まえ </w:t>
      </w:r>
      <w:r>
        <w:rPr>
          <w:sz w:val="20"/>
        </w:rPr>
        <w:t xml:space="preserve">報酬の決定方針 </w:t>
      </w:r>
      <w:r>
        <w:rPr>
          <w:sz w:val="20"/>
        </w:rPr>
        <w:t xml:space="preserve">を決議し </w:t>
      </w:r>
      <w:r>
        <w:rPr>
          <w:sz w:val="20"/>
        </w:rPr>
        <w:t xml:space="preserve">ています </w:t>
      </w:r>
      <w:r>
        <w:rPr>
          <w:sz w:val="20"/>
        </w:rPr>
        <w:t xml:space="preserve">各年度における基本報酬と </w:t>
      </w:r>
      <w:r>
        <w:rPr>
          <w:sz w:val="20"/>
        </w:rPr>
        <w:t xml:space="preserve">業績連動報画酬 </w:t>
      </w:r>
      <w:r>
        <w:rPr>
          <w:sz w:val="20"/>
        </w:rPr>
        <w:t xml:space="preserve">州の個人別の額 </w:t>
      </w:r>
      <w:r>
        <w:rPr>
          <w:sz w:val="20"/>
        </w:rPr>
        <w:t xml:space="preserve">および譲渡制限付 </w:t>
      </w:r>
      <w:r>
        <w:rPr>
          <w:sz w:val="20"/>
        </w:rPr>
        <w:t xml:space="preserve">寸株式報酬の個人別の付与数に関し </w:t>
      </w:r>
      <w:r>
        <w:rPr>
          <w:sz w:val="20"/>
        </w:rPr>
        <w:t xml:space="preserve">ては、 </w:t>
      </w:r>
      <w:r>
        <w:rPr>
          <w:sz w:val="20"/>
        </w:rPr>
        <w:t xml:space="preserve">指名 </w:t>
      </w:r>
      <w:r>
        <w:rPr>
          <w:sz w:val="20"/>
        </w:rPr>
        <w:t xml:space="preserve">報酬諮問委員会が </w:t>
      </w:r>
      <w:r>
        <w:rPr>
          <w:sz w:val="20"/>
        </w:rPr>
        <w:t xml:space="preserve">報酬の決定方針に沿う内容であるか確認し </w:t>
      </w:r>
      <w:r>
        <w:rPr>
          <w:sz w:val="20"/>
        </w:rPr>
        <w:t xml:space="preserve">その妥当性の審議結果を取締役会に答中し </w:t>
      </w:r>
      <w:r>
        <w:rPr>
          <w:sz w:val="20"/>
        </w:rPr>
        <w:t xml:space="preserve">ています </w:t>
      </w:r>
      <w:r>
        <w:rPr>
          <w:sz w:val="20"/>
        </w:rPr>
        <w:t xml:space="preserve">取締役会は </w:t>
      </w:r>
      <w:r>
        <w:rPr>
          <w:sz w:val="20"/>
        </w:rPr>
        <w:t xml:space="preserve">当社全体の業務執行を客観的( </w:t>
      </w:r>
      <w:r>
        <w:rPr>
          <w:sz w:val="20"/>
        </w:rPr>
        <w:t xml:space="preserve">に把握 </w:t>
      </w:r>
      <w:r>
        <w:rPr>
          <w:sz w:val="20"/>
        </w:rPr>
        <w:t xml:space="preserve">統括し </w:t>
      </w:r>
      <w:r>
        <w:rPr>
          <w:sz w:val="20"/>
        </w:rPr>
        <w:t xml:space="preserve">でし </w:t>
      </w:r>
      <w:r>
        <w:rPr>
          <w:sz w:val="20"/>
        </w:rPr>
        <w:t xml:space="preserve">る代表取締役社長執行役員に </w:t>
      </w:r>
      <w:r>
        <w:rPr>
          <w:sz w:val="20"/>
        </w:rPr>
        <w:t xml:space="preserve">その決定を </w:t>
      </w:r>
      <w:r>
        <w:rPr>
          <w:sz w:val="20"/>
        </w:rPr>
        <w:t xml:space="preserve">任していますが </w:t>
      </w:r>
      <w:r>
        <w:rPr>
          <w:sz w:val="20"/>
        </w:rPr>
        <w:t xml:space="preserve">代表取 </w:t>
      </w:r>
      <w:r>
        <w:rPr>
          <w:sz w:val="20"/>
        </w:rPr>
        <w:t xml:space="preserve">締役社長執行役員は </w:t>
      </w:r>
      <w:r>
        <w:rPr>
          <w:sz w:val="20"/>
        </w:rPr>
        <w:t xml:space="preserve">指名 </w:t>
      </w:r>
      <w:r>
        <w:rPr>
          <w:sz w:val="20"/>
        </w:rPr>
        <w:t xml:space="preserve">報酬諮問委員会におし </w:t>
      </w:r>
      <w:r>
        <w:rPr>
          <w:sz w:val="20"/>
        </w:rPr>
        <w:t xml:space="preserve">て審議された通りに </w:t>
      </w:r>
      <w:r>
        <w:rPr>
          <w:sz w:val="20"/>
        </w:rPr>
        <w:t xml:space="preserve">個 </w:t>
      </w:r>
      <w:r>
        <w:rPr>
          <w:sz w:val="20"/>
        </w:rPr>
        <w:t xml:space="preserve">人別の基本報酬 </w:t>
      </w:r>
      <w:r>
        <w:rPr>
          <w:sz w:val="20"/>
        </w:rPr>
        <w:t xml:space="preserve">業績連動報酬 </w:t>
      </w:r>
      <w:r>
        <w:rPr>
          <w:sz w:val="20"/>
        </w:rPr>
        <w:t xml:space="preserve">議渡制限付株式報酬を決定し </w:t>
      </w:r>
      <w:r>
        <w:rPr>
          <w:sz w:val="20"/>
        </w:rPr>
        <w:t xml:space="preserve">ており </w:t>
      </w:r>
      <w:r>
        <w:rPr>
          <w:sz w:val="20"/>
        </w:rPr>
        <w:t xml:space="preserve">取締役会として </w:t>
      </w:r>
      <w:r>
        <w:rPr>
          <w:sz w:val="20"/>
        </w:rPr>
        <w:t xml:space="preserve">その内容が決定方針 </w:t>
      </w:r>
      <w:r>
        <w:rPr>
          <w:sz w:val="20"/>
        </w:rPr>
        <w:t xml:space="preserve">に沿うものであると判断し </w:t>
      </w:r>
      <w:r>
        <w:rPr>
          <w:sz w:val="20"/>
        </w:rPr>
        <w:t xml:space="preserve">ています。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グループCEO＆CFOメッセージ </w:t>
      </w:r>
      <w:r>
        <w:rPr>
          <w:sz w:val="20"/>
        </w:rPr>
        <w:t xml:space="preserve">セグメント別戦略 </w:t>
      </w:r>
      <w:r>
        <w:rPr>
          <w:sz w:val="20"/>
        </w:rPr>
        <w:t xml:space="preserve">パナリ三ックHDの役割 </w:t>
      </w:r>
      <w:r>
        <w:rPr>
          <w:sz w:val="20"/>
        </w:rPr>
        <w:t xml:space="preserve">コーポレート・ガバナンス </w:t>
      </w:r>
      <w:r>
        <w:rPr>
          <w:sz w:val="20"/>
        </w:rPr>
        <w:t xml:space="preserve">企業データ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当社は、 </w:t>
      </w:r>
      <w:r>
        <w:rPr>
          <w:sz w:val="20"/>
        </w:rPr>
        <w:t xml:space="preserve">経営基本方針のもと、 </w:t>
      </w:r>
      <w:r>
        <w:rPr>
          <w:sz w:val="20"/>
        </w:rPr>
        <w:t xml:space="preserve">「物と心が共に豊かな理想の社会1の実現に向けて </w:t>
      </w:r>
      <w:r>
        <w:rPr>
          <w:sz w:val="20"/>
        </w:rPr>
        <w:t xml:space="preserve">戦略とオペレーションカの両輪で競争力強化に取り組みます。 </w:t>
      </w:r>
      <w:r>
        <w:rPr>
          <w:sz w:val="20"/>
        </w:rPr>
        <w:t xml:space="preserve">お役立ちの </w:t>
      </w:r>
      <w:r>
        <w:rPr>
          <w:sz w:val="20"/>
        </w:rPr>
        <w:t xml:space="preserve">結果としていただく収益を社会に </w:t>
      </w:r>
      <w:r>
        <w:rPr>
          <w:sz w:val="20"/>
        </w:rPr>
        <w:t xml:space="preserve">還元するとともに、 </w:t>
      </w:r>
      <w:r>
        <w:rPr>
          <w:sz w:val="20"/>
        </w:rPr>
        <w:t xml:space="preserve">競争力強化のための投資に </w:t>
      </w:r>
      <w:r>
        <w:rPr>
          <w:sz w:val="20"/>
        </w:rPr>
        <w:t xml:space="preserve">お役立ちをさらに拡大することにより </w:t>
      </w:r>
      <w:r>
        <w:rPr>
          <w:sz w:val="20"/>
        </w:rPr>
        <w:t xml:space="preserve">企業価値を高めていきます: </w:t>
      </w:r>
      <w:r>
        <w:rPr>
          <w:sz w:val="20"/>
        </w:rPr>
        <w:t xml:space="preserve">回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価値創造プロセス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sectPr w:rsidSect="00034616">
          <w:type w:val="continuous"/>
          <w:pgSz w:w="12240" w:h="15840" w:orient="portrait"/>
          <w:pgMar w:top="1440" w:right="1800" w:bottom="1440" w:left="1800" w:header="720" w:footer="720" w:gutter="0"/>
          <w:pgBorders/>
          <w:cols w:num="1" w:space="720">
            <w:col w:w="8640" w:space="720"/>
          </w:cols>
          <w:docGrid w:linePitch="360"/>
        </w:sectPr>
      </w:pPr>
      <w:r>
        <w:drawing>
          <wp:inline>
            <wp:extent cx="4572000" cy="2862801"/>
            <wp:docPr id="214576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7070" name="[94, 233, 2250, 1583]_0.jpg"/>
                    <pic:cNvPicPr/>
                  </pic:nvPicPr>
                  <pic:blipFill>
                    <a:blip xmlns:r="http://schemas.openxmlformats.org/officeDocument/2006/relationships" r:embed="rId117"/>
                    <a:stretch>
                      <a:fillRect/>
                    </a:stretch>
                  </pic:blipFill>
                  <pic:spPr>
                    <a:xfrm>
                      <a:off x="0" y="0"/>
                      <a:ext cx="4572000" cy="2862801"/>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ビケスント別昭 </w:t>
      </w:r>
    </w:p>
    <w:p>
      <w:pPr>
        <w:pStyle w:val="Heading1"/>
      </w:pPr>
      <w:r>
        <w:t xml:space="preserve">取締役会</w:t>
      </w:r>
    </w:p>
    <w:p>
      <w:pPr>
        <w:pStyle w:val="Heading1"/>
      </w:pPr>
      <w:r>
        <w:t xml:space="preserve">取締役および監査役に期待する知見</w:t>
      </w:r>
    </w:p>
    <w:p>
      <w:pPr>
        <w:ind w:firstLine="360"/>
      </w:pPr>
      <w:r>
        <w:rPr>
          <w:sz w:val="20"/>
        </w:rPr>
        <w:t xml:space="preserve">当社取締役会は、 </w:t>
      </w:r>
      <w:r>
        <w:rPr>
          <w:sz w:val="20"/>
        </w:rPr>
        <w:t xml:space="preserve">事業会社に </w:t>
      </w:r>
      <w:r>
        <w:rPr>
          <w:sz w:val="20"/>
        </w:rPr>
        <w:t xml:space="preserve">権限を委譲することで、 </w:t>
      </w:r>
      <w:r>
        <w:rPr>
          <w:sz w:val="20"/>
        </w:rPr>
        <w:t xml:space="preserve">事業会社を主体としたスピーディーな意思決定を実現するとともに、 </w:t>
      </w:r>
      <w:r>
        <w:rPr>
          <w:sz w:val="20"/>
        </w:rPr>
        <w:t xml:space="preserve">グルー </w:t>
      </w:r>
      <w:r>
        <w:rPr>
          <w:sz w:val="20"/>
        </w:rPr>
        <w:t xml:space="preserve">プにとって重要 </w:t>
      </w:r>
      <w:r>
        <w:rPr>
          <w:sz w:val="20"/>
        </w:rPr>
        <w:t xml:space="preserve">モータリングを行うベく </w:t>
      </w:r>
      <w:r>
        <w:rPr>
          <w:sz w:val="20"/>
        </w:rPr>
        <w:t xml:space="preserve">グル </w:t>
      </w:r>
      <w:r>
        <w:rPr>
          <w:sz w:val="20"/>
        </w:rPr>
        <w:t xml:space="preserve">プ中長期戦略およびグル </w:t>
      </w:r>
      <w:r>
        <w:rPr>
          <w:sz w:val="20"/>
        </w:rPr>
        <w:t xml:space="preserve">プ重要案件の決定と、 </w:t>
      </w:r>
      <w:r>
        <w:rPr>
          <w:sz w:val="20"/>
        </w:rPr>
        <w:t xml:space="preserve">ブル </w:t>
      </w:r>
      <w:r>
        <w:rPr>
          <w:sz w:val="20"/>
        </w:rPr>
        <w:t xml:space="preserve">プガバナンス・リスク管理を通 </w:t>
      </w:r>
      <w:r>
        <w:rPr>
          <w:sz w:val="20"/>
        </w:rPr>
        <w:t xml:space="preserve">じたグル </w:t>
      </w:r>
      <w:r>
        <w:rPr>
          <w:sz w:val="20"/>
        </w:rPr>
        <w:t xml:space="preserve">プの監督に集 </w:t>
      </w:r>
      <w:r>
        <w:rPr>
          <w:sz w:val="20"/>
        </w:rPr>
        <w:t xml:space="preserve">口す </w:t>
      </w:r>
      <w:r>
        <w:rPr>
          <w:sz w:val="20"/>
        </w:rPr>
        <w:t xml:space="preserve">ると </w:t>
      </w:r>
      <w:r>
        <w:rPr>
          <w:sz w:val="20"/>
        </w:rPr>
        <w:t xml:space="preserve">置でします </w:t>
      </w:r>
    </w:p>
    <w:p>
      <w:pPr>
        <w:ind w:firstLine="360"/>
      </w:pPr>
      <w:r>
        <w:rPr>
          <w:sz w:val="20"/>
        </w:rPr>
        <w:t xml:space="preserve">いること </w:t>
      </w:r>
      <w:r>
        <w:rPr>
          <w:sz w:val="20"/>
        </w:rPr>
        <w:t xml:space="preserve">を大前提として </w:t>
      </w:r>
      <w:r>
        <w:rPr>
          <w:sz w:val="20"/>
        </w:rPr>
        <w:t xml:space="preserve">べき知見を8つに番 </w:t>
      </w:r>
      <w:r>
        <w:rPr>
          <w:sz w:val="20"/>
        </w:rPr>
        <w:t xml:space="preserve">これらの知見について </w:t>
      </w:r>
      <w:r>
        <w:rPr>
          <w:sz w:val="20"/>
        </w:rPr>
        <w:t xml:space="preserve">各取締役 </w:t>
      </w:r>
    </w:p>
    <w:p>
      <w:pPr>
        <w:ind w:firstLine="360"/>
      </w:pPr>
      <w:r>
        <w:rPr>
          <w:sz w:val="20"/>
        </w:rPr>
        <w:t xml:space="preserve">正業デ一ン </w:t>
      </w:r>
    </w:p>
    <w:p>
      <w:pPr>
        <w:ind w:firstLine="360"/>
      </w:pPr>
      <w:r>
        <w:rPr>
          <w:sz w:val="20"/>
        </w:rPr>
        <w:t xml:space="preserve">Panasonic Holding </w:t>
      </w:r>
      <w:r>
        <w:rPr>
          <w:sz w:val="20"/>
        </w:rPr>
        <w:t xml:space="preserve">60 </w:t>
      </w:r>
      <w:r>
        <w:rPr>
          <w:sz w:val="20"/>
        </w:rPr>
        <w:t xml:space="preserve">統合報告書2024 </w:t>
      </w:r>
    </w:p>
    <w:p>
      <w:pPr>
        <w:ind w:firstLine="360"/>
      </w:pPr>
      <w:r>
        <w:rPr>
          <w:sz w:val="20"/>
        </w:rPr>
        <w:t xml:space="preserve">コーポレート・ガナンス </w:t>
      </w:r>
    </w:p>
    <w:p>
      <w:pPr>
        <w:ind w:firstLine="360"/>
      </w:pPr>
      <w:r>
        <w:rPr>
          <w:sz w:val="20"/>
        </w:rPr>
        <w:t xml:space="preserve">ーレ三リワ日画役割 </w:t>
      </w:r>
    </w:p>
    <w:p>
      <w:pPr>
        <w:ind w:firstLine="360"/>
      </w:pPr>
      <w:r>
        <w:rPr>
          <w:sz w:val="20"/>
        </w:rPr>
        <w:t xml:space="preserve">取締役会・監査役会の構成 </w:t>
      </w:r>
      <w:r>
        <w:rPr>
          <w:sz w:val="20"/>
        </w:rPr>
        <w:t xml:space="preserve">締役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576"/>
        <w:gridCol w:w="576"/>
        <w:gridCol w:w="576"/>
        <w:gridCol w:w="576"/>
        <w:gridCol w:w="576"/>
        <w:gridCol w:w="576"/>
        <w:gridCol w:w="576"/>
        <w:gridCol w:w="576"/>
        <w:gridCol w:w="576"/>
        <w:gridCol w:w="576"/>
        <w:gridCol w:w="576"/>
        <w:gridCol w:w="576"/>
        <w:gridCol w:w="576"/>
        <w:gridCol w:w="576"/>
        <w:gridCol w:w="576"/>
      </w:tblGrid>
      <w:tr>
        <w:trPr>
          <w:trHeight w:hRule="auto" w:val="0"/>
        </w:trPr>
        <w:tc>
          <w:tcPr>
            <w:tcW w:w="1152" w:type="dxa"/>
            <w:gridSpan w:val="2"/>
          </w:tcPr>
          <w:p>
            <w:pPr/>
            <w:r>
              <w:t xml:space="preserve">氏名</w:t>
            </w:r>
          </w:p>
        </w:tc>
        <w:tc>
          <w:tcPr>
            <w:tcW w:w="576" w:type="dxa"/>
            <w:vMerge w:val="restart"/>
          </w:tcPr>
          <w:p>
            <w:pPr/>
            <w:r>
              <w:t xml:space="preserve">性別 男性 女性</w:t>
            </w:r>
          </w:p>
        </w:tc>
        <w:tc>
          <w:tcPr>
            <w:tcW w:w="576" w:type="dxa"/>
            <w:vMerge w:val="restart"/>
          </w:tcPr>
          <w:p>
            <w:pPr/>
            <w:r>
              <w:t xml:space="preserve"> </w:t>
            </w:r>
          </w:p>
        </w:tc>
        <w:tc>
          <w:tcPr>
            <w:tcW w:w="576" w:type="dxa"/>
            <w:vMerge w:val="restart"/>
          </w:tcPr>
          <w:p>
            <w:pPr/>
            <w:r>
              <w:t xml:space="preserve"> </w:t>
            </w:r>
          </w:p>
        </w:tc>
        <w:tc>
          <w:tcPr>
            <w:tcW w:w="576" w:type="dxa"/>
            <w:vMerge w:val="restart"/>
          </w:tcPr>
          <w:p>
            <w:pPr/>
            <w:r>
              <w:t xml:space="preserve">指名報酬 諮問委員会 Ｏ委員長 Ｏ委員</w:t>
            </w:r>
          </w:p>
        </w:tc>
        <w:tc>
          <w:tcPr>
            <w:tcW w:w="576" w:type="dxa"/>
            <w:vMerge w:val="restart"/>
          </w:tcPr>
          <w:p>
            <w:pPr/>
            <w:r>
              <w:t xml:space="preserve">2023年度の出席回数</w:t>
            </w:r>
          </w:p>
        </w:tc>
        <w:tc>
          <w:tcPr>
            <w:tcW w:w="4608" w:type="dxa"/>
            <w:gridSpan w:val="8"/>
          </w:tcPr>
          <w:p>
            <w:pPr/>
            <w:r>
              <w:t xml:space="preserve">特に期待する知見</w:t>
            </w:r>
          </w:p>
        </w:tc>
      </w:tr>
      <w:tr>
        <w:trPr>
          <w:trHeight w:hRule="auto" w:val="0"/>
        </w:trPr>
        <w:tc>
          <w:tcPr>
            <w:tcW w:w="576" w:type="dxa"/>
          </w:tcPr>
          <w:p>
            <w:pPr/>
            <w:r>
              <w:t xml:space="preserve"> </w:t>
            </w:r>
          </w:p>
        </w:tc>
        <w:tc>
          <w:tcPr>
            <w:tcW w:w="576" w:type="dxa"/>
          </w:tcPr>
          <w:p>
            <w:pPr/>
            <w:r>
              <w:t xml:space="preserve">糸の出席回数は、 2023年6月26日 就任後のもの</w:t>
            </w: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tcPr>
          <w:p>
            <w:pPr/>
            <w:r>
              <w:t xml:space="preserve">事業経営</w:t>
            </w:r>
          </w:p>
        </w:tc>
        <w:tc>
          <w:tcPr>
            <w:tcW w:w="576" w:type="dxa"/>
          </w:tcPr>
          <w:p>
            <w:pPr/>
            <w:r>
              <w:t xml:space="preserve">産業構造： メガトレンド</w:t>
            </w:r>
          </w:p>
        </w:tc>
        <w:tc>
          <w:tcPr>
            <w:tcW w:w="576" w:type="dxa"/>
          </w:tcPr>
          <w:p>
            <w:pPr/>
            <w:r>
              <w:t xml:space="preserve">I・デジタル</w:t>
            </w:r>
          </w:p>
        </w:tc>
        <w:tc>
          <w:tcPr>
            <w:tcW w:w="576" w:type="dxa"/>
          </w:tcPr>
          <w:p>
            <w:pPr/>
            <w:r>
              <w:t xml:space="preserve">ブローバル・ 国際情勢</w:t>
            </w:r>
          </w:p>
        </w:tc>
        <w:tc>
          <w:tcPr>
            <w:tcW w:w="576" w:type="dxa"/>
          </w:tcPr>
          <w:p>
            <w:pPr/>
            <w:r>
              <w:t xml:space="preserve">財務・ 授資判断</w:t>
            </w:r>
          </w:p>
        </w:tc>
        <w:tc>
          <w:tcPr>
            <w:tcW w:w="576" w:type="dxa"/>
          </w:tcPr>
          <w:p>
            <w:pPr/>
            <w:r>
              <w:t xml:space="preserve">技術・モノづくり: サプライチェー</w:t>
            </w:r>
          </w:p>
        </w:tc>
        <w:tc>
          <w:tcPr>
            <w:tcW w:w="576" w:type="dxa"/>
          </w:tcPr>
          <w:p>
            <w:pPr/>
            <w:r>
              <w:t xml:space="preserve">ガバナンス リスク マネジメント</w:t>
            </w:r>
          </w:p>
        </w:tc>
        <w:tc>
          <w:tcPr>
            <w:tcW w:w="576" w:type="dxa"/>
          </w:tcPr>
          <w:p>
            <w:pPr/>
            <w:r>
              <w:t xml:space="preserve">環境社会</w:t>
            </w:r>
          </w:p>
        </w:tc>
      </w:tr>
      <w:tr>
        <w:trPr>
          <w:trHeight w:hRule="auto" w:val="0"/>
        </w:trPr>
        <w:tc>
          <w:tcPr>
            <w:tcW w:w="576" w:type="dxa"/>
          </w:tcPr>
          <w:p>
            <w:pPr/>
            <w:r>
              <w:t xml:space="preserve">取締役会議長 津賀</w:t>
            </w:r>
          </w:p>
        </w:tc>
        <w:tc>
          <w:tcPr>
            <w:tcW w:w="576" w:type="dxa"/>
          </w:tcPr>
          <w:p>
            <w:pPr/>
            <w:r>
              <w:t xml:space="preserve"> </w:t>
            </w:r>
          </w:p>
        </w:tc>
        <w:tc>
          <w:tcPr>
            <w:tcW w:w="576" w:type="dxa"/>
          </w:tcPr>
          <w:p>
            <w:pPr/>
            <w:r>
              <w:t xml:space="preserve"> </w:t>
            </w:r>
          </w:p>
        </w:tc>
        <w:tc>
          <w:tcPr>
            <w:tcW w:w="576" w:type="dxa"/>
          </w:tcPr>
          <w:p>
            <w:pPr/>
            <w:r>
              <w:t xml:space="preserve">取締役会長</w:t>
            </w:r>
          </w:p>
        </w:tc>
        <w:tc>
          <w:tcPr>
            <w:tcW w:w="576" w:type="dxa"/>
          </w:tcPr>
          <w:p>
            <w:pPr/>
            <w:r>
              <w:t xml:space="preserve">-</w:t>
            </w:r>
          </w:p>
        </w:tc>
        <w:tc>
          <w:tcPr>
            <w:tcW w:w="576" w:type="dxa"/>
          </w:tcPr>
          <w:p>
            <w:pPr/>
            <w:r>
              <w:t xml:space="preserve">取締役会1 12/12回</w:t>
            </w:r>
          </w:p>
        </w:tc>
        <w:tc>
          <w:tcPr>
            <w:tcW w:w="576" w:type="dxa"/>
          </w:tcPr>
          <w:p>
            <w:pPr/>
            <w:r>
              <w:t xml:space="preserve">100%:)</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r>
      <w:tr>
        <w:trPr>
          <w:trHeight w:hRule="auto" w:val="0"/>
        </w:trPr>
        <w:tc>
          <w:tcPr>
            <w:tcW w:w="576" w:type="dxa"/>
          </w:tcPr>
          <w:p>
            <w:pPr/>
            <w:r>
              <w:t xml:space="preserve">楠見</w:t>
            </w:r>
          </w:p>
        </w:tc>
        <w:tc>
          <w:tcPr>
            <w:tcW w:w="576" w:type="dxa"/>
          </w:tcPr>
          <w:p>
            <w:pPr/>
            <w:r>
              <w:t xml:space="preserve">一宏 雄規</w:t>
            </w:r>
          </w:p>
        </w:tc>
        <w:tc>
          <w:tcPr>
            <w:tcW w:w="576" w:type="dxa"/>
          </w:tcPr>
          <w:p>
            <w:pPr/>
            <w:r>
              <w:t xml:space="preserve"> </w:t>
            </w:r>
          </w:p>
        </w:tc>
        <w:tc>
          <w:tcPr>
            <w:tcW w:w="576" w:type="dxa"/>
          </w:tcPr>
          <w:p>
            <w:pPr/>
            <w:r>
              <w:t xml:space="preserve">代表取締役 社長執行役員</w:t>
            </w:r>
          </w:p>
        </w:tc>
        <w:tc>
          <w:tcPr>
            <w:tcW w:w="576" w:type="dxa"/>
          </w:tcPr>
          <w:p>
            <w:pPr/>
            <w:r>
              <w:t xml:space="preserve"> </w:t>
            </w:r>
          </w:p>
        </w:tc>
        <w:tc>
          <w:tcPr>
            <w:tcW w:w="576" w:type="dxa"/>
          </w:tcPr>
          <w:p>
            <w:pPr/>
            <w:r>
              <w:t xml:space="preserve">取締役会12/12回</w:t>
            </w:r>
          </w:p>
        </w:tc>
        <w:tc>
          <w:tcPr>
            <w:tcW w:w="576" w:type="dxa"/>
          </w:tcPr>
          <w:p>
            <w:pPr/>
            <w:r>
              <w:t xml:space="preserve">(100%)</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r>
      <w:tr>
        <w:trPr>
          <w:trHeight w:hRule="auto" w:val="0"/>
        </w:trPr>
        <w:tc>
          <w:tcPr>
            <w:tcW w:w="576" w:type="dxa"/>
          </w:tcPr>
          <w:p>
            <w:pPr/>
            <w:r>
              <w:t xml:space="preserve">本間</w:t>
            </w:r>
          </w:p>
        </w:tc>
        <w:tc>
          <w:tcPr>
            <w:tcW w:w="576" w:type="dxa"/>
          </w:tcPr>
          <w:p>
            <w:pPr/>
            <w:r>
              <w:t xml:space="preserve">哲朗</w:t>
            </w:r>
          </w:p>
        </w:tc>
        <w:tc>
          <w:tcPr>
            <w:tcW w:w="576" w:type="dxa"/>
          </w:tcPr>
          <w:p>
            <w:pPr/>
            <w:r>
              <w:t xml:space="preserve"> </w:t>
            </w:r>
          </w:p>
        </w:tc>
        <w:tc>
          <w:tcPr>
            <w:tcW w:w="576" w:type="dxa"/>
          </w:tcPr>
          <w:p>
            <w:pPr/>
            <w:r>
              <w:t xml:space="preserve">代表取締役 副社長執行役員</w:t>
            </w:r>
          </w:p>
        </w:tc>
        <w:tc>
          <w:tcPr>
            <w:tcW w:w="576" w:type="dxa"/>
          </w:tcPr>
          <w:p>
            <w:pPr/>
            <w:r>
              <w:t xml:space="preserve"> </w:t>
            </w:r>
          </w:p>
        </w:tc>
        <w:tc>
          <w:tcPr>
            <w:tcW w:w="576" w:type="dxa"/>
          </w:tcPr>
          <w:p>
            <w:pPr/>
            <w:r>
              <w:t xml:space="preserve">取締役会12/12回</w:t>
            </w:r>
          </w:p>
        </w:tc>
        <w:tc>
          <w:tcPr>
            <w:tcW w:w="576" w:type="dxa"/>
          </w:tcPr>
          <w:p>
            <w:pPr/>
            <w:r>
              <w:t xml:space="preserve">100%</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r>
      <w:tr>
        <w:trPr>
          <w:trHeight w:hRule="auto" w:val="0"/>
        </w:trPr>
        <w:tc>
          <w:tcPr>
            <w:tcW w:w="576" w:type="dxa"/>
          </w:tcPr>
          <w:p>
            <w:pPr/>
            <w:r>
              <w:t xml:space="preserve">佐藤</w:t>
            </w:r>
          </w:p>
        </w:tc>
        <w:tc>
          <w:tcPr>
            <w:tcW w:w="576" w:type="dxa"/>
          </w:tcPr>
          <w:p>
            <w:pPr/>
            <w:r>
              <w:t xml:space="preserve">基嗣</w:t>
            </w:r>
          </w:p>
        </w:tc>
        <w:tc>
          <w:tcPr>
            <w:tcW w:w="576" w:type="dxa"/>
          </w:tcPr>
          <w:p>
            <w:pPr/>
            <w:r>
              <w:t xml:space="preserve"> </w:t>
            </w:r>
          </w:p>
        </w:tc>
        <w:tc>
          <w:tcPr>
            <w:tcW w:w="576" w:type="dxa"/>
          </w:tcPr>
          <w:p>
            <w:pPr/>
            <w:r>
              <w:t xml:space="preserve">代表取締役</w:t>
            </w:r>
          </w:p>
        </w:tc>
        <w:tc>
          <w:tcPr>
            <w:tcW w:w="576" w:type="dxa"/>
          </w:tcPr>
          <w:p>
            <w:pPr/>
            <w:r>
              <w:t xml:space="preserve">副社長執行役員</w:t>
            </w:r>
          </w:p>
        </w:tc>
        <w:tc>
          <w:tcPr>
            <w:tcW w:w="576" w:type="dxa"/>
          </w:tcPr>
          <w:p>
            <w:pPr/>
            <w:r>
              <w:t xml:space="preserve">取締役会</w:t>
            </w:r>
          </w:p>
        </w:tc>
        <w:tc>
          <w:tcPr>
            <w:tcW w:w="576" w:type="dxa"/>
          </w:tcPr>
          <w:p>
            <w:pPr/>
            <w:r>
              <w:t xml:space="preserve">1/12回 92%</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0</w:t>
            </w:r>
          </w:p>
        </w:tc>
        <w:tc>
          <w:tcPr>
            <w:tcW w:w="576" w:type="dxa"/>
          </w:tcPr>
          <w:p>
            <w:pPr/>
            <w:r>
              <w:t xml:space="preserve"> </w:t>
            </w:r>
          </w:p>
        </w:tc>
      </w:tr>
      <w:tr>
        <w:trPr>
          <w:trHeight w:hRule="auto" w:val="0"/>
        </w:trPr>
        <w:tc>
          <w:tcPr>
            <w:tcW w:w="576" w:type="dxa"/>
          </w:tcPr>
          <w:p>
            <w:pPr/>
            <w:r>
              <w:t xml:space="preserve">梅田</w:t>
            </w:r>
          </w:p>
        </w:tc>
        <w:tc>
          <w:tcPr>
            <w:tcW w:w="576" w:type="dxa"/>
          </w:tcPr>
          <w:p>
            <w:pPr/>
            <w:r>
              <w:t xml:space="preserve">博和</w:t>
            </w:r>
          </w:p>
        </w:tc>
        <w:tc>
          <w:tcPr>
            <w:tcW w:w="576" w:type="dxa"/>
          </w:tcPr>
          <w:p>
            <w:pPr/>
            <w:r>
              <w:t xml:space="preserve"> </w:t>
            </w:r>
          </w:p>
        </w:tc>
        <w:tc>
          <w:tcPr>
            <w:tcW w:w="576" w:type="dxa"/>
          </w:tcPr>
          <w:p>
            <w:pPr/>
            <w:r>
              <w:t xml:space="preserve">代表取締役</w:t>
            </w:r>
          </w:p>
        </w:tc>
        <w:tc>
          <w:tcPr>
            <w:tcW w:w="576" w:type="dxa"/>
          </w:tcPr>
          <w:p>
            <w:pPr/>
            <w:r>
              <w:t xml:space="preserve">副社長執行役員</w:t>
            </w:r>
          </w:p>
        </w:tc>
        <w:tc>
          <w:tcPr>
            <w:tcW w:w="576" w:type="dxa"/>
          </w:tcPr>
          <w:p>
            <w:pPr/>
            <w:r>
              <w:t xml:space="preserve">取締役会1</w:t>
            </w:r>
          </w:p>
        </w:tc>
        <w:tc>
          <w:tcPr>
            <w:tcW w:w="576" w:type="dxa"/>
          </w:tcPr>
          <w:p>
            <w:pPr/>
            <w:r>
              <w:t xml:space="preserve">12/12回 (100%)</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r>
      <w:tr>
        <w:trPr>
          <w:trHeight w:hRule="auto" w:val="0"/>
        </w:trPr>
        <w:tc>
          <w:tcPr>
            <w:tcW w:w="576" w:type="dxa"/>
          </w:tcPr>
          <w:p>
            <w:pPr/>
            <w:r>
              <w:t xml:space="preserve">宮部</w:t>
            </w:r>
          </w:p>
        </w:tc>
        <w:tc>
          <w:tcPr>
            <w:tcW w:w="576" w:type="dxa"/>
          </w:tcPr>
          <w:p>
            <w:pPr/>
            <w:r>
              <w:t xml:space="preserve">義幸</w:t>
            </w:r>
          </w:p>
        </w:tc>
        <w:tc>
          <w:tcPr>
            <w:tcW w:w="576" w:type="dxa"/>
          </w:tcPr>
          <w:p>
            <w:pPr/>
            <w:r>
              <w:t xml:space="preserve"> </w:t>
            </w:r>
          </w:p>
        </w:tc>
        <w:tc>
          <w:tcPr>
            <w:tcW w:w="576" w:type="dxa"/>
          </w:tcPr>
          <w:p>
            <w:pPr/>
            <w:r>
              <w:t xml:space="preserve">取締役 副社長執行役員</w:t>
            </w:r>
          </w:p>
        </w:tc>
        <w:tc>
          <w:tcPr>
            <w:tcW w:w="576" w:type="dxa"/>
          </w:tcPr>
          <w:p>
            <w:pPr/>
            <w:r>
              <w:t xml:space="preserve"> </w:t>
            </w:r>
          </w:p>
        </w:tc>
        <w:tc>
          <w:tcPr>
            <w:tcW w:w="576" w:type="dxa"/>
          </w:tcPr>
          <w:p>
            <w:pPr/>
            <w:r>
              <w:t xml:space="preserve">取締役会</w:t>
            </w:r>
          </w:p>
        </w:tc>
        <w:tc>
          <w:tcPr>
            <w:tcW w:w="576" w:type="dxa"/>
          </w:tcPr>
          <w:p>
            <w:pPr/>
            <w:r>
              <w:t xml:space="preserve">12/12回 (100)</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r>
      <w:tr>
        <w:trPr>
          <w:trHeight w:hRule="auto" w:val="0"/>
        </w:trPr>
        <w:tc>
          <w:tcPr>
            <w:tcW w:w="576" w:type="dxa"/>
          </w:tcPr>
          <w:p>
            <w:pPr/>
            <w:r>
              <w:t xml:space="preserve">取 鈴 少德</w:t>
            </w:r>
          </w:p>
        </w:tc>
        <w:tc>
          <w:tcPr>
            <w:tcW w:w="576" w:type="dxa"/>
          </w:tcPr>
          <w:p>
            <w:pPr/>
            <w:r>
              <w:t xml:space="preserve">彩子</w:t>
            </w:r>
          </w:p>
        </w:tc>
        <w:tc>
          <w:tcPr>
            <w:tcW w:w="576" w:type="dxa"/>
          </w:tcPr>
          <w:p>
            <w:pPr/>
            <w:r>
              <w:t xml:space="preserve"> </w:t>
            </w:r>
          </w:p>
        </w:tc>
        <w:tc>
          <w:tcPr>
            <w:tcW w:w="576" w:type="dxa"/>
          </w:tcPr>
          <w:p>
            <w:pPr/>
            <w:r>
              <w:t xml:space="preserve">取締役執行役員</w:t>
            </w:r>
          </w:p>
        </w:tc>
        <w:tc>
          <w:tcPr>
            <w:tcW w:w="576" w:type="dxa"/>
          </w:tcPr>
          <w:p>
            <w:pPr/>
            <w:r>
              <w:t xml:space="preserve"> </w:t>
            </w:r>
          </w:p>
        </w:tc>
        <w:tc>
          <w:tcPr>
            <w:tcW w:w="576" w:type="dxa"/>
          </w:tcPr>
          <w:p>
            <w:pPr/>
            <w:r>
              <w:t xml:space="preserve"> </w:t>
            </w:r>
          </w:p>
        </w:tc>
        <w:tc>
          <w:tcPr>
            <w:tcW w:w="576" w:type="dxa"/>
          </w:tcPr>
          <w:p>
            <w:pPr/>
            <w:r>
              <w:t xml:space="preserve">取締役会12/12回 (100％)</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r>
      <w:tr>
        <w:trPr>
          <w:trHeight w:hRule="auto" w:val="0"/>
        </w:trPr>
        <w:tc>
          <w:tcPr>
            <w:tcW w:w="576" w:type="dxa"/>
          </w:tcPr>
          <w:p>
            <w:pPr/>
            <w:r>
              <w:t xml:space="preserve">松井</w:t>
            </w:r>
          </w:p>
        </w:tc>
        <w:tc>
          <w:tcPr>
            <w:tcW w:w="576" w:type="dxa"/>
          </w:tcPr>
          <w:p>
            <w:pPr/>
            <w:r>
              <w:t xml:space="preserve">しのぶ</w:t>
            </w:r>
          </w:p>
        </w:tc>
        <w:tc>
          <w:tcPr>
            <w:tcW w:w="576" w:type="dxa"/>
          </w:tcPr>
          <w:p>
            <w:pPr/>
            <w:r>
              <w:t xml:space="preserve"> </w:t>
            </w:r>
          </w:p>
        </w:tc>
        <w:tc>
          <w:tcPr>
            <w:tcW w:w="576" w:type="dxa"/>
          </w:tcPr>
          <w:p>
            <w:pPr/>
            <w:r>
              <w:t xml:space="preserve">社外取締役</w:t>
            </w:r>
          </w:p>
        </w:tc>
        <w:tc>
          <w:tcPr>
            <w:tcW w:w="576" w:type="dxa"/>
          </w:tcPr>
          <w:p>
            <w:pPr/>
            <w:r>
              <w:t xml:space="preserve">独立</w:t>
            </w:r>
          </w:p>
        </w:tc>
        <w:tc>
          <w:tcPr>
            <w:tcW w:w="576" w:type="dxa"/>
          </w:tcPr>
          <w:p>
            <w:pPr/>
            <w:r>
              <w:t xml:space="preserve"> </w:t>
            </w:r>
          </w:p>
        </w:tc>
        <w:tc>
          <w:tcPr>
            <w:tcW w:w="576" w:type="dxa"/>
          </w:tcPr>
          <w:p>
            <w:pPr/>
            <w:r>
              <w:t xml:space="preserve">取締役会12 /12回 100%)</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r>
      <w:tr>
        <w:trPr>
          <w:trHeight w:hRule="auto" w:val="0"/>
        </w:trPr>
        <w:tc>
          <w:tcPr>
            <w:tcW w:w="576" w:type="dxa"/>
          </w:tcPr>
          <w:p>
            <w:pPr/>
            <w:r>
              <w:t xml:space="preserve">西山</w:t>
            </w:r>
          </w:p>
        </w:tc>
        <w:tc>
          <w:tcPr>
            <w:tcW w:w="576" w:type="dxa"/>
          </w:tcPr>
          <w:p>
            <w:pPr/>
            <w:r>
              <w:t xml:space="preserve">圭太</w:t>
            </w:r>
          </w:p>
        </w:tc>
        <w:tc>
          <w:tcPr>
            <w:tcW w:w="576" w:type="dxa"/>
          </w:tcPr>
          <w:p>
            <w:pPr/>
            <w:r>
              <w:t xml:space="preserve"> </w:t>
            </w:r>
          </w:p>
        </w:tc>
        <w:tc>
          <w:tcPr>
            <w:tcW w:w="576" w:type="dxa"/>
          </w:tcPr>
          <w:p>
            <w:pPr/>
            <w:r>
              <w:t xml:space="preserve">社外取締役</w:t>
            </w:r>
          </w:p>
        </w:tc>
        <w:tc>
          <w:tcPr>
            <w:tcW w:w="576" w:type="dxa"/>
          </w:tcPr>
          <w:p>
            <w:pPr/>
            <w:r>
              <w:t xml:space="preserve">独立</w:t>
            </w:r>
          </w:p>
        </w:tc>
        <w:tc>
          <w:tcPr>
            <w:tcW w:w="576" w:type="dxa"/>
          </w:tcPr>
          <w:p>
            <w:pPr/>
            <w:r>
              <w:t xml:space="preserve"> </w:t>
            </w:r>
          </w:p>
        </w:tc>
        <w:tc>
          <w:tcPr>
            <w:tcW w:w="576" w:type="dxa"/>
          </w:tcPr>
          <w:p>
            <w:pPr/>
            <w:r>
              <w:t xml:space="preserve">取締役会10 100½％)</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r>
      <w:tr>
        <w:trPr>
          <w:trHeight w:hRule="auto" w:val="0"/>
        </w:trPr>
        <w:tc>
          <w:tcPr>
            <w:tcW w:w="576" w:type="dxa"/>
          </w:tcPr>
          <w:p>
            <w:pPr/>
            <w:r>
              <w:t xml:space="preserve">野路</w:t>
            </w:r>
          </w:p>
        </w:tc>
        <w:tc>
          <w:tcPr>
            <w:tcW w:w="576" w:type="dxa"/>
          </w:tcPr>
          <w:p>
            <w:pPr/>
            <w:r>
              <w:t xml:space="preserve">國夫</w:t>
            </w:r>
          </w:p>
        </w:tc>
        <w:tc>
          <w:tcPr>
            <w:tcW w:w="576" w:type="dxa"/>
          </w:tcPr>
          <w:p>
            <w:pPr/>
            <w:r>
              <w:t xml:space="preserve"> </w:t>
            </w:r>
          </w:p>
        </w:tc>
        <w:tc>
          <w:tcPr>
            <w:tcW w:w="576" w:type="dxa"/>
          </w:tcPr>
          <w:p>
            <w:pPr/>
            <w:r>
              <w:t xml:space="preserve">社外取締役</w:t>
            </w:r>
          </w:p>
        </w:tc>
        <w:tc>
          <w:tcPr>
            <w:tcW w:w="576" w:type="dxa"/>
          </w:tcPr>
          <w:p>
            <w:pPr/>
            <w:r>
              <w:t xml:space="preserve"> </w:t>
            </w:r>
          </w:p>
        </w:tc>
        <w:tc>
          <w:tcPr>
            <w:tcW w:w="576" w:type="dxa"/>
          </w:tcPr>
          <w:p>
            <w:pPr/>
            <w:r>
              <w:t xml:space="preserve"> </w:t>
            </w:r>
          </w:p>
        </w:tc>
        <w:tc>
          <w:tcPr>
            <w:tcW w:w="576" w:type="dxa"/>
          </w:tcPr>
          <w:p>
            <w:pPr/>
            <w:r>
              <w:t xml:space="preserve">取締役会12/12回 100％)</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r>
      <w:tr>
        <w:trPr>
          <w:trHeight w:hRule="auto" w:val="0"/>
        </w:trPr>
        <w:tc>
          <w:tcPr>
            <w:tcW w:w="576" w:type="dxa"/>
          </w:tcPr>
          <w:p>
            <w:pPr/>
            <w:r>
              <w:t xml:space="preserve">澤田</w:t>
            </w:r>
          </w:p>
        </w:tc>
        <w:tc>
          <w:tcPr>
            <w:tcW w:w="576" w:type="dxa"/>
          </w:tcPr>
          <w:p>
            <w:pPr/>
            <w:r>
              <w:t xml:space="preserve">道隆</w:t>
            </w:r>
          </w:p>
        </w:tc>
        <w:tc>
          <w:tcPr>
            <w:tcW w:w="576" w:type="dxa"/>
          </w:tcPr>
          <w:p>
            <w:pPr/>
            <w:r>
              <w:t xml:space="preserve"> </w:t>
            </w:r>
          </w:p>
        </w:tc>
        <w:tc>
          <w:tcPr>
            <w:tcW w:w="576" w:type="dxa"/>
          </w:tcPr>
          <w:p>
            <w:pPr/>
            <w:r>
              <w:t xml:space="preserve">社外取締役</w:t>
            </w:r>
          </w:p>
        </w:tc>
        <w:tc>
          <w:tcPr>
            <w:tcW w:w="576" w:type="dxa"/>
          </w:tcPr>
          <w:p>
            <w:pPr/>
            <w:r>
              <w:t xml:space="preserve"> </w:t>
            </w:r>
          </w:p>
        </w:tc>
        <w:tc>
          <w:tcPr>
            <w:tcW w:w="576" w:type="dxa"/>
          </w:tcPr>
          <w:p>
            <w:pPr/>
            <w:r>
              <w:t xml:space="preserve"> </w:t>
            </w:r>
          </w:p>
        </w:tc>
        <w:tc>
          <w:tcPr>
            <w:tcW w:w="576" w:type="dxa"/>
          </w:tcPr>
          <w:p>
            <w:pPr/>
            <w:r>
              <w:t xml:space="preserve">取締役会12/12回 (100½％)</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r>
      <w:tr>
        <w:trPr>
          <w:trHeight w:hRule="auto" w:val="0"/>
        </w:trPr>
        <w:tc>
          <w:tcPr>
            <w:tcW w:w="576" w:type="dxa"/>
          </w:tcPr>
          <w:p>
            <w:pPr/>
            <w:r>
              <w:t xml:space="preserve">重富</w:t>
            </w:r>
          </w:p>
        </w:tc>
        <w:tc>
          <w:tcPr>
            <w:tcW w:w="576" w:type="dxa"/>
          </w:tcPr>
          <w:p>
            <w:pPr/>
            <w:r>
              <w:t xml:space="preserve">隆介</w:t>
            </w:r>
          </w:p>
        </w:tc>
        <w:tc>
          <w:tcPr>
            <w:tcW w:w="576" w:type="dxa"/>
          </w:tcPr>
          <w:p>
            <w:pPr/>
            <w:r>
              <w:t xml:space="preserve"> </w:t>
            </w:r>
          </w:p>
        </w:tc>
        <w:tc>
          <w:tcPr>
            <w:tcW w:w="576" w:type="dxa"/>
          </w:tcPr>
          <w:p>
            <w:pPr/>
            <w:r>
              <w:t xml:space="preserve">社外取締役</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r>
      <w:tr>
        <w:trPr>
          <w:trHeight w:hRule="auto" w:val="0"/>
        </w:trPr>
        <w:tc>
          <w:tcPr>
            <w:tcW w:w="576" w:type="dxa"/>
          </w:tcPr>
          <w:p>
            <w:pPr/>
            <w:r>
              <w:t xml:space="preserve">冨山</w:t>
            </w:r>
          </w:p>
        </w:tc>
        <w:tc>
          <w:tcPr>
            <w:tcW w:w="576" w:type="dxa"/>
          </w:tcPr>
          <w:p>
            <w:pPr/>
            <w:r>
              <w:t xml:space="preserve">和彦</w:t>
            </w:r>
          </w:p>
        </w:tc>
        <w:tc>
          <w:tcPr>
            <w:tcW w:w="576" w:type="dxa"/>
          </w:tcPr>
          <w:p>
            <w:pPr/>
            <w:r>
              <w:t xml:space="preserve"> </w:t>
            </w:r>
          </w:p>
        </w:tc>
        <w:tc>
          <w:tcPr>
            <w:tcW w:w="576" w:type="dxa"/>
          </w:tcPr>
          <w:p>
            <w:pPr/>
            <w:r>
              <w:t xml:space="preserve">社外取締役</w:t>
            </w:r>
          </w:p>
        </w:tc>
        <w:tc>
          <w:tcPr>
            <w:tcW w:w="576" w:type="dxa"/>
          </w:tcPr>
          <w:p>
            <w:pPr/>
            <w:r>
              <w:t xml:space="preserve"> </w:t>
            </w:r>
          </w:p>
        </w:tc>
        <w:tc>
          <w:tcPr>
            <w:tcW w:w="576" w:type="dxa"/>
          </w:tcPr>
          <w:p>
            <w:pPr/>
            <w:r>
              <w:t xml:space="preserve"> </w:t>
            </w:r>
          </w:p>
        </w:tc>
        <w:tc>
          <w:tcPr>
            <w:tcW w:w="576" w:type="dxa"/>
          </w:tcPr>
          <w:p>
            <w:pPr/>
            <w:r>
              <w:t xml:space="preserve">取締役会 12/12回 (100％0)</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r>
      <w:tr>
        <w:trPr>
          <w:trHeight w:hRule="auto" w:val="0"/>
        </w:trPr>
        <w:tc>
          <w:tcPr>
            <w:tcW w:w="576" w:type="dxa"/>
          </w:tcPr>
          <w:p>
            <w:pPr/>
            <w:r>
              <w:t xml:space="preserve">馬場</w:t>
            </w:r>
          </w:p>
        </w:tc>
        <w:tc>
          <w:tcPr>
            <w:tcW w:w="576" w:type="dxa"/>
          </w:tcPr>
          <w:p>
            <w:pPr/>
            <w:r>
              <w:t xml:space="preserve">監査役会議長</w:t>
            </w:r>
          </w:p>
        </w:tc>
        <w:tc>
          <w:tcPr>
            <w:tcW w:w="576" w:type="dxa"/>
          </w:tcPr>
          <w:p>
            <w:pPr/>
            <w:r>
              <w:t xml:space="preserve"> </w:t>
            </w:r>
          </w:p>
        </w:tc>
        <w:tc>
          <w:tcPr>
            <w:tcW w:w="576" w:type="dxa"/>
          </w:tcPr>
          <w:p>
            <w:pPr/>
            <w:r>
              <w:t xml:space="preserve">常任監査役</w:t>
            </w:r>
          </w:p>
        </w:tc>
        <w:tc>
          <w:tcPr>
            <w:tcW w:w="576" w:type="dxa"/>
          </w:tcPr>
          <w:p>
            <w:pPr/>
            <w:r>
              <w:t xml:space="preserve"> </w:t>
            </w:r>
          </w:p>
        </w:tc>
        <w:tc>
          <w:tcPr>
            <w:tcW w:w="576" w:type="dxa"/>
          </w:tcPr>
          <w:p>
            <w:pPr/>
            <w:r>
              <w:t xml:space="preserve"> </w:t>
            </w:r>
          </w:p>
        </w:tc>
        <w:tc>
          <w:tcPr>
            <w:tcW w:w="576" w:type="dxa"/>
          </w:tcPr>
          <w:p>
            <w:pPr/>
            <w:r>
              <w:t xml:space="preserve">取締役会 10/10回 (100％) 監査役会 10/10回 (100)*</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r>
      <w:tr>
        <w:trPr>
          <w:trHeight w:hRule="auto" w:val="0"/>
        </w:trPr>
        <w:tc>
          <w:tcPr>
            <w:tcW w:w="576" w:type="dxa"/>
          </w:tcPr>
          <w:p>
            <w:pPr/>
            <w:r>
              <w:t xml:space="preserve">德田</w:t>
            </w:r>
          </w:p>
        </w:tc>
        <w:tc>
          <w:tcPr>
            <w:tcW w:w="576" w:type="dxa"/>
          </w:tcPr>
          <w:p>
            <w:pPr/>
            <w:r>
              <w:t xml:space="preserve">英俊 佳昭</w:t>
            </w:r>
          </w:p>
        </w:tc>
        <w:tc>
          <w:tcPr>
            <w:tcW w:w="576" w:type="dxa"/>
          </w:tcPr>
          <w:p>
            <w:pPr/>
            <w:r>
              <w:t xml:space="preserve"> </w:t>
            </w:r>
          </w:p>
        </w:tc>
        <w:tc>
          <w:tcPr>
            <w:tcW w:w="576" w:type="dxa"/>
          </w:tcPr>
          <w:p>
            <w:pPr/>
            <w:r>
              <w:t xml:space="preserve"> </w:t>
            </w:r>
          </w:p>
        </w:tc>
        <w:tc>
          <w:tcPr>
            <w:tcW w:w="576" w:type="dxa"/>
          </w:tcPr>
          <w:p>
            <w:pPr/>
            <w:r>
              <w:t xml:space="preserve">常任監査役</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r>
      <w:tr>
        <w:trPr>
          <w:trHeight w:hRule="auto" w:val="0"/>
        </w:trPr>
        <w:tc>
          <w:tcPr>
            <w:tcW w:w="576" w:type="dxa"/>
          </w:tcPr>
          <w:p>
            <w:pPr/>
            <w:r>
              <w:t xml:space="preserve">江藤</w:t>
            </w:r>
          </w:p>
        </w:tc>
        <w:tc>
          <w:tcPr>
            <w:tcW w:w="576" w:type="dxa"/>
          </w:tcPr>
          <w:p>
            <w:pPr/>
            <w:r>
              <w:t xml:space="preserve">彰洋</w:t>
            </w:r>
          </w:p>
        </w:tc>
        <w:tc>
          <w:tcPr>
            <w:tcW w:w="576" w:type="dxa"/>
          </w:tcPr>
          <w:p>
            <w:pPr/>
            <w:r>
              <w:t xml:space="preserve"> </w:t>
            </w:r>
          </w:p>
        </w:tc>
        <w:tc>
          <w:tcPr>
            <w:tcW w:w="576" w:type="dxa"/>
          </w:tcPr>
          <w:p>
            <w:pPr/>
            <w:r>
              <w:t xml:space="preserve">社外監査役</w:t>
            </w:r>
          </w:p>
        </w:tc>
        <w:tc>
          <w:tcPr>
            <w:tcW w:w="576" w:type="dxa"/>
          </w:tcPr>
          <w:p>
            <w:pPr/>
            <w:r>
              <w:t xml:space="preserve"> </w:t>
            </w:r>
          </w:p>
        </w:tc>
        <w:tc>
          <w:tcPr>
            <w:tcW w:w="576" w:type="dxa"/>
          </w:tcPr>
          <w:p>
            <w:pPr/>
            <w:r>
              <w:t xml:space="preserve"> </w:t>
            </w:r>
          </w:p>
        </w:tc>
        <w:tc>
          <w:tcPr>
            <w:tcW w:w="576" w:type="dxa"/>
          </w:tcPr>
          <w:p>
            <w:pPr/>
            <w:r>
              <w:t xml:space="preserve">取締役会12/12回 (100½0 監査役会 13/13回 (100％)</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r>
      <w:tr>
        <w:trPr>
          <w:trHeight w:hRule="auto" w:val="0"/>
        </w:trPr>
        <w:tc>
          <w:tcPr>
            <w:tcW w:w="576" w:type="dxa"/>
          </w:tcPr>
          <w:p>
            <w:pPr/>
            <w:r>
              <w:t xml:space="preserve">中村</w:t>
            </w:r>
          </w:p>
        </w:tc>
        <w:tc>
          <w:tcPr>
            <w:tcW w:w="576" w:type="dxa"/>
          </w:tcPr>
          <w:p>
            <w:pPr/>
            <w:r>
              <w:t xml:space="preserve">明彦</w:t>
            </w:r>
          </w:p>
        </w:tc>
        <w:tc>
          <w:tcPr>
            <w:tcW w:w="576" w:type="dxa"/>
          </w:tcPr>
          <w:p>
            <w:pPr/>
            <w:r>
              <w:t xml:space="preserve"> </w:t>
            </w:r>
          </w:p>
        </w:tc>
        <w:tc>
          <w:tcPr>
            <w:tcW w:w="576" w:type="dxa"/>
          </w:tcPr>
          <w:p>
            <w:pPr/>
            <w:r>
              <w:t xml:space="preserve">社外監査役</w:t>
            </w:r>
          </w:p>
        </w:tc>
        <w:tc>
          <w:tcPr>
            <w:tcW w:w="576" w:type="dxa"/>
          </w:tcPr>
          <w:p>
            <w:pPr/>
            <w:r>
              <w:t xml:space="preserve"> </w:t>
            </w:r>
          </w:p>
        </w:tc>
        <w:tc>
          <w:tcPr>
            <w:tcW w:w="576" w:type="dxa"/>
          </w:tcPr>
          <w:p>
            <w:pPr/>
            <w:r>
              <w:t xml:space="preserve"> </w:t>
            </w:r>
          </w:p>
        </w:tc>
        <w:tc>
          <w:tcPr>
            <w:tcW w:w="576" w:type="dxa"/>
          </w:tcPr>
          <w:p>
            <w:pPr/>
            <w:r>
              <w:t xml:space="preserve">取締役会 12/12回 (100) 監査役会 13/13回 (100%)</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r>
      <w:tr>
        <w:trPr>
          <w:trHeight w:hRule="auto" w:val="0"/>
        </w:trPr>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取締役会 12/12回 (100%)</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r>
      <w:tr>
        <w:trPr>
          <w:trHeight w:hRule="auto" w:val="0"/>
        </w:trPr>
        <w:tc>
          <w:tcPr>
            <w:tcW w:w="576" w:type="dxa"/>
          </w:tcPr>
          <w:p>
            <w:pPr/>
            <w:r>
              <w:t xml:space="preserve">由布</w:t>
            </w:r>
          </w:p>
        </w:tc>
        <w:tc>
          <w:tcPr>
            <w:tcW w:w="576" w:type="dxa"/>
          </w:tcPr>
          <w:p>
            <w:pPr/>
            <w:r>
              <w:t xml:space="preserve">節子</w:t>
            </w:r>
          </w:p>
        </w:tc>
        <w:tc>
          <w:tcPr>
            <w:tcW w:w="576" w:type="dxa"/>
          </w:tcPr>
          <w:p>
            <w:pPr/>
            <w:r>
              <w:t xml:space="preserve"> </w:t>
            </w:r>
          </w:p>
        </w:tc>
        <w:tc>
          <w:tcPr>
            <w:tcW w:w="576" w:type="dxa"/>
          </w:tcPr>
          <w:p>
            <w:pPr/>
            <w:r>
              <w:t xml:space="preserve">社外監査役</w:t>
            </w:r>
          </w:p>
        </w:tc>
        <w:tc>
          <w:tcPr>
            <w:tcW w:w="576" w:type="dxa"/>
          </w:tcPr>
          <w:p>
            <w:pPr/>
            <w:r>
              <w:t xml:space="preserve"> </w:t>
            </w:r>
          </w:p>
        </w:tc>
        <w:tc>
          <w:tcPr>
            <w:tcW w:w="576" w:type="dxa"/>
          </w:tcPr>
          <w:p>
            <w:pPr/>
            <w:r>
              <w:t xml:space="preserve"> </w:t>
            </w:r>
          </w:p>
        </w:tc>
        <w:tc>
          <w:tcPr>
            <w:tcW w:w="576" w:type="dxa"/>
          </w:tcPr>
          <w:p>
            <w:pPr/>
            <w:r>
              <w:t xml:space="preserve">監査役会13/13回 (100％0)</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c>
          <w:tcPr>
            <w:tcW w:w="576" w:type="dxa"/>
          </w:tcPr>
          <w:p>
            <w:pPr/>
            <w:r>
              <w:t xml:space="preserve"> </w:t>
            </w:r>
          </w:p>
        </w:tc>
      </w:tr>
    </w:tbl>
    <w:p>
      <w:pPr>
        <w:sectPr w:rsidSect="00034616">
          <w:type w:val="continuous"/>
          <w:pgSz w:w="12240" w:h="15840" w:orient="portrait"/>
          <w:pgMar w:top="1440" w:right="1800" w:bottom="1440" w:left="1800" w:header="720" w:footer="720" w:gutter="0"/>
          <w:pgBorders/>
          <w:cols w:num="1" w:space="720">
            <w:col w:w="8640" w:space="720"/>
          </w:cols>
          <w:docGrid w:linePitch="360"/>
        </w:sectPr>
      </w:pP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ビケト別戦昭 </w:t>
      </w:r>
    </w:p>
    <w:p>
      <w:pPr>
        <w:ind w:firstLine="360"/>
      </w:pPr>
      <w:r>
        <w:rPr>
          <w:sz w:val="20"/>
        </w:rPr>
        <w:t xml:space="preserve">取締役 </w:t>
      </w:r>
      <w:r>
        <w:rPr>
          <w:sz w:val="20"/>
        </w:rPr>
        <w:t xml:space="preserve">監査役 </w:t>
      </w:r>
      <w:r>
        <w:rPr>
          <w:sz w:val="20"/>
        </w:rPr>
        <w:t xml:space="preserve">執行役員 </w:t>
      </w:r>
      <w:r>
        <w:rPr>
          <w:sz w:val="20"/>
        </w:rPr>
        <w:t xml:space="preserve">(2024年7月1日現在 </w:t>
      </w:r>
    </w:p>
    <w:p>
      <w:pPr>
        <w:ind w:firstLine="360"/>
      </w:pPr>
      <w:r>
        <w:rPr>
          <w:sz w:val="20"/>
        </w:rPr>
        <w:t xml:space="preserve">取締役 </w:t>
      </w:r>
    </w:p>
    <w:p>
      <w:pPr>
        <w:ind w:firstLine="360"/>
      </w:pPr>
      <w:r>
        <w:rPr>
          <w:sz w:val="20"/>
        </w:rPr>
        <w:t xml:space="preserve">61 </w:t>
      </w:r>
      <w:r>
        <w:rPr>
          <w:sz w:val="20"/>
        </w:rPr>
        <w:t xml:space="preserve">流合報告書2024 </w:t>
      </w:r>
    </w:p>
    <w:p>
      <w:pPr>
        <w:ind w:firstLine="360"/>
      </w:pPr>
      <w:r>
        <w:rPr>
          <w:sz w:val="20"/>
        </w:rPr>
        <w:t xml:space="preserve">記載順は役位および氏名 </w:t>
      </w:r>
      <w:r>
        <w:rPr>
          <w:sz w:val="20"/>
        </w:rPr>
        <w:t xml:space="preserve">（姓)のアルファベット順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sectPr w:rsidSect="00034616">
          <w:type w:val="continuous"/>
          <w:pgSz w:w="12240" w:h="15840" w:orient="portrait"/>
          <w:pgMar w:top="1440" w:right="1800" w:bottom="1440" w:left="1800" w:header="720" w:footer="720" w:gutter="0"/>
          <w:pgBorders/>
          <w:cols w:num="1" w:space="720">
            <w:col w:w="8640" w:space="720"/>
          </w:cols>
          <w:docGrid w:linePitch="360"/>
        </w:sectPr>
      </w:pPr>
      <w:r>
        <w:drawing>
          <wp:inline>
            <wp:extent cx="4572000" cy="2475722"/>
            <wp:docPr id="129268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66376" name="[75, 324, 2280, 1518]_0.jpg"/>
                    <pic:cNvPicPr/>
                  </pic:nvPicPr>
                  <pic:blipFill>
                    <a:blip xmlns:r="http://schemas.openxmlformats.org/officeDocument/2006/relationships" r:embed="rId118"/>
                    <a:stretch>
                      <a:fillRect/>
                    </a:stretch>
                  </pic:blipFill>
                  <pic:spPr>
                    <a:xfrm>
                      <a:off x="0" y="0"/>
                      <a:ext cx="4572000" cy="2475722"/>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モ学スット別昭 </w:t>
      </w:r>
    </w:p>
    <w:p>
      <w:pPr>
        <w:ind w:firstLine="360"/>
      </w:pPr>
      <w:r>
        <w:rPr>
          <w:sz w:val="20"/>
        </w:rPr>
        <w:t xml:space="preserve">取締役 </w:t>
      </w:r>
      <w:r>
        <w:rPr>
          <w:sz w:val="20"/>
        </w:rPr>
        <w:t xml:space="preserve">監査役 </w:t>
      </w:r>
      <w:r>
        <w:rPr>
          <w:sz w:val="20"/>
        </w:rPr>
        <w:t xml:space="preserve">執行役員 </w:t>
      </w:r>
    </w:p>
    <w:p>
      <w:pPr>
        <w:ind w:firstLine="360"/>
      </w:pPr>
      <w:r>
        <w:rPr>
          <w:sz w:val="20"/>
        </w:rPr>
        <w:t xml:space="preserve">(2024年7月1日現在) </w:t>
      </w:r>
    </w:p>
    <w:p>
      <w:pPr>
        <w:ind w:firstLine="360"/>
      </w:pPr>
      <w:r>
        <w:rPr>
          <w:sz w:val="20"/>
        </w:rPr>
        <w:t xml:space="preserve">社外取締役 </w:t>
      </w:r>
    </w:p>
    <w:p>
      <w:pPr>
        <w:ind w:firstLine="360"/>
      </w:pPr>
      <w:r>
        <w:rPr>
          <w:sz w:val="20"/>
        </w:rPr>
        <w:t xml:space="preserve">西山圭太 </w:t>
      </w:r>
      <w:r>
        <w:rPr>
          <w:sz w:val="20"/>
        </w:rPr>
        <w:t xml:space="preserve">(独立役員) </w:t>
      </w:r>
    </w:p>
    <w:p>
      <w:pPr>
        <w:ind w:firstLine="360"/>
      </w:pPr>
      <w:r>
        <w:rPr>
          <w:sz w:val="20"/>
        </w:rPr>
        <w:t xml:space="preserve">Panasonic Holding? </w:t>
      </w:r>
      <w:r>
        <w:rPr>
          <w:sz w:val="20"/>
        </w:rPr>
        <w:t xml:space="preserve">62 </w:t>
      </w:r>
      <w:r>
        <w:rPr>
          <w:sz w:val="20"/>
        </w:rPr>
        <w:t xml:space="preserve">流合報告書2024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記載順は役位および氏名（姓)のアルファベット順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セグメンド別戦略 </w:t>
      </w:r>
    </w:p>
    <w:p>
      <w:pPr>
        <w:pStyle w:val="Heading1"/>
      </w:pPr>
      <w:r>
        <w:t xml:space="preserve">企業データハイライト</w:t>
      </w:r>
    </w:p>
    <w:p>
      <w:pPr>
        <w:ind w:firstLine="360"/>
      </w:pPr>
      <w:r>
        <w:rPr>
          <w:sz w:val="20"/>
        </w:rPr>
        <w:t xml:space="preserve">売上高 </w:t>
      </w:r>
    </w:p>
    <w:p>
      <w:pPr>
        <w:jc w:val="center"/>
      </w:pPr>
      <w:r>
        <w:drawing>
          <wp:inline>
            <wp:extent cx="1828800" cy="735884"/>
            <wp:docPr id="153517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9326" name="[159, 345, 1081, 716]_0.jpg"/>
                    <pic:cNvPicPr/>
                  </pic:nvPicPr>
                  <pic:blipFill>
                    <a:blip xmlns:r="http://schemas.openxmlformats.org/officeDocument/2006/relationships" r:embed="rId119"/>
                    <a:stretch>
                      <a:fillRect/>
                    </a:stretch>
                  </pic:blipFill>
                  <pic:spPr>
                    <a:xfrm>
                      <a:off x="0" y="0"/>
                      <a:ext cx="1828800" cy="735884"/>
                    </a:xfrm>
                    <a:prstGeom prst="rect">
                      <a:avLst/>
                    </a:prstGeom>
                  </pic:spPr>
                </pic:pic>
              </a:graphicData>
            </a:graphic>
          </wp:inline>
        </w:drawing>
      </w:r>
    </w:p>
    <w:p>
      <w:pPr>
        <w:ind w:firstLine="360"/>
      </w:pPr>
      <w:r>
        <w:rPr>
          <w:sz w:val="20"/>
        </w:rPr>
        <w:t xml:space="preserve">くらし事業、 </w:t>
      </w:r>
      <w:r>
        <w:rPr>
          <w:sz w:val="20"/>
        </w:rPr>
        <w:t xml:space="preserve">インダストリ </w:t>
      </w:r>
      <w:r>
        <w:rPr>
          <w:sz w:val="20"/>
        </w:rPr>
        <w:t xml:space="preserve">エナジ </w:t>
      </w:r>
      <w:r>
        <w:rPr>
          <w:sz w:val="20"/>
        </w:rPr>
        <w:t xml:space="preserve">が減収となりましたが、 </w:t>
      </w:r>
      <w:r>
        <w:rPr>
          <w:sz w:val="20"/>
        </w:rPr>
        <w:t xml:space="preserve">オートモーティブ </w:t>
      </w:r>
      <w:r>
        <w:rPr>
          <w:sz w:val="20"/>
        </w:rPr>
        <w:t xml:space="preserve">コネクトの販売増に加え、 </w:t>
      </w:r>
      <w:r>
        <w:rPr>
          <w:sz w:val="20"/>
        </w:rPr>
        <w:t xml:space="preserve">為替換算に </w:t>
      </w:r>
      <w:r>
        <w:rPr>
          <w:sz w:val="20"/>
        </w:rPr>
        <w:t xml:space="preserve">より、 </w:t>
      </w:r>
      <w:r>
        <w:rPr>
          <w:sz w:val="20"/>
        </w:rPr>
        <w:t xml:space="preserve">全体では増収となりました。 </w:t>
      </w:r>
    </w:p>
    <w:p>
      <w:pPr>
        <w:jc w:val="center"/>
      </w:pPr>
      <w:r>
        <w:drawing>
          <wp:inline>
            <wp:extent cx="1828800" cy="691468"/>
            <wp:docPr id="1941562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88622" name="[124, 979, 1092, 1345]_0.jpg"/>
                    <pic:cNvPicPr/>
                  </pic:nvPicPr>
                  <pic:blipFill>
                    <a:blip xmlns:r="http://schemas.openxmlformats.org/officeDocument/2006/relationships" r:embed="rId120"/>
                    <a:stretch>
                      <a:fillRect/>
                    </a:stretch>
                  </pic:blipFill>
                  <pic:spPr>
                    <a:xfrm>
                      <a:off x="0" y="0"/>
                      <a:ext cx="1828800" cy="691468"/>
                    </a:xfrm>
                    <a:prstGeom prst="rect">
                      <a:avLst/>
                    </a:prstGeom>
                  </pic:spPr>
                </pic:pic>
              </a:graphicData>
            </a:graphic>
          </wp:inline>
        </w:drawing>
      </w:r>
    </w:p>
    <w:p>
      <w:pPr>
        <w:ind w:firstLine="360"/>
      </w:pPr>
      <w:r>
        <w:rPr>
          <w:sz w:val="20"/>
        </w:rPr>
        <w:t xml:space="preserve">親会社の所有者に帰属する当期純利益 (左軸) </w:t>
      </w:r>
      <w:r>
        <w:rPr>
          <w:sz w:val="20"/>
        </w:rPr>
        <w:t xml:space="preserve">ROE(右軸) </w:t>
      </w:r>
      <w:r>
        <w:rPr>
          <w:sz w:val="20"/>
        </w:rPr>
        <w:t xml:space="preserve">- </w:t>
      </w:r>
    </w:p>
    <w:p>
      <w:pPr>
        <w:ind w:firstLine="360"/>
      </w:pPr>
      <w:r>
        <w:rPr>
          <w:sz w:val="20"/>
        </w:rPr>
        <w:t xml:space="preserve">親会社の所有者に帰属する当期純利益は、 </w:t>
      </w:r>
      <w:r>
        <w:rPr>
          <w:sz w:val="20"/>
        </w:rPr>
        <w:t xml:space="preserve">(株)の解散 </w:t>
      </w:r>
      <w:r>
        <w:rPr>
          <w:sz w:val="20"/>
        </w:rPr>
        <w:t xml:space="preserve">(特別清算) </w:t>
      </w:r>
      <w:r>
        <w:rPr>
          <w:sz w:val="20"/>
        </w:rPr>
        <w:t xml:space="preserve">および同社に対する債権放棄を決議したことに伴う法人所得税費用の減少もあったことから </w:t>
      </w:r>
      <w:r>
        <w:rPr>
          <w:sz w:val="20"/>
        </w:rPr>
        <w:t xml:space="preserve">増益となりました。 </w:t>
      </w:r>
      <w:r>
        <w:rPr>
          <w:sz w:val="20"/>
        </w:rPr>
        <w:t xml:space="preserve">ROEは </w:t>
      </w:r>
      <w:r>
        <w:rPr>
          <w:sz w:val="20"/>
        </w:rPr>
        <w:t xml:space="preserve">前年度を上回り </w:t>
      </w:r>
      <w:r>
        <w:rPr>
          <w:sz w:val="20"/>
        </w:rPr>
        <w:t xml:space="preserve">10％台となりました。 </w:t>
      </w:r>
    </w:p>
    <w:p>
      <w:pPr>
        <w:ind w:firstLine="360"/>
      </w:pPr>
      <w:r>
        <w:rPr>
          <w:sz w:val="20"/>
        </w:rPr>
        <w:t xml:space="preserve">企業データ </w:t>
      </w:r>
    </w:p>
    <w:p>
      <w:pPr>
        <w:ind w:firstLine="360"/>
      </w:pPr>
      <w:r>
        <w:rPr>
          <w:sz w:val="20"/>
        </w:rPr>
        <w:t xml:space="preserve">Panasonic Holding! </w:t>
      </w:r>
      <w:r>
        <w:rPr>
          <w:sz w:val="20"/>
        </w:rPr>
        <w:t xml:space="preserve">64 </w:t>
      </w:r>
      <w:r>
        <w:rPr>
          <w:sz w:val="20"/>
        </w:rPr>
        <w:t xml:space="preserve">流合報告書2024 </w:t>
      </w:r>
    </w:p>
    <w:p>
      <w:pPr>
        <w:ind w:firstLine="360"/>
      </w:pPr>
      <w:r>
        <w:rPr>
          <w:sz w:val="20"/>
        </w:rPr>
        <w:t xml:space="preserve">パナリ三ックHDの役割 </w:t>
      </w:r>
    </w:p>
    <w:p>
      <w:pPr>
        <w:ind w:firstLine="360"/>
      </w:pPr>
      <w:r>
        <w:rPr>
          <w:sz w:val="20"/>
        </w:rPr>
        <w:t xml:space="preserve">コーポレート・ガバナンス </w:t>
      </w:r>
    </w:p>
    <w:p>
      <w:pPr>
        <w:ind w:firstLine="360"/>
      </w:pPr>
      <w:r>
        <w:rPr>
          <w:sz w:val="20"/>
        </w:rPr>
        <w:t xml:space="preserve">企業デ </w:t>
      </w:r>
    </w:p>
    <w:p>
      <w:pPr>
        <w:jc w:val="center"/>
      </w:pPr>
      <w:r>
        <w:drawing>
          <wp:inline>
            <wp:extent cx="1828800" cy="734247"/>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59547" name="[1239, 312, 2178, 689]_0.jpg"/>
                    <pic:cNvPicPr/>
                  </pic:nvPicPr>
                  <pic:blipFill>
                    <a:blip xmlns:r="http://schemas.openxmlformats.org/officeDocument/2006/relationships" r:embed="rId121"/>
                    <a:stretch>
                      <a:fillRect/>
                    </a:stretch>
                  </pic:blipFill>
                  <pic:spPr>
                    <a:xfrm>
                      <a:off x="0" y="0"/>
                      <a:ext cx="1828800" cy="734247"/>
                    </a:xfrm>
                    <a:prstGeom prst="rect">
                      <a:avLst/>
                    </a:prstGeom>
                  </pic:spPr>
                </pic:pic>
              </a:graphicData>
            </a:graphic>
          </wp:inline>
        </w:drawing>
      </w:r>
    </w:p>
    <w:p>
      <w:pPr>
        <w:ind w:firstLine="360"/>
      </w:pPr>
      <w:r>
        <w:rPr>
          <w:sz w:val="20"/>
        </w:rPr>
        <w:t xml:space="preserve">営業利益 (左軸) </w:t>
      </w:r>
      <w:r>
        <w:rPr>
          <w:sz w:val="20"/>
        </w:rPr>
        <w:t xml:space="preserve">＠売上高営業利益率 (右軸) </w:t>
      </w:r>
    </w:p>
    <w:p>
      <w:pPr>
        <w:ind w:firstLine="360"/>
      </w:pPr>
      <w:r>
        <w:rPr>
          <w:sz w:val="20"/>
        </w:rPr>
        <w:t xml:space="preserve">インダストリーが減益となった </w:t>
      </w:r>
      <w:r>
        <w:rPr>
          <w:sz w:val="20"/>
        </w:rPr>
        <w:t xml:space="preserve">くらし事業、 </w:t>
      </w:r>
      <w:r>
        <w:rPr>
          <w:sz w:val="20"/>
        </w:rPr>
        <w:t xml:space="preserve">トモーティブ </w:t>
      </w:r>
      <w:r>
        <w:rPr>
          <w:sz w:val="20"/>
        </w:rPr>
        <w:t xml:space="preserve">コネクトが増益となったこと、 </w:t>
      </w:r>
      <w:r>
        <w:rPr>
          <w:sz w:val="20"/>
        </w:rPr>
        <w:t xml:space="preserve">万ご </w:t>
      </w:r>
      <w:r>
        <w:rPr>
          <w:sz w:val="20"/>
        </w:rPr>
        <w:t xml:space="preserve">また </w:t>
      </w:r>
      <w:r>
        <w:rPr>
          <w:sz w:val="20"/>
        </w:rPr>
        <w:t xml:space="preserve">戦略投資 </w:t>
      </w:r>
      <w:r>
        <w:rPr>
          <w:sz w:val="20"/>
        </w:rPr>
        <w:t xml:space="preserve">などの固定費の増加や原材料高騰の影響はあったものの、 </w:t>
      </w:r>
      <w:r>
        <w:rPr>
          <w:sz w:val="20"/>
        </w:rPr>
        <w:t xml:space="preserve">価格改定・合理化の進歩や為替 </w:t>
      </w:r>
      <w:r>
        <w:rPr>
          <w:sz w:val="20"/>
        </w:rPr>
        <w:t xml:space="preserve">RA補助金等の影響により、 </w:t>
      </w:r>
      <w:r>
        <w:rPr>
          <w:sz w:val="20"/>
        </w:rPr>
        <w:t xml:space="preserve">整後営業利益は、 </w:t>
      </w:r>
      <w:r>
        <w:rPr>
          <w:sz w:val="20"/>
        </w:rPr>
        <w:t xml:space="preserve">増益となりました。 </w:t>
      </w:r>
    </w:p>
    <w:p>
      <w:pPr>
        <w:jc w:val="center"/>
      </w:pPr>
      <w:r>
        <w:drawing>
          <wp:inline>
            <wp:extent cx="1828800" cy="722671"/>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02280" name="[1204, 967, 2196, 1359]_0.jpg"/>
                    <pic:cNvPicPr/>
                  </pic:nvPicPr>
                  <pic:blipFill>
                    <a:blip xmlns:r="http://schemas.openxmlformats.org/officeDocument/2006/relationships" r:embed="rId122"/>
                    <a:stretch>
                      <a:fillRect/>
                    </a:stretch>
                  </pic:blipFill>
                  <pic:spPr>
                    <a:xfrm>
                      <a:off x="0" y="0"/>
                      <a:ext cx="1828800" cy="722671"/>
                    </a:xfrm>
                    <a:prstGeom prst="rect">
                      <a:avLst/>
                    </a:prstGeom>
                  </pic:spPr>
                </pic:pic>
              </a:graphicData>
            </a:graphic>
          </wp:inline>
        </w:drawing>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成長戦略に基づき </w:t>
      </w:r>
      <w:r>
        <w:rPr>
          <w:sz w:val="20"/>
        </w:rPr>
        <w:t xml:space="preserve">将来を担う新技術や新製品の開発に注力しました。 </w:t>
      </w:r>
      <w:r>
        <w:rPr>
          <w:sz w:val="20"/>
        </w:rPr>
        <w:t xml:space="preserve">加えて、 </w:t>
      </w:r>
      <w:r>
        <w:rPr>
          <w:sz w:val="20"/>
        </w:rPr>
        <w:t xml:space="preserve">「地球環境課題の解決への貢献と、「 </w:t>
      </w:r>
      <w:r>
        <w:rPr>
          <w:sz w:val="20"/>
        </w:rPr>
        <w:t xml:space="preserve">人ひとりの生涯の健康 </w:t>
      </w:r>
      <w:r>
        <w:rPr>
          <w:sz w:val="20"/>
        </w:rPr>
        <w:t xml:space="preserve">安全快適へのお役立ちを目指した技術開発にも </w:t>
      </w:r>
      <w:r>
        <w:rPr>
          <w:sz w:val="20"/>
        </w:rPr>
        <w:t xml:space="preserve">積極的に取り組みました </w:t>
      </w:r>
      <w:r>
        <w:rPr>
          <w:sz w:val="20"/>
        </w:rPr>
        <w:t xml:space="preserve">(環境・技術戦略についてはp331環境・技術戦略をご参照ください。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セグメント別戦略 </w:t>
      </w:r>
    </w:p>
    <w:p>
      <w:pPr>
        <w:ind w:firstLine="360"/>
      </w:pPr>
      <w:r>
        <w:rPr>
          <w:sz w:val="20"/>
        </w:rPr>
        <w:t xml:space="preserve">企業データハイライト </w:t>
      </w:r>
      <w:r>
        <w:rPr>
          <w:sz w:val="20"/>
        </w:rPr>
        <w:t xml:space="preserve">(財務データ) </w:t>
      </w:r>
    </w:p>
    <w:p>
      <w:pPr>
        <w:jc w:val="center"/>
      </w:pPr>
      <w:r>
        <w:drawing>
          <wp:inline>
            <wp:extent cx="1828800" cy="695486"/>
            <wp:docPr id="14700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96552" name="[144, 332, 1088, 691]_0.jpg"/>
                    <pic:cNvPicPr/>
                  </pic:nvPicPr>
                  <pic:blipFill>
                    <a:blip xmlns:r="http://schemas.openxmlformats.org/officeDocument/2006/relationships" r:embed="rId123"/>
                    <a:stretch>
                      <a:fillRect/>
                    </a:stretch>
                  </pic:blipFill>
                  <pic:spPr>
                    <a:xfrm>
                      <a:off x="0" y="0"/>
                      <a:ext cx="1828800" cy="695486"/>
                    </a:xfrm>
                    <a:prstGeom prst="rect">
                      <a:avLst/>
                    </a:prstGeom>
                  </pic:spPr>
                </pic:pic>
              </a:graphicData>
            </a:graphic>
          </wp:inline>
        </w:drawing>
      </w:r>
    </w:p>
    <w:p>
      <w:pPr>
        <w:ind w:firstLine="360"/>
      </w:pPr>
      <w:r>
        <w:rPr>
          <w:sz w:val="20"/>
        </w:rPr>
        <w:t xml:space="preserve">資本的支出 </w:t>
      </w:r>
      <w:r>
        <w:rPr>
          <w:sz w:val="20"/>
        </w:rPr>
        <w:t xml:space="preserve">- </w:t>
      </w:r>
      <w:r>
        <w:rPr>
          <w:sz w:val="20"/>
        </w:rPr>
        <w:t xml:space="preserve">減価僧却費 僧却費 </w:t>
      </w:r>
    </w:p>
    <w:p>
      <w:pPr>
        <w:ind w:firstLine="360"/>
      </w:pPr>
      <w:r>
        <w:rPr>
          <w:sz w:val="20"/>
        </w:rPr>
        <w:t xml:space="preserve">将来の成長に向けて </w:t>
      </w:r>
      <w:r>
        <w:rPr>
          <w:sz w:val="20"/>
        </w:rPr>
        <w:t xml:space="preserve">設備投資を実施し </w:t>
      </w:r>
      <w:r>
        <w:rPr>
          <w:sz w:val="20"/>
        </w:rPr>
        <w:t xml:space="preserve">しています。 </w:t>
      </w:r>
      <w:r>
        <w:rPr>
          <w:sz w:val="20"/>
        </w:rPr>
        <w:t xml:space="preserve">主要な設備投資は </w:t>
      </w:r>
      <w:r>
        <w:rPr>
          <w:sz w:val="20"/>
        </w:rPr>
        <w:t xml:space="preserve">車載電池等の生産設備および北米の新工場建設 </w:t>
      </w:r>
      <w:r>
        <w:rPr>
          <w:sz w:val="20"/>
        </w:rPr>
        <w:t xml:space="preserve">欧州のヒ </w:t>
      </w:r>
      <w:r>
        <w:rPr>
          <w:sz w:val="20"/>
        </w:rPr>
        <w:t xml:space="preserve">トポンプ式温水給湯暖房機 </w:t>
      </w:r>
      <w:r>
        <w:rPr>
          <w:sz w:val="20"/>
        </w:rPr>
        <w:t xml:space="preserve">A2W他の </w:t>
      </w:r>
      <w:r>
        <w:rPr>
          <w:sz w:val="20"/>
        </w:rPr>
        <w:t xml:space="preserve">家庭用電化機器 </w:t>
      </w:r>
      <w:r>
        <w:rPr>
          <w:sz w:val="20"/>
        </w:rPr>
        <w:t xml:space="preserve">電設資材等です </w:t>
      </w:r>
      <w:r>
        <w:rPr>
          <w:sz w:val="20"/>
        </w:rPr>
        <w:t xml:space="preserve">(注)資本的支出は、 </w:t>
      </w:r>
      <w:r>
        <w:rPr>
          <w:sz w:val="20"/>
        </w:rPr>
        <w:t xml:space="preserve">有形固定資産および無形固定資産の発生べ一スの金額です（企業結合による増加を除く・減価僧却費 </w:t>
      </w:r>
      <w:r>
        <w:rPr>
          <w:sz w:val="20"/>
        </w:rPr>
        <w:t xml:space="preserve">僧却置は </w:t>
      </w:r>
      <w:r>
        <w:rPr>
          <w:sz w:val="20"/>
        </w:rPr>
        <w:t xml:space="preserve">有形固定 </w:t>
      </w:r>
      <w:r>
        <w:rPr>
          <w:sz w:val="20"/>
        </w:rPr>
        <w:t xml:space="preserve">賀産、 </w:t>
      </w:r>
      <w:r>
        <w:rPr>
          <w:sz w:val="20"/>
        </w:rPr>
        <w:t xml:space="preserve">使用権資産 (2020年3月以降)の減価償却費、 </w:t>
      </w:r>
      <w:r>
        <w:rPr>
          <w:sz w:val="20"/>
        </w:rPr>
        <w:t xml:space="preserve">、および無形資産の償却費の金額です </w:t>
      </w:r>
    </w:p>
    <w:p>
      <w:pPr>
        <w:jc w:val="center"/>
      </w:pPr>
      <w:r>
        <w:drawing>
          <wp:inline>
            <wp:extent cx="1828800" cy="703532"/>
            <wp:docPr id="15999304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0203" name="[132, 980, 1086, 1347]_0.jpg"/>
                    <pic:cNvPicPr/>
                  </pic:nvPicPr>
                  <pic:blipFill>
                    <a:blip xmlns:r="http://schemas.openxmlformats.org/officeDocument/2006/relationships" r:embed="rId124"/>
                    <a:stretch>
                      <a:fillRect/>
                    </a:stretch>
                  </pic:blipFill>
                  <pic:spPr>
                    <a:xfrm>
                      <a:off x="0" y="0"/>
                      <a:ext cx="1828800" cy="703532"/>
                    </a:xfrm>
                    <a:prstGeom prst="rect">
                      <a:avLst/>
                    </a:prstGeom>
                  </pic:spPr>
                </pic:pic>
              </a:graphicData>
            </a:graphic>
          </wp:inline>
        </w:drawing>
      </w:r>
    </w:p>
    <w:p>
      <w:pPr>
        <w:ind w:firstLine="360"/>
      </w:pPr>
      <w:r>
        <w:rPr>
          <w:sz w:val="20"/>
        </w:rPr>
        <w:t xml:space="preserve">現金及び現金同等物 </w:t>
      </w:r>
      <w:r>
        <w:rPr>
          <w:sz w:val="20"/>
        </w:rPr>
        <w:t xml:space="preserve">有利子負債 </w:t>
      </w:r>
      <w:r>
        <w:rPr>
          <w:sz w:val="20"/>
        </w:rPr>
        <w:t xml:space="preserve">- </w:t>
      </w:r>
      <w:r>
        <w:rPr>
          <w:sz w:val="20"/>
        </w:rPr>
        <w:t xml:space="preserve">- </w:t>
      </w:r>
    </w:p>
    <w:p>
      <w:pPr>
        <w:ind w:firstLine="360"/>
      </w:pPr>
      <w:r>
        <w:rPr>
          <w:sz w:val="20"/>
        </w:rPr>
        <w:t xml:space="preserve">現金及び現金同等物の残高は、 </w:t>
      </w:r>
      <w:r>
        <w:rPr>
          <w:sz w:val="20"/>
        </w:rPr>
        <w:t xml:space="preserve">増加しました </w:t>
      </w:r>
      <w:r>
        <w:rPr>
          <w:sz w:val="20"/>
        </w:rPr>
        <w:t xml:space="preserve">社債償還資金への充当および今後の事業展開に必要な </w:t>
      </w:r>
      <w:r>
        <w:rPr>
          <w:sz w:val="20"/>
        </w:rPr>
        <w:t xml:space="preserve">前年度末比べ </w:t>
      </w:r>
      <w:r>
        <w:rPr>
          <w:sz w:val="20"/>
        </w:rPr>
        <w:t xml:space="preserve">資金の確保を目的として、 </w:t>
      </w:r>
      <w:r>
        <w:rPr>
          <w:sz w:val="20"/>
        </w:rPr>
        <w:t xml:space="preserve">2023年9月には円建無担保普通社債や、 </w:t>
      </w:r>
      <w:r>
        <w:rPr>
          <w:sz w:val="20"/>
        </w:rPr>
        <w:t xml:space="preserve">運転資金などの調達を目的として、 </w:t>
      </w:r>
      <w:r>
        <w:rPr>
          <w:sz w:val="20"/>
        </w:rPr>
        <w:t xml:space="preserve">主にコマ </w:t>
      </w:r>
      <w:r>
        <w:rPr>
          <w:sz w:val="20"/>
        </w:rPr>
        <w:t xml:space="preserve">シャルペー </w:t>
      </w:r>
      <w:r>
        <w:rPr>
          <w:sz w:val="20"/>
        </w:rPr>
        <w:t xml:space="preserve">パー (ＣP)の発行を実施し </w:t>
      </w:r>
      <w:r>
        <w:rPr>
          <w:sz w:val="20"/>
        </w:rPr>
        <w:t xml:space="preserve">ました。 </w:t>
      </w:r>
      <w:r>
        <w:rPr>
          <w:sz w:val="20"/>
        </w:rPr>
        <w:t xml:space="preserve">これらを含め、 </w:t>
      </w:r>
      <w:r>
        <w:rPr>
          <w:sz w:val="20"/>
        </w:rPr>
        <w:t xml:space="preserve">有利子負債は、 </w:t>
      </w:r>
      <w:r>
        <w:rPr>
          <w:sz w:val="20"/>
        </w:rPr>
        <w:t xml:space="preserve">前年度末に比べ </w:t>
      </w:r>
      <w:r>
        <w:rPr>
          <w:sz w:val="20"/>
        </w:rPr>
        <w:t xml:space="preserve">増加しました </w:t>
      </w:r>
    </w:p>
    <w:p>
      <w:pPr>
        <w:ind w:firstLine="360"/>
      </w:pPr>
      <w:r>
        <w:rPr>
          <w:sz w:val="20"/>
        </w:rPr>
        <w:t xml:space="preserve">企業データ </w:t>
      </w:r>
    </w:p>
    <w:p>
      <w:pPr>
        <w:ind w:firstLine="360"/>
      </w:pPr>
      <w:r>
        <w:rPr>
          <w:sz w:val="20"/>
        </w:rPr>
        <w:t xml:space="preserve">Panasonic Holdings </w:t>
      </w:r>
      <w:r>
        <w:rPr>
          <w:sz w:val="20"/>
        </w:rPr>
        <w:t xml:space="preserve">65 </w:t>
      </w:r>
      <w:r>
        <w:rPr>
          <w:sz w:val="20"/>
        </w:rPr>
        <w:t xml:space="preserve">統合報告書2024 </w:t>
      </w:r>
    </w:p>
    <w:p>
      <w:pPr>
        <w:ind w:firstLine="360"/>
      </w:pPr>
      <w:r>
        <w:rPr>
          <w:sz w:val="20"/>
        </w:rPr>
        <w:t xml:space="preserve">コーポレート・ガバナンス </w:t>
      </w:r>
    </w:p>
    <w:p>
      <w:pPr>
        <w:ind w:firstLine="360"/>
      </w:pPr>
      <w:r>
        <w:rPr>
          <w:sz w:val="20"/>
        </w:rPr>
        <w:t xml:space="preserve">三リワ日画リ役割 </w:t>
      </w:r>
    </w:p>
    <w:p>
      <w:pPr>
        <w:ind w:firstLine="360"/>
      </w:pPr>
      <w:r>
        <w:rPr>
          <w:sz w:val="20"/>
        </w:rPr>
        <w:t xml:space="preserve">企業デー </w:t>
      </w:r>
      <w:r>
        <w:rPr>
          <w:sz w:val="20"/>
        </w:rPr>
        <w:t xml:space="preserve">タハイライト (財務データ) </w:t>
      </w:r>
    </w:p>
    <w:p>
      <w:pPr>
        <w:jc w:val="center"/>
      </w:pPr>
      <w:r>
        <w:drawing>
          <wp:inline>
            <wp:extent cx="1828800" cy="730713"/>
            <wp:docPr id="717108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16962" name="[1221, 322, 2127, 684]_0.jpg"/>
                    <pic:cNvPicPr/>
                  </pic:nvPicPr>
                  <pic:blipFill>
                    <a:blip xmlns:r="http://schemas.openxmlformats.org/officeDocument/2006/relationships" r:embed="rId125"/>
                    <a:stretch>
                      <a:fillRect/>
                    </a:stretch>
                  </pic:blipFill>
                  <pic:spPr>
                    <a:xfrm>
                      <a:off x="0" y="0"/>
                      <a:ext cx="1828800" cy="730713"/>
                    </a:xfrm>
                    <a:prstGeom prst="rect">
                      <a:avLst/>
                    </a:prstGeom>
                  </pic:spPr>
                </pic:pic>
              </a:graphicData>
            </a:graphic>
          </wp:inline>
        </w:drawing>
      </w:r>
    </w:p>
    <w:p>
      <w:pPr>
        <w:ind w:firstLine="360"/>
      </w:pPr>
      <w:r>
        <w:rPr>
          <w:sz w:val="20"/>
        </w:rPr>
        <w:t xml:space="preserve">は </w:t>
      </w:r>
      <w:r>
        <w:rPr>
          <w:sz w:val="20"/>
        </w:rPr>
        <w:t xml:space="preserve">営業活動によるキャッシュ・フロ </w:t>
      </w:r>
      <w:r>
        <w:rPr>
          <w:sz w:val="20"/>
        </w:rPr>
        <w:t xml:space="preserve">投資活動によるキャッシュ・フロー </w:t>
      </w:r>
      <w:r>
        <w:rPr>
          <w:sz w:val="20"/>
        </w:rPr>
        <w:t xml:space="preserve">トフリーキャッシュ・フロ </w:t>
      </w:r>
    </w:p>
    <w:p>
      <w:pPr>
        <w:ind w:firstLine="360"/>
      </w:pPr>
      <w:r>
        <w:rPr>
          <w:sz w:val="20"/>
        </w:rPr>
        <w:t xml:space="preserve">営業キャッシュ・フローは、 </w:t>
      </w:r>
      <w:r>
        <w:rPr>
          <w:sz w:val="20"/>
        </w:rPr>
        <w:t xml:space="preserve">在庫の削減等二上口 </w:t>
      </w:r>
      <w:r>
        <w:rPr>
          <w:sz w:val="20"/>
        </w:rPr>
        <w:t xml:space="preserve">前年から大幅 </w:t>
      </w:r>
      <w:r>
        <w:rPr>
          <w:sz w:val="20"/>
        </w:rPr>
        <w:t xml:space="preserve">増加しました </w:t>
      </w:r>
      <w:r>
        <w:rPr>
          <w:sz w:val="20"/>
        </w:rPr>
        <w:t xml:space="preserve">投資キャッシュ・フローは、車載電池を </w:t>
      </w:r>
      <w:r>
        <w:rPr>
          <w:sz w:val="20"/>
        </w:rPr>
        <w:t xml:space="preserve">中心とした設備投資の増加等により </w:t>
      </w:r>
      <w:r>
        <w:rPr>
          <w:sz w:val="20"/>
        </w:rPr>
        <w:t xml:space="preserve">前年から減少しました。 </w:t>
      </w:r>
      <w:r>
        <w:rPr>
          <w:sz w:val="20"/>
        </w:rPr>
        <w:t xml:space="preserve">(注)リ一スを含むと判定される製品供給契約に基づき、 </w:t>
      </w:r>
      <w:r>
        <w:rPr>
          <w:sz w:val="20"/>
        </w:rPr>
        <w:t xml:space="preserve">貸手リ </w:t>
      </w:r>
      <w:r>
        <w:rPr>
          <w:sz w:val="20"/>
        </w:rPr>
        <w:t xml:space="preserve">ス会計を適用することに伴うり </w:t>
      </w:r>
      <w:r>
        <w:rPr>
          <w:sz w:val="20"/>
        </w:rPr>
        <w:t xml:space="preserve">ス債権の回収額は、 </w:t>
      </w:r>
      <w:r>
        <w:rPr>
          <w:sz w:val="20"/>
        </w:rPr>
        <w:t xml:space="preserve">投資キャッシュ・フロー </w:t>
      </w:r>
      <w:r>
        <w:rPr>
          <w:sz w:val="20"/>
        </w:rPr>
        <w:t xml:space="preserve">に含まれています。 </w:t>
      </w:r>
    </w:p>
    <w:p>
      <w:pPr>
        <w:jc w:val="center"/>
      </w:pPr>
      <w:r>
        <w:drawing>
          <wp:inline>
            <wp:extent cx="1828800" cy="698686"/>
            <wp:docPr id="315216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55124" name="[1223, 978, 2181, 1344]_0.jpg"/>
                    <pic:cNvPicPr/>
                  </pic:nvPicPr>
                  <pic:blipFill>
                    <a:blip xmlns:r="http://schemas.openxmlformats.org/officeDocument/2006/relationships" r:embed="rId126"/>
                    <a:stretch>
                      <a:fillRect/>
                    </a:stretch>
                  </pic:blipFill>
                  <pic:spPr>
                    <a:xfrm>
                      <a:off x="0" y="0"/>
                      <a:ext cx="1828800" cy="698686"/>
                    </a:xfrm>
                    <a:prstGeom prst="rect">
                      <a:avLst/>
                    </a:prstGeom>
                  </pic:spPr>
                </pic:pic>
              </a:graphicData>
            </a:graphic>
          </wp:inline>
        </w:drawing>
      </w:r>
    </w:p>
    <w:p>
      <w:pPr>
        <w:ind w:firstLine="360"/>
      </w:pPr>
      <w:r>
        <w:rPr>
          <w:sz w:val="20"/>
        </w:rPr>
        <w:t xml:space="preserve">1株当たり年間配当金(左軸) </w:t>
      </w:r>
      <w:r>
        <w:rPr>
          <w:sz w:val="20"/>
        </w:rPr>
        <w:t xml:space="preserve">連結配当性向 </w:t>
      </w:r>
      <w:r>
        <w:rPr>
          <w:sz w:val="20"/>
        </w:rPr>
        <w:t xml:space="preserve">(右軸)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配当方針 </w:t>
      </w:r>
      <w:r>
        <w:rPr>
          <w:sz w:val="20"/>
        </w:rPr>
        <w:t xml:space="preserve">お上財務体質の状元等を総合的に動案し </w:t>
      </w:r>
      <w:r>
        <w:rPr>
          <w:sz w:val="20"/>
        </w:rPr>
        <w:t xml:space="preserve">前年に比べ </w:t>
      </w:r>
      <w:r>
        <w:rPr>
          <w:sz w:val="20"/>
        </w:rPr>
        <w:t xml:space="preserve">1株当たり年間配当を5円増配しました。 </w:t>
      </w:r>
      <w:r>
        <w:rPr>
          <w:sz w:val="20"/>
        </w:rPr>
        <w:t xml:space="preserve">株主に対 </w:t>
      </w:r>
      <w:r>
        <w:rPr>
          <w:sz w:val="20"/>
        </w:rPr>
        <w:t xml:space="preserve">する利益還元を最も重要な政策のびとつと考え </w:t>
      </w:r>
      <w:r>
        <w:rPr>
          <w:sz w:val="20"/>
        </w:rPr>
        <w:t xml:space="preserve">株主からの投下資本に対するリ夕 </w:t>
      </w:r>
      <w:r>
        <w:rPr>
          <w:sz w:val="20"/>
        </w:rPr>
        <w:t xml:space="preserve">ンとの見地から連結業績に応じた利 </w:t>
      </w:r>
      <w:r>
        <w:rPr>
          <w:sz w:val="20"/>
        </w:rPr>
        <w:t xml:space="preserve">益配分を基本とし、 </w:t>
      </w:r>
      <w:r>
        <w:rPr>
          <w:sz w:val="20"/>
        </w:rPr>
        <w:t xml:space="preserve">連結配当性向30％を目安に </w:t>
      </w:r>
      <w:r>
        <w:rPr>
          <w:sz w:val="20"/>
        </w:rPr>
        <w:t xml:space="preserve">安定的かつ継続的な配当に努めています。 </w:t>
      </w:r>
      <w:r>
        <w:rPr>
          <w:sz w:val="20"/>
        </w:rPr>
        <w:t xml:space="preserve">内部留保資金については、 </w:t>
      </w:r>
      <w:r>
        <w:rPr>
          <w:sz w:val="20"/>
        </w:rPr>
        <w:t xml:space="preserve">経 </w:t>
      </w:r>
      <w:r>
        <w:rPr>
          <w:sz w:val="20"/>
        </w:rPr>
        <w:t xml:space="preserve">営体質の </w:t>
      </w:r>
      <w:r>
        <w:rPr>
          <w:sz w:val="20"/>
        </w:rPr>
        <w:t xml:space="preserve">層の充実 </w:t>
      </w:r>
      <w:r>
        <w:rPr>
          <w:sz w:val="20"/>
        </w:rPr>
        <w:t xml:space="preserve">ならびに将来の事業展開に役立てます。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セグメント別戦略 </w:t>
      </w:r>
    </w:p>
    <w:p>
      <w:pPr>
        <w:pStyle w:val="Heading1"/>
      </w:pPr>
      <w:r>
        <w:t xml:space="preserve">企業データハイライト</w:t>
      </w:r>
    </w:p>
    <w:p>
      <w:pPr>
        <w:ind w:firstLine="360"/>
      </w:pPr>
      <w:r>
        <w:rPr>
          <w:sz w:val="20"/>
        </w:rPr>
        <w:t xml:space="preserve">生産活動におけるC02排出量と原単位 </w:t>
      </w:r>
    </w:p>
    <w:p>
      <w:pPr>
        <w:jc w:val="center"/>
      </w:pPr>
      <w:r>
        <w:drawing>
          <wp:inline>
            <wp:extent cx="1828800" cy="663907"/>
            <wp:docPr id="83661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36061" name="[187, 344, 1085, 670]_0.jpg"/>
                    <pic:cNvPicPr/>
                  </pic:nvPicPr>
                  <pic:blipFill>
                    <a:blip xmlns:r="http://schemas.openxmlformats.org/officeDocument/2006/relationships" r:embed="rId127"/>
                    <a:stretch>
                      <a:fillRect/>
                    </a:stretch>
                  </pic:blipFill>
                  <pic:spPr>
                    <a:xfrm>
                      <a:off x="0" y="0"/>
                      <a:ext cx="1828800" cy="663907"/>
                    </a:xfrm>
                    <a:prstGeom prst="rect">
                      <a:avLst/>
                    </a:prstGeom>
                  </pic:spPr>
                </pic:pic>
              </a:graphicData>
            </a:graphic>
          </wp:inline>
        </w:drawing>
      </w:r>
    </w:p>
    <w:p>
      <w:pPr>
        <w:ind w:firstLine="360"/>
      </w:pPr>
      <w:r>
        <w:rPr>
          <w:sz w:val="20"/>
        </w:rPr>
        <w:t xml:space="preserve">- </w:t>
      </w:r>
      <w:r>
        <w:rPr>
          <w:sz w:val="20"/>
        </w:rPr>
        <w:t xml:space="preserve">Cの排出量 </w:t>
      </w:r>
      <w:r>
        <w:rPr>
          <w:sz w:val="20"/>
        </w:rPr>
        <w:t xml:space="preserve">左軸) </w:t>
      </w:r>
      <w:r>
        <w:rPr>
          <w:sz w:val="20"/>
        </w:rPr>
        <w:t xml:space="preserve">原単位 </w:t>
      </w:r>
      <w:r>
        <w:rPr>
          <w:sz w:val="20"/>
        </w:rPr>
        <w:t xml:space="preserve">(右軸) </w:t>
      </w:r>
    </w:p>
    <w:p>
      <w:pPr>
        <w:ind w:firstLine="360"/>
      </w:pPr>
      <w:r>
        <w:rPr>
          <w:sz w:val="20"/>
        </w:rPr>
        <w:t xml:space="preserve">Panasonic </w:t>
      </w:r>
      <w:r>
        <w:rPr>
          <w:sz w:val="20"/>
        </w:rPr>
        <w:t xml:space="preserve">GREEN INMIPACT </w:t>
      </w:r>
      <w:r>
        <w:rPr>
          <w:sz w:val="20"/>
        </w:rPr>
        <w:t xml:space="preserve">では </w:t>
      </w:r>
      <w:r>
        <w:rPr>
          <w:sz w:val="20"/>
        </w:rPr>
        <w:t xml:space="preserve">2030年度までに、 </w:t>
      </w:r>
      <w:r>
        <w:rPr>
          <w:sz w:val="20"/>
        </w:rPr>
        <w:t xml:space="preserve">全事業会社で自社拠点のč02排計出量の実質ゼ口化を目標としてし </w:t>
      </w:r>
      <w:r>
        <w:rPr>
          <w:sz w:val="20"/>
        </w:rPr>
        <w:t xml:space="preserve">ます。COz排出実質ゼロの工場づく! </w:t>
      </w:r>
      <w:r>
        <w:rPr>
          <w:sz w:val="20"/>
        </w:rPr>
        <w:t xml:space="preserve">りなどにより、2013年度以降、 </w:t>
      </w:r>
      <w:r>
        <w:rPr>
          <w:sz w:val="20"/>
        </w:rPr>
        <w:t xml:space="preserve">生産活動におけるＣ02排出量は順調に減少しています。 </w:t>
      </w:r>
      <w:r>
        <w:rPr>
          <w:sz w:val="20"/>
        </w:rPr>
        <w:t xml:space="preserve">(注) 原単位は、 </w:t>
      </w:r>
      <w:r>
        <w:rPr>
          <w:sz w:val="20"/>
        </w:rPr>
        <w:t xml:space="preserve">C02排出量を、 </w:t>
      </w:r>
      <w:r>
        <w:rPr>
          <w:sz w:val="20"/>
        </w:rPr>
        <w:t xml:space="preserve">グル </w:t>
      </w:r>
      <w:r>
        <w:rPr>
          <w:sz w:val="20"/>
        </w:rPr>
        <w:t xml:space="preserve">一プ全社の売上高で除し </w:t>
      </w:r>
      <w:r>
        <w:rPr>
          <w:sz w:val="20"/>
        </w:rPr>
        <w:t xml:space="preserve">て算出した「C02原単位1の2013年度対比の改善率を算出しています。 </w:t>
      </w:r>
    </w:p>
    <w:p>
      <w:pPr>
        <w:jc w:val="center"/>
      </w:pPr>
      <w:r>
        <w:drawing>
          <wp:inline>
            <wp:extent cx="1828800" cy="638175"/>
            <wp:docPr id="1183057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9375" name="[139, 980, 1099, 1315]_0.jpg"/>
                    <pic:cNvPicPr/>
                  </pic:nvPicPr>
                  <pic:blipFill>
                    <a:blip xmlns:r="http://schemas.openxmlformats.org/officeDocument/2006/relationships" r:embed="rId128"/>
                    <a:stretch>
                      <a:fillRect/>
                    </a:stretch>
                  </pic:blipFill>
                  <pic:spPr>
                    <a:xfrm>
                      <a:off x="0" y="0"/>
                      <a:ext cx="1828800" cy="638175"/>
                    </a:xfrm>
                    <a:prstGeom prst="rect">
                      <a:avLst/>
                    </a:prstGeom>
                  </pic:spPr>
                </pic:pic>
              </a:graphicData>
            </a:graphic>
          </wp:inline>
        </w:drawing>
      </w:r>
    </w:p>
    <w:p>
      <w:pPr>
        <w:ind w:firstLine="360"/>
      </w:pPr>
      <w:r>
        <w:rPr>
          <w:sz w:val="20"/>
        </w:rPr>
        <w:t xml:space="preserve">循環型モノ </w:t>
      </w:r>
      <w:r>
        <w:rPr>
          <w:sz w:val="20"/>
        </w:rPr>
        <w:t xml:space="preserve">ノづくりを推進するため、 </w:t>
      </w:r>
      <w:r>
        <w:rPr>
          <w:sz w:val="20"/>
        </w:rPr>
        <w:t xml:space="preserve">投入 </w:t>
      </w:r>
      <w:r>
        <w:rPr>
          <w:sz w:val="20"/>
        </w:rPr>
        <w:t xml:space="preserve">資源の削減をこれまで以上に進めるとともに </w:t>
      </w:r>
      <w:r>
        <w:rPr>
          <w:sz w:val="20"/>
        </w:rPr>
        <w:t xml:space="preserve">再生資源の活用拡大に資源の種 </w:t>
      </w:r>
      <w:r>
        <w:rPr>
          <w:sz w:val="20"/>
        </w:rPr>
        <w:t xml:space="preserve">類ごとに </w:t>
      </w:r>
      <w:r>
        <w:rPr>
          <w:sz w:val="20"/>
        </w:rPr>
        <w:t xml:space="preserve">その特性) </w:t>
      </w:r>
      <w:r>
        <w:rPr>
          <w:sz w:val="20"/>
        </w:rPr>
        <w:t xml:space="preserve">あわせた循環の仕組み </w:t>
      </w:r>
      <w:r>
        <w:rPr>
          <w:sz w:val="20"/>
        </w:rPr>
        <w:t xml:space="preserve">づくりに </w:t>
      </w:r>
      <w:r>
        <w:rPr>
          <w:sz w:val="20"/>
        </w:rPr>
        <w:t xml:space="preserve">取り組んでし </w:t>
      </w:r>
      <w:r>
        <w:rPr>
          <w:sz w:val="20"/>
        </w:rPr>
        <w:t xml:space="preserve">製造側での使 </w:t>
      </w:r>
      <w:r>
        <w:rPr>
          <w:sz w:val="20"/>
        </w:rPr>
        <w:t xml:space="preserve">こなす工夫 </w:t>
      </w:r>
      <w:r>
        <w:rPr>
          <w:sz w:val="20"/>
        </w:rPr>
        <w:t xml:space="preserve">リサイクル技術開 </w:t>
      </w:r>
      <w:r>
        <w:rPr>
          <w:sz w:val="20"/>
        </w:rPr>
        <w:t xml:space="preserve">ます </w:t>
      </w:r>
      <w:r>
        <w:rPr>
          <w:sz w:val="20"/>
        </w:rPr>
        <w:t xml:space="preserve">発などの課題に取り組むことで、 </w:t>
      </w:r>
      <w:r>
        <w:rPr>
          <w:sz w:val="20"/>
        </w:rPr>
        <w:t xml:space="preserve">202 </w:t>
      </w:r>
      <w:r>
        <w:rPr>
          <w:sz w:val="20"/>
        </w:rPr>
        <w:t xml:space="preserve">3年度は約17 </w:t>
      </w:r>
      <w:r>
        <w:rPr>
          <w:sz w:val="20"/>
        </w:rPr>
        <w:t xml:space="preserve">2Ｋłの再生樹脂を冷蔵庫 </w:t>
      </w:r>
      <w:r>
        <w:rPr>
          <w:sz w:val="20"/>
        </w:rPr>
        <w:t xml:space="preserve">工ア </w:t>
      </w:r>
      <w:r>
        <w:rPr>
          <w:sz w:val="20"/>
        </w:rPr>
        <w:t xml:space="preserve">コン </w:t>
      </w:r>
      <w:r>
        <w:rPr>
          <w:sz w:val="20"/>
        </w:rPr>
        <w:t xml:space="preserve">・洗濯機 </w:t>
      </w:r>
      <w:r>
        <w:rPr>
          <w:sz w:val="20"/>
        </w:rPr>
        <w:t xml:space="preserve">・テレビなどの製品に活用 </w:t>
      </w:r>
      <w:r>
        <w:rPr>
          <w:sz w:val="20"/>
        </w:rPr>
        <w:t xml:space="preserve">しました。 </w:t>
      </w:r>
      <w:r>
        <w:rPr>
          <w:sz w:val="20"/>
        </w:rPr>
        <w:t xml:space="preserve">このようにGP2024の目標達成に向け </w:t>
      </w:r>
      <w:r>
        <w:rPr>
          <w:sz w:val="20"/>
        </w:rPr>
        <w:t xml:space="preserve">芦実に再生樹脂の製品 </w:t>
      </w:r>
      <w:r>
        <w:rPr>
          <w:sz w:val="20"/>
        </w:rPr>
        <w:t xml:space="preserve">の活用を実施し </w:t>
      </w:r>
      <w:r>
        <w:rPr>
          <w:sz w:val="20"/>
        </w:rPr>
        <w:t xml:space="preserve">ていきます。 </w:t>
      </w:r>
    </w:p>
    <w:p>
      <w:pPr>
        <w:ind w:firstLine="360"/>
      </w:pPr>
      <w:r>
        <w:rPr>
          <w:sz w:val="20"/>
        </w:rPr>
        <w:t xml:space="preserve">企業データ </w:t>
      </w:r>
    </w:p>
    <w:p>
      <w:pPr>
        <w:ind w:firstLine="360"/>
      </w:pPr>
      <w:r>
        <w:rPr>
          <w:sz w:val="20"/>
        </w:rPr>
        <w:t xml:space="preserve">Panasonic Holding. </w:t>
      </w:r>
      <w:r>
        <w:rPr>
          <w:sz w:val="20"/>
        </w:rPr>
        <w:t xml:space="preserve">66 </w:t>
      </w:r>
      <w:r>
        <w:rPr>
          <w:sz w:val="20"/>
        </w:rPr>
        <w:t xml:space="preserve">統合報告書2024 </w:t>
      </w:r>
    </w:p>
    <w:p>
      <w:pPr>
        <w:ind w:firstLine="360"/>
      </w:pPr>
      <w:r>
        <w:rPr>
          <w:sz w:val="20"/>
        </w:rPr>
        <w:t xml:space="preserve">三リワ日画O役割 </w:t>
      </w:r>
    </w:p>
    <w:p>
      <w:pPr>
        <w:jc w:val="center"/>
      </w:pPr>
      <w:r>
        <w:drawing>
          <wp:inline>
            <wp:extent cx="1828800" cy="638978"/>
            <wp:docPr id="129053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82703" name="[1263, 339, 2176, 658]_0.jpg"/>
                    <pic:cNvPicPr/>
                  </pic:nvPicPr>
                  <pic:blipFill>
                    <a:blip xmlns:r="http://schemas.openxmlformats.org/officeDocument/2006/relationships" r:embed="rId129"/>
                    <a:stretch>
                      <a:fillRect/>
                    </a:stretch>
                  </pic:blipFill>
                  <pic:spPr>
                    <a:xfrm>
                      <a:off x="0" y="0"/>
                      <a:ext cx="1828800" cy="638978"/>
                    </a:xfrm>
                    <a:prstGeom prst="rect">
                      <a:avLst/>
                    </a:prstGeom>
                  </pic:spPr>
                </pic:pic>
              </a:graphicData>
            </a:graphic>
          </wp:inline>
        </w:drawing>
      </w:r>
    </w:p>
    <w:p>
      <w:pPr>
        <w:ind w:firstLine="360"/>
      </w:pPr>
      <w:r>
        <w:rPr>
          <w:sz w:val="20"/>
        </w:rPr>
        <w:t xml:space="preserve">2018年度にグル </w:t>
      </w:r>
      <w:r>
        <w:rPr>
          <w:sz w:val="20"/>
        </w:rPr>
        <w:t xml:space="preserve">プ初となるč02 </w:t>
      </w:r>
      <w:r>
        <w:rPr>
          <w:sz w:val="20"/>
        </w:rPr>
        <w:t xml:space="preserve">ゼロ工場を実現し </w:t>
      </w:r>
      <w:r>
        <w:rPr>
          <w:sz w:val="20"/>
        </w:rPr>
        <w:t xml:space="preserve">Ｃ以降 </w:t>
      </w:r>
      <w:r>
        <w:rPr>
          <w:sz w:val="20"/>
        </w:rPr>
        <w:t xml:space="preserve">2021年度までに9工場でç02ゼロ工 </w:t>
      </w:r>
      <w:r>
        <w:rPr>
          <w:sz w:val="20"/>
        </w:rPr>
        <w:t xml:space="preserve">場を実現しました。 </w:t>
      </w:r>
      <w:r>
        <w:rPr>
          <w:sz w:val="20"/>
        </w:rPr>
        <w:t xml:space="preserve">2023年度には、 </w:t>
      </w:r>
      <w:r>
        <w:rPr>
          <w:sz w:val="20"/>
        </w:rPr>
        <w:t xml:space="preserve">国内13拠点 </w:t>
      </w:r>
      <w:r>
        <w:rPr>
          <w:sz w:val="20"/>
        </w:rPr>
        <w:t xml:space="preserve">海外31拠点の言 </w:t>
      </w:r>
      <w:r>
        <w:rPr>
          <w:sz w:val="20"/>
        </w:rPr>
        <w:t xml:space="preserve">441 </w:t>
      </w:r>
      <w:r>
        <w:rPr>
          <w:sz w:val="20"/>
        </w:rPr>
        <w:t xml:space="preserve">場でのç02 </w:t>
      </w:r>
      <w:r>
        <w:rPr>
          <w:sz w:val="20"/>
        </w:rPr>
        <w:t xml:space="preserve">ゼ口化を達成、 </w:t>
      </w:r>
      <w:r>
        <w:rPr>
          <w:sz w:val="20"/>
        </w:rPr>
        <w:t xml:space="preserve">GIP2024の目標である </w:t>
      </w:r>
      <w:r>
        <w:rPr>
          <w:sz w:val="20"/>
        </w:rPr>
        <w:t xml:space="preserve">C02 </w:t>
      </w:r>
      <w:r>
        <w:rPr>
          <w:sz w:val="20"/>
        </w:rPr>
        <w:t xml:space="preserve">ゼロ工場37 </w:t>
      </w:r>
      <w:r>
        <w:rPr>
          <w:sz w:val="20"/>
        </w:rPr>
        <w:t xml:space="preserve">工場 </w:t>
      </w:r>
    </w:p>
    <w:p>
      <w:pPr>
        <w:jc w:val="center"/>
      </w:pPr>
      <w:r>
        <w:drawing>
          <wp:inline>
            <wp:extent cx="1828800" cy="605509"/>
            <wp:docPr id="4190829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17382" name="[1279, 1016, 2173, 1312]_0.jpg"/>
                    <pic:cNvPicPr/>
                  </pic:nvPicPr>
                  <pic:blipFill>
                    <a:blip xmlns:r="http://schemas.openxmlformats.org/officeDocument/2006/relationships" r:embed="rId130"/>
                    <a:stretch>
                      <a:fillRect/>
                    </a:stretch>
                  </pic:blipFill>
                  <pic:spPr>
                    <a:xfrm>
                      <a:off x="0" y="0"/>
                      <a:ext cx="1828800" cy="605509"/>
                    </a:xfrm>
                    <a:prstGeom prst="rect">
                      <a:avLst/>
                    </a:prstGeom>
                  </pic:spPr>
                </pic:pic>
              </a:graphicData>
            </a:graphic>
          </wp:inline>
        </w:drawing>
      </w:r>
    </w:p>
    <w:p>
      <w:pPr>
        <w:ind w:firstLine="360"/>
      </w:pPr>
      <w:r>
        <w:rPr>
          <w:sz w:val="20"/>
        </w:rPr>
        <w:t xml:space="preserve">廃葉物 </w:t>
      </w:r>
      <w:r>
        <w:rPr>
          <w:sz w:val="20"/>
        </w:rPr>
        <w:t xml:space="preserve">有価物の発生量 </w:t>
      </w:r>
      <w:r>
        <w:rPr>
          <w:sz w:val="20"/>
        </w:rPr>
        <w:t xml:space="preserve">(左軸) </w:t>
      </w:r>
      <w:r>
        <w:rPr>
          <w:sz w:val="20"/>
        </w:rPr>
        <w:t xml:space="preserve">工場廃棄物リサイクル率 </w:t>
      </w:r>
      <w:r>
        <w:rPr>
          <w:sz w:val="20"/>
        </w:rPr>
        <w:t xml:space="preserve">(右軸)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廃棄物・ </w:t>
      </w:r>
      <w:r>
        <w:rPr>
          <w:sz w:val="20"/>
        </w:rPr>
        <w:t xml:space="preserve">有価物については、 </w:t>
      </w:r>
      <w:r>
        <w:rPr>
          <w:sz w:val="20"/>
        </w:rPr>
        <w:t xml:space="preserve">生産工程における材料歩留まりの向上に加え </w:t>
      </w:r>
      <w:r>
        <w:rPr>
          <w:sz w:val="20"/>
        </w:rPr>
        <w:t xml:space="preserve">熱硬化性樹脂などリサイクルしにくい材料 </w:t>
      </w:r>
      <w:r>
        <w:rPr>
          <w:sz w:val="20"/>
        </w:rPr>
        <w:t xml:space="preserve">の廃葉量の却制や工程ごとの廃葉物分別徹底に </w:t>
      </w:r>
      <w:r>
        <w:rPr>
          <w:sz w:val="20"/>
        </w:rPr>
        <w:t xml:space="preserve">よる再資源化の拡大などで </w:t>
      </w:r>
      <w:r>
        <w:rPr>
          <w:sz w:val="20"/>
        </w:rPr>
        <w:t xml:space="preserve">発生量0 </w:t>
      </w:r>
      <w:r>
        <w:rPr>
          <w:sz w:val="20"/>
        </w:rPr>
        <w:t xml:space="preserve">削減に取り組ん </w:t>
      </w:r>
      <w:r>
        <w:rPr>
          <w:sz w:val="20"/>
        </w:rPr>
        <w:t xml:space="preserve">しでいます。 </w:t>
      </w:r>
      <w:r>
        <w:rPr>
          <w:sz w:val="20"/>
        </w:rPr>
        <w:t xml:space="preserve">工場廃葉 </w:t>
      </w:r>
      <w:r>
        <w:rPr>
          <w:sz w:val="20"/>
        </w:rPr>
        <w:t xml:space="preserve">物リサ </w:t>
      </w:r>
      <w:r>
        <w:rPr>
          <w:sz w:val="20"/>
        </w:rPr>
        <w:t xml:space="preserve">イクル率においては </w:t>
      </w:r>
      <w:r>
        <w:rPr>
          <w:sz w:val="20"/>
        </w:rPr>
        <w:t xml:space="preserve">ゼロエミッション </w:t>
      </w:r>
      <w:r>
        <w:rPr>
          <w:sz w:val="20"/>
        </w:rPr>
        <w:t xml:space="preserve">活動が </w:t>
      </w:r>
      <w:r>
        <w:rPr>
          <w:sz w:val="20"/>
        </w:rPr>
        <w:t xml:space="preserve">重要であるとの認識に立ち </w:t>
      </w:r>
      <w:r>
        <w:rPr>
          <w:sz w:val="20"/>
        </w:rPr>
        <w:t xml:space="preserve">2010年度以降の目標設定をグ口 </w:t>
      </w:r>
      <w:r>
        <w:rPr>
          <w:sz w:val="20"/>
        </w:rPr>
        <w:t xml:space="preserve">バル </w:t>
      </w:r>
      <w:r>
        <w:rPr>
          <w:sz w:val="20"/>
        </w:rPr>
        <w:t xml:space="preserve">で統 </w:t>
      </w:r>
      <w:r>
        <w:rPr>
          <w:sz w:val="20"/>
        </w:rPr>
        <w:t xml:space="preserve">し、グル </w:t>
      </w:r>
      <w:r>
        <w:rPr>
          <w:sz w:val="20"/>
        </w:rPr>
        <w:t xml:space="preserve">プ全体の廃棄物リサ </w:t>
      </w:r>
      <w:r>
        <w:rPr>
          <w:sz w:val="20"/>
        </w:rPr>
        <w:t xml:space="preserve">(クルの高位平準化を図つ </w:t>
      </w:r>
      <w:r>
        <w:rPr>
          <w:sz w:val="20"/>
        </w:rPr>
        <w:t xml:space="preserve">ています。 </w:t>
      </w:r>
      <w:r>
        <w:rPr>
          <w:sz w:val="20"/>
        </w:rPr>
        <w:t xml:space="preserve">(注)工場廃葉物リサイクル率 </w:t>
      </w:r>
      <w:r>
        <w:rPr>
          <w:sz w:val="20"/>
        </w:rPr>
        <w:t xml:space="preserve">再資源化量 </w:t>
      </w:r>
      <w:r>
        <w:rPr>
          <w:sz w:val="20"/>
        </w:rPr>
        <w:t xml:space="preserve">（再資源化量 </w:t>
      </w:r>
      <w:r>
        <w:rPr>
          <w:sz w:val="20"/>
        </w:rPr>
        <w:t xml:space="preserve">最終几分量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セグメント別戦略 </w:t>
      </w:r>
    </w:p>
    <w:p>
      <w:pPr>
        <w:ind w:firstLine="360"/>
      </w:pPr>
      <w:r>
        <w:rPr>
          <w:sz w:val="20"/>
        </w:rPr>
        <w:t xml:space="preserve">企業データハイライト </w:t>
      </w:r>
      <w:r>
        <w:rPr>
          <w:sz w:val="20"/>
        </w:rPr>
        <w:t xml:space="preserve">(非財務データ) </w:t>
      </w:r>
    </w:p>
    <w:p>
      <w:pPr>
        <w:ind w:firstLine="360"/>
      </w:pPr>
      <w:r>
        <w:rPr>
          <w:sz w:val="20"/>
        </w:rPr>
        <w:t xml:space="preserve">従業員意識調査の肯定回答率 </w:t>
      </w:r>
    </w:p>
    <w:p>
      <w:pPr>
        <w:jc w:val="center"/>
      </w:pPr>
      <w:r>
        <w:drawing>
          <wp:inline>
            <wp:extent cx="1828800" cy="691581"/>
            <wp:docPr id="44462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5931" name="[177, 365, 1047, 694]_0.jpg"/>
                    <pic:cNvPicPr/>
                  </pic:nvPicPr>
                  <pic:blipFill>
                    <a:blip xmlns:r="http://schemas.openxmlformats.org/officeDocument/2006/relationships" r:embed="rId131"/>
                    <a:stretch>
                      <a:fillRect/>
                    </a:stretch>
                  </pic:blipFill>
                  <pic:spPr>
                    <a:xfrm>
                      <a:off x="0" y="0"/>
                      <a:ext cx="1828800" cy="691581"/>
                    </a:xfrm>
                    <a:prstGeom prst="rect">
                      <a:avLst/>
                    </a:prstGeom>
                  </pic:spPr>
                </pic:pic>
              </a:graphicData>
            </a:graphic>
          </wp:inline>
        </w:drawing>
      </w:r>
    </w:p>
    <w:p>
      <w:pPr>
        <w:ind w:firstLine="360"/>
      </w:pPr>
      <w:r>
        <w:rPr>
          <w:sz w:val="20"/>
        </w:rPr>
        <w:t xml:space="preserve">「社員のウェルビ </w:t>
      </w:r>
      <w:r>
        <w:rPr>
          <w:sz w:val="20"/>
        </w:rPr>
        <w:t xml:space="preserve">イング」を実現するため </w:t>
      </w:r>
      <w:r>
        <w:rPr>
          <w:sz w:val="20"/>
        </w:rPr>
        <w:t xml:space="preserve">プ社員を対象とした従業員意識調査における「社員工ンゲ </w:t>
      </w:r>
      <w:r>
        <w:rPr>
          <w:sz w:val="20"/>
        </w:rPr>
        <w:t xml:space="preserve">ジメント」 </w:t>
      </w:r>
      <w:r>
        <w:rPr>
          <w:sz w:val="20"/>
        </w:rPr>
        <w:t xml:space="preserve">および「社員を活かす環境了を示す指数をブル </w:t>
      </w:r>
      <w:r>
        <w:rPr>
          <w:sz w:val="20"/>
        </w:rPr>
        <w:t xml:space="preserve">プ共通の最重要指標のびとつと定めています。 </w:t>
      </w:r>
      <w:r>
        <w:rPr>
          <w:sz w:val="20"/>
        </w:rPr>
        <w:t xml:space="preserve">調査の結燥は上昇傾向にあり、 </w:t>
      </w:r>
      <w:r>
        <w:rPr>
          <w:sz w:val="20"/>
        </w:rPr>
        <w:t xml:space="preserve">2030年度にはこの指数をグロー </w:t>
      </w:r>
      <w:r>
        <w:rPr>
          <w:sz w:val="20"/>
        </w:rPr>
        <w:t xml:space="preserve">バル最高水準 </w:t>
      </w:r>
      <w:r>
        <w:rPr>
          <w:sz w:val="20"/>
        </w:rPr>
        <w:t xml:space="preserve">80％以上」とすることを目標とし </w:t>
      </w:r>
      <w:r>
        <w:rPr>
          <w:sz w:val="20"/>
        </w:rPr>
        <w:t xml:space="preserve">ています。 </w:t>
      </w:r>
    </w:p>
    <w:p>
      <w:pPr>
        <w:jc w:val="center"/>
      </w:pPr>
      <w:r>
        <w:drawing>
          <wp:inline>
            <wp:extent cx="1828800" cy="615176"/>
            <wp:docPr id="347930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6480" name="[108, 980, 1092, 1311]_0.jpg"/>
                    <pic:cNvPicPr/>
                  </pic:nvPicPr>
                  <pic:blipFill>
                    <a:blip xmlns:r="http://schemas.openxmlformats.org/officeDocument/2006/relationships" r:embed="rId132"/>
                    <a:stretch>
                      <a:fillRect/>
                    </a:stretch>
                  </pic:blipFill>
                  <pic:spPr>
                    <a:xfrm>
                      <a:off x="0" y="0"/>
                      <a:ext cx="1828800" cy="615176"/>
                    </a:xfrm>
                    <a:prstGeom prst="rect">
                      <a:avLst/>
                    </a:prstGeom>
                  </pic:spPr>
                </pic:pic>
              </a:graphicData>
            </a:graphic>
          </wp:inline>
        </w:drawing>
      </w:r>
    </w:p>
    <w:p>
      <w:pPr>
        <w:ind w:firstLine="360"/>
      </w:pPr>
      <w:r>
        <w:rPr>
          <w:sz w:val="20"/>
        </w:rPr>
        <w:t xml:space="preserve">重篤災害件数 </w:t>
      </w:r>
      <w:r>
        <w:rPr>
          <w:sz w:val="20"/>
        </w:rPr>
        <w:t xml:space="preserve">国内 </w:t>
      </w:r>
      <w:r>
        <w:rPr>
          <w:sz w:val="20"/>
        </w:rPr>
        <w:t xml:space="preserve">三海外 </w:t>
      </w:r>
      <w:r>
        <w:rPr>
          <w:sz w:val="20"/>
        </w:rPr>
        <w:t xml:space="preserve">死亡災害件数 </w:t>
      </w:r>
      <w:r>
        <w:rPr>
          <w:sz w:val="20"/>
        </w:rPr>
        <w:t xml:space="preserve">グル </w:t>
      </w:r>
      <w:r>
        <w:rPr>
          <w:sz w:val="20"/>
        </w:rPr>
        <w:t xml:space="preserve">プ社員 </w:t>
      </w:r>
      <w:r>
        <w:rPr>
          <w:sz w:val="20"/>
        </w:rPr>
        <w:t xml:space="preserve">圓派遣社員 </w:t>
      </w:r>
    </w:p>
    <w:p>
      <w:pPr>
        <w:ind w:firstLine="360"/>
      </w:pPr>
      <w:r>
        <w:rPr>
          <w:sz w:val="20"/>
        </w:rPr>
        <w:t xml:space="preserve">安全 </w:t>
      </w:r>
      <w:r>
        <w:rPr>
          <w:sz w:val="20"/>
        </w:rPr>
        <w:t xml:space="preserve">コンプライアンスは事業運営の大前提との認識のもと、 </w:t>
      </w:r>
      <w:r>
        <w:rPr>
          <w:sz w:val="20"/>
        </w:rPr>
        <w:t xml:space="preserve">安全・安心 </w:t>
      </w:r>
      <w:r>
        <w:rPr>
          <w:sz w:val="20"/>
        </w:rPr>
        <w:t xml:space="preserve">・健康な職場づくりを推進し、労働災害の件数 </w:t>
      </w:r>
      <w:r>
        <w:rPr>
          <w:sz w:val="20"/>
        </w:rPr>
        <w:t xml:space="preserve">をグル </w:t>
      </w:r>
      <w:r>
        <w:rPr>
          <w:sz w:val="20"/>
        </w:rPr>
        <w:t xml:space="preserve">プ共通の最重要指標のび </w:t>
      </w:r>
      <w:r>
        <w:rPr>
          <w:sz w:val="20"/>
        </w:rPr>
        <w:t xml:space="preserve">とつとし </w:t>
      </w:r>
      <w:r>
        <w:rPr>
          <w:sz w:val="20"/>
        </w:rPr>
        <w:t xml:space="preserve">て定めています </w:t>
      </w:r>
      <w:r>
        <w:rPr>
          <w:sz w:val="20"/>
        </w:rPr>
        <w:t xml:space="preserve">2023年度の死亡災害件数は前年度に </w:t>
      </w:r>
      <w:r>
        <w:rPr>
          <w:sz w:val="20"/>
        </w:rPr>
        <w:t xml:space="preserve">引き続きグループ全体 </w:t>
      </w:r>
      <w:r>
        <w:rPr>
          <w:sz w:val="20"/>
        </w:rPr>
        <w:t xml:space="preserve">で0件 </w:t>
      </w:r>
      <w:r>
        <w:rPr>
          <w:sz w:val="20"/>
        </w:rPr>
        <w:t xml:space="preserve">重篤災害件数は国内0件、 </w:t>
      </w:r>
      <w:r>
        <w:rPr>
          <w:sz w:val="20"/>
        </w:rPr>
        <w:t xml:space="preserve">海外2件 </w:t>
      </w:r>
      <w:r>
        <w:rPr>
          <w:sz w:val="20"/>
        </w:rPr>
        <w:t xml:space="preserve">重大災害の件数はグル </w:t>
      </w:r>
      <w:r>
        <w:rPr>
          <w:sz w:val="20"/>
        </w:rPr>
        <w:t xml:space="preserve">プ全体で0件でした。 </w:t>
      </w:r>
      <w:r>
        <w:rPr>
          <w:sz w:val="20"/>
        </w:rPr>
        <w:t xml:space="preserve">今後も継続して </w:t>
      </w:r>
      <w:r>
        <w:rPr>
          <w:sz w:val="20"/>
        </w:rPr>
        <w:t xml:space="preserve">死亡・重大 </w:t>
      </w:r>
      <w:r>
        <w:rPr>
          <w:sz w:val="20"/>
        </w:rPr>
        <w:t xml:space="preserve">重篤災害の発生0件を目指 </w:t>
      </w:r>
      <w:r>
        <w:rPr>
          <w:sz w:val="20"/>
        </w:rPr>
        <w:t xml:space="preserve">します。 </w:t>
      </w:r>
    </w:p>
    <w:p>
      <w:pPr>
        <w:ind w:firstLine="360"/>
      </w:pPr>
      <w:r>
        <w:rPr>
          <w:sz w:val="20"/>
        </w:rPr>
        <w:t xml:space="preserve">企業データ </w:t>
      </w:r>
    </w:p>
    <w:p>
      <w:pPr>
        <w:ind w:firstLine="360"/>
      </w:pPr>
      <w:r>
        <w:rPr>
          <w:sz w:val="20"/>
        </w:rPr>
        <w:t xml:space="preserve">Panasonic Holding. </w:t>
      </w:r>
      <w:r>
        <w:rPr>
          <w:sz w:val="20"/>
        </w:rPr>
        <w:t xml:space="preserve">67 </w:t>
      </w:r>
      <w:r>
        <w:rPr>
          <w:sz w:val="20"/>
        </w:rPr>
        <w:t xml:space="preserve">統合報告書2024 </w:t>
      </w:r>
    </w:p>
    <w:p>
      <w:pPr>
        <w:ind w:firstLine="360"/>
      </w:pPr>
      <w:r>
        <w:rPr>
          <w:sz w:val="20"/>
        </w:rPr>
        <w:t xml:space="preserve">企業データハイライト (非財務データ) </w:t>
      </w:r>
      <w:r>
        <w:rPr>
          <w:sz w:val="20"/>
        </w:rPr>
        <w:t xml:space="preserve">10年間の主要財務デ </w:t>
      </w:r>
      <w:r>
        <w:rPr>
          <w:sz w:val="20"/>
        </w:rPr>
        <w:t xml:space="preserve">-： </w:t>
      </w:r>
      <w:r>
        <w:rPr>
          <w:sz w:val="20"/>
        </w:rPr>
        <w:t xml:space="preserve">資本市場との対話の状況 </w:t>
      </w:r>
      <w:r>
        <w:rPr>
          <w:sz w:val="20"/>
        </w:rPr>
        <w:t xml:space="preserve">会社情報 </w:t>
      </w:r>
    </w:p>
    <w:p>
      <w:pPr>
        <w:jc w:val="center"/>
      </w:pPr>
      <w:r>
        <w:drawing>
          <wp:inline>
            <wp:extent cx="1828800" cy="671559"/>
            <wp:docPr id="899091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51568" name="[1255, 322, 2170, 658]_0.jpg"/>
                    <pic:cNvPicPr/>
                  </pic:nvPicPr>
                  <pic:blipFill>
                    <a:blip xmlns:r="http://schemas.openxmlformats.org/officeDocument/2006/relationships" r:embed="rId133"/>
                    <a:stretch>
                      <a:fillRect/>
                    </a:stretch>
                  </pic:blipFill>
                  <pic:spPr>
                    <a:xfrm>
                      <a:off x="0" y="0"/>
                      <a:ext cx="1828800" cy="671559"/>
                    </a:xfrm>
                    <a:prstGeom prst="rect">
                      <a:avLst/>
                    </a:prstGeom>
                  </pic:spPr>
                </pic:pic>
              </a:graphicData>
            </a:graphic>
          </wp:inline>
        </w:drawing>
      </w:r>
    </w:p>
    <w:p>
      <w:pPr>
        <w:ind w:firstLine="360"/>
      </w:pPr>
      <w:r>
        <w:rPr>
          <w:sz w:val="20"/>
        </w:rPr>
        <w:t xml:space="preserve">女性管理職数 (左軸) </w:t>
      </w:r>
      <w:r>
        <w:rPr>
          <w:sz w:val="20"/>
        </w:rPr>
        <w:t xml:space="preserve">女性管理職比率(右軸 </w:t>
      </w:r>
    </w:p>
    <w:p>
      <w:pPr>
        <w:ind w:firstLine="360"/>
      </w:pPr>
      <w:r>
        <w:rPr>
          <w:sz w:val="20"/>
        </w:rPr>
        <w:t xml:space="preserve">[Diversity </w:t>
      </w:r>
      <w:r>
        <w:rPr>
          <w:sz w:val="20"/>
        </w:rPr>
        <w:t xml:space="preserve">Equity </w:t>
      </w:r>
      <w:r>
        <w:rPr>
          <w:sz w:val="20"/>
        </w:rPr>
        <w:t xml:space="preserve">8 Inclusion </w:t>
      </w:r>
      <w:r>
        <w:rPr>
          <w:sz w:val="20"/>
        </w:rPr>
        <w:t xml:space="preserve">(DE)]推進の </w:t>
      </w:r>
      <w:r>
        <w:rPr>
          <w:sz w:val="20"/>
        </w:rPr>
        <w:t xml:space="preserve">藁として </w:t>
      </w:r>
      <w:r>
        <w:rPr>
          <w:sz w:val="20"/>
        </w:rPr>
        <w:t xml:space="preserve">社員の多様な個性に気づき、 </w:t>
      </w:r>
      <w:r>
        <w:rPr>
          <w:sz w:val="20"/>
        </w:rPr>
        <w:t xml:space="preserve">それを活かす </w:t>
      </w:r>
      <w:r>
        <w:rPr>
          <w:sz w:val="20"/>
        </w:rPr>
        <w:t xml:space="preserve">マネジメントや組 </w:t>
      </w:r>
      <w:r>
        <w:rPr>
          <w:sz w:val="20"/>
        </w:rPr>
        <w:t xml:space="preserve">織環境づくりを実施し </w:t>
      </w:r>
      <w:r>
        <w:rPr>
          <w:sz w:val="20"/>
        </w:rPr>
        <w:t xml:space="preserve">ました。 </w:t>
      </w:r>
      <w:r>
        <w:rPr>
          <w:sz w:val="20"/>
        </w:rPr>
        <w:t xml:space="preserve">多様性に関する指標である女性管理職比率をグル </w:t>
      </w:r>
      <w:r>
        <w:rPr>
          <w:sz w:val="20"/>
        </w:rPr>
        <w:t xml:space="preserve">プ共通の最重要指標のひとつと定めて </w:t>
      </w:r>
      <w:r>
        <w:rPr>
          <w:sz w:val="20"/>
        </w:rPr>
        <w:t xml:space="preserve">おり </w:t>
      </w:r>
      <w:r>
        <w:rPr>
          <w:sz w:val="20"/>
        </w:rPr>
        <w:t xml:space="preserve">女性管理職 </w:t>
      </w:r>
      <w:r>
        <w:rPr>
          <w:sz w:val="20"/>
        </w:rPr>
        <w:t xml:space="preserve">比率はともに年与増印し </w:t>
      </w:r>
      <w:r>
        <w:rPr>
          <w:sz w:val="20"/>
        </w:rPr>
        <w:t xml:space="preserve">ています </w:t>
      </w:r>
    </w:p>
    <w:p>
      <w:pPr>
        <w:jc w:val="center"/>
      </w:pPr>
      <w:r>
        <w:drawing>
          <wp:inline>
            <wp:extent cx="1828800" cy="642221"/>
            <wp:docPr id="19933677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61886" name="[1280, 995, 2177, 1310]_0.jpg"/>
                    <pic:cNvPicPr/>
                  </pic:nvPicPr>
                  <pic:blipFill>
                    <a:blip xmlns:r="http://schemas.openxmlformats.org/officeDocument/2006/relationships" r:embed="rId134"/>
                    <a:stretch>
                      <a:fillRect/>
                    </a:stretch>
                  </pic:blipFill>
                  <pic:spPr>
                    <a:xfrm>
                      <a:off x="0" y="0"/>
                      <a:ext cx="1828800" cy="642221"/>
                    </a:xfrm>
                    <a:prstGeom prst="rect">
                      <a:avLst/>
                    </a:prstGeom>
                  </pic:spPr>
                </pic:pic>
              </a:graphicData>
            </a:graphic>
          </wp:inline>
        </w:drawing>
      </w:r>
    </w:p>
    <w:p>
      <w:pPr>
        <w:ind w:firstLine="360"/>
      </w:pPr>
      <w:r>
        <w:rPr>
          <w:sz w:val="20"/>
        </w:rPr>
        <w:t xml:space="preserve">口社外取締役数 (左軸) </w:t>
      </w:r>
      <w:r>
        <w:rPr>
          <w:sz w:val="20"/>
        </w:rPr>
        <w:t xml:space="preserve">社内取締役数 (左軸) </w:t>
      </w:r>
      <w:r>
        <w:rPr>
          <w:sz w:val="20"/>
        </w:rPr>
        <w:t xml:space="preserve">社外取締役比率 </w:t>
      </w:r>
      <w:r>
        <w:rPr>
          <w:sz w:val="20"/>
        </w:rPr>
        <w:t xml:space="preserve">(右軸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取締役会全体としての知識・経験・能力の多様性を確保するとともに、社外での豊富なキャリアと高い見識から </w:t>
      </w:r>
      <w:r>
        <w:rPr>
          <w:sz w:val="20"/>
        </w:rPr>
        <w:t xml:space="preserve">業務執 </w:t>
      </w:r>
      <w:r>
        <w:rPr>
          <w:sz w:val="20"/>
        </w:rPr>
        <w:t xml:space="preserve">行に関する意思決定や取締役の職務執行の監督とし </w:t>
      </w:r>
      <w:r>
        <w:rPr>
          <w:sz w:val="20"/>
        </w:rPr>
        <w:t xml:space="preserve">て有益な意見が期待できる社外取締役を取締役会メンバ </w:t>
      </w:r>
      <w:r>
        <w:rPr>
          <w:sz w:val="20"/>
        </w:rPr>
        <w:t xml:space="preserve">の3分の1 </w:t>
      </w:r>
      <w:r>
        <w:rPr>
          <w:sz w:val="20"/>
        </w:rPr>
        <w:t xml:space="preserve">以上とする方針としており、 </w:t>
      </w:r>
      <w:r>
        <w:rPr>
          <w:sz w:val="20"/>
        </w:rPr>
        <w:t xml:space="preserve">2024年 </w:t>
      </w:r>
      <w:r>
        <w:rPr>
          <w:sz w:val="20"/>
        </w:rPr>
        <w:t xml:space="preserve">6月末時点における社外取締役比率は46,2％ </w:t>
      </w:r>
      <w:r>
        <w:rPr>
          <w:sz w:val="20"/>
        </w:rPr>
        <w:t xml:space="preserve">40％以上の水準を維持し </w:t>
      </w:r>
      <w:r>
        <w:rPr>
          <w:sz w:val="20"/>
        </w:rPr>
        <w:t xml:space="preserve">ています。 </w:t>
      </w:r>
      <w:r>
        <w:rPr>
          <w:sz w:val="20"/>
        </w:rPr>
        <w:t xml:space="preserve">羊細は、 </w:t>
      </w:r>
      <w:r>
        <w:rPr>
          <w:sz w:val="20"/>
        </w:rPr>
        <w:t xml:space="preserve">httpsy/ /holdings.panasonicrip/corporate/investors/pdf/pca. pd! </w:t>
      </w:r>
      <w:r>
        <w:rPr>
          <w:sz w:val="20"/>
        </w:rPr>
        <w:t xml:space="preserve">をご参照ください。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パナリニックブループについて </w:t>
      </w:r>
      <w:r>
        <w:rPr>
          <w:sz w:val="20"/>
        </w:rPr>
        <w:t xml:space="preserve">グループCEO&amp;CFOメッセージ </w:t>
      </w:r>
      <w:r>
        <w:rPr>
          <w:sz w:val="20"/>
        </w:rPr>
        <w:t xml:space="preserve">モ学スット別昭 </w:t>
      </w:r>
    </w:p>
    <w:p>
      <w:pPr>
        <w:pStyle w:val="Heading1"/>
      </w:pPr>
      <w:r>
        <w:t xml:space="preserve">10年間の主要財務デ一</w:t>
      </w:r>
    </w:p>
    <w:p>
      <w:pPr>
        <w:ind w:firstLine="360"/>
      </w:pPr>
      <w:r>
        <w:rPr>
          <w:sz w:val="20"/>
        </w:rPr>
        <w:t xml:space="preserve">正業デーラ </w:t>
      </w:r>
    </w:p>
    <w:p>
      <w:pPr>
        <w:ind w:firstLine="360"/>
      </w:pPr>
      <w:r>
        <w:rPr>
          <w:sz w:val="20"/>
        </w:rPr>
        <w:t xml:space="preserve">Panasonic Holding? </w:t>
      </w:r>
      <w:r>
        <w:rPr>
          <w:sz w:val="20"/>
        </w:rPr>
        <w:t xml:space="preserve">68 </w:t>
      </w:r>
      <w:r>
        <w:rPr>
          <w:sz w:val="20"/>
        </w:rPr>
        <w:t xml:space="preserve">統合報告書2024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785"/>
        <w:gridCol w:w="785"/>
        <w:gridCol w:w="785"/>
        <w:gridCol w:w="785"/>
        <w:gridCol w:w="785"/>
        <w:gridCol w:w="785"/>
        <w:gridCol w:w="785"/>
        <w:gridCol w:w="785"/>
        <w:gridCol w:w="785"/>
        <w:gridCol w:w="785"/>
        <w:gridCol w:w="785"/>
      </w:tblGrid>
      <w:tr>
        <w:trPr>
          <w:trHeight w:hRule="auto" w:val="0"/>
        </w:trPr>
        <w:tc>
          <w:tcPr>
            <w:tcW w:w="785" w:type="dxa"/>
          </w:tcPr>
          <w:p>
            <w:pPr/>
            <w:r>
              <w:t xml:space="preserve"> </w:t>
            </w:r>
          </w:p>
        </w:tc>
        <w:tc>
          <w:tcPr>
            <w:tcW w:w="1570" w:type="dxa"/>
            <w:gridSpan w:val="2"/>
          </w:tcPr>
          <w:p>
            <w:pPr/>
            <w:r>
              <w:t xml:space="preserve">米国会計基準</w:t>
            </w:r>
          </w:p>
        </w:tc>
        <w:tc>
          <w:tcPr>
            <w:tcW w:w="6280" w:type="dxa"/>
            <w:gridSpan w:val="8"/>
          </w:tcPr>
          <w:p>
            <w:pPr/>
            <w:r>
              <w:t xml:space="preserve"> </w:t>
            </w:r>
          </w:p>
        </w:tc>
      </w:tr>
      <w:tr>
        <w:trPr>
          <w:trHeight w:hRule="auto" w:val="0"/>
        </w:trPr>
        <w:tc>
          <w:tcPr>
            <w:tcW w:w="785" w:type="dxa"/>
          </w:tcPr>
          <w:p>
            <w:pPr/>
            <w:r>
              <w:t xml:space="preserve"> </w:t>
            </w:r>
          </w:p>
        </w:tc>
        <w:tc>
          <w:tcPr>
            <w:tcW w:w="785" w:type="dxa"/>
          </w:tcPr>
          <w:p>
            <w:pPr/>
            <w:r>
              <w:t xml:space="preserve">201 15/3</w:t>
            </w:r>
          </w:p>
        </w:tc>
        <w:tc>
          <w:tcPr>
            <w:tcW w:w="785" w:type="dxa"/>
          </w:tcPr>
          <w:p>
            <w:pPr/>
            <w:r>
              <w:t xml:space="preserve">2016/3</w:t>
            </w:r>
          </w:p>
        </w:tc>
        <w:tc>
          <w:tcPr>
            <w:tcW w:w="785" w:type="dxa"/>
          </w:tcPr>
          <w:p>
            <w:pPr/>
            <w:r>
              <w:t xml:space="preserve">2016/3</w:t>
            </w:r>
          </w:p>
        </w:tc>
        <w:tc>
          <w:tcPr>
            <w:tcW w:w="785" w:type="dxa"/>
          </w:tcPr>
          <w:p>
            <w:pPr/>
            <w:r>
              <w:t xml:space="preserve">2017/3</w:t>
            </w:r>
          </w:p>
        </w:tc>
        <w:tc>
          <w:tcPr>
            <w:tcW w:w="785" w:type="dxa"/>
          </w:tcPr>
          <w:p>
            <w:pPr/>
            <w:r>
              <w:t xml:space="preserve">2018/3</w:t>
            </w:r>
          </w:p>
        </w:tc>
        <w:tc>
          <w:tcPr>
            <w:tcW w:w="785" w:type="dxa"/>
          </w:tcPr>
          <w:p>
            <w:pPr/>
            <w:r>
              <w:t xml:space="preserve">2019/3</w:t>
            </w:r>
          </w:p>
        </w:tc>
        <w:tc>
          <w:tcPr>
            <w:tcW w:w="785" w:type="dxa"/>
          </w:tcPr>
          <w:p>
            <w:pPr/>
            <w:r>
              <w:t xml:space="preserve">IFRS 2020/3</w:t>
            </w:r>
          </w:p>
        </w:tc>
        <w:tc>
          <w:tcPr>
            <w:tcW w:w="785" w:type="dxa"/>
          </w:tcPr>
          <w:p>
            <w:pPr/>
            <w:r>
              <w:t xml:space="preserve">20213 2022/3</w:t>
            </w:r>
          </w:p>
        </w:tc>
        <w:tc>
          <w:tcPr>
            <w:tcW w:w="785" w:type="dxa"/>
          </w:tcPr>
          <w:p>
            <w:pPr/>
            <w:r>
              <w:t xml:space="preserve">2023/3</w:t>
            </w:r>
          </w:p>
        </w:tc>
        <w:tc>
          <w:tcPr>
            <w:tcW w:w="785" w:type="dxa"/>
          </w:tcPr>
          <w:p>
            <w:pPr/>
            <w:r>
              <w:t xml:space="preserve">2024/3</w:t>
            </w:r>
          </w:p>
        </w:tc>
      </w:tr>
      <w:tr>
        <w:trPr>
          <w:trHeight w:hRule="auto" w:val="0"/>
        </w:trPr>
        <w:tc>
          <w:tcPr>
            <w:tcW w:w="785" w:type="dxa"/>
          </w:tcPr>
          <w:p>
            <w:pPr/>
            <w:r>
              <w:t xml:space="preserve">会計年度 (百万円)</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r>
      <w:tr>
        <w:trPr>
          <w:trHeight w:hRule="auto" w:val="0"/>
        </w:trPr>
        <w:tc>
          <w:tcPr>
            <w:tcW w:w="785" w:type="dxa"/>
          </w:tcPr>
          <w:p>
            <w:pPr/>
            <w:r>
              <w:t xml:space="preserve">売上高</w:t>
            </w:r>
          </w:p>
        </w:tc>
        <w:tc>
          <w:tcPr>
            <w:tcW w:w="785" w:type="dxa"/>
          </w:tcPr>
          <w:p>
            <w:pPr/>
            <w:r>
              <w:t xml:space="preserve">7,715,037</w:t>
            </w:r>
          </w:p>
        </w:tc>
        <w:tc>
          <w:tcPr>
            <w:tcW w:w="785" w:type="dxa"/>
          </w:tcPr>
          <w:p>
            <w:pPr/>
            <w:r>
              <w:t xml:space="preserve">7,553,717</w:t>
            </w:r>
          </w:p>
        </w:tc>
        <w:tc>
          <w:tcPr>
            <w:tcW w:w="785" w:type="dxa"/>
          </w:tcPr>
          <w:p>
            <w:pPr/>
            <w:r>
              <w:t xml:space="preserve">7,626,306 1,343,707</w:t>
            </w:r>
          </w:p>
        </w:tc>
        <w:tc>
          <w:tcPr>
            <w:tcW w:w="785" w:type="dxa"/>
          </w:tcPr>
          <w:p>
            <w:pPr/>
            <w:r>
              <w:t xml:space="preserve">7982,164</w:t>
            </w:r>
          </w:p>
        </w:tc>
        <w:tc>
          <w:tcPr>
            <w:tcW w:w="785" w:type="dxa"/>
          </w:tcPr>
          <w:p>
            <w:pPr/>
            <w:r>
              <w:t xml:space="preserve">8,002,733</w:t>
            </w:r>
          </w:p>
        </w:tc>
        <w:tc>
          <w:tcPr>
            <w:tcW w:w="785" w:type="dxa"/>
          </w:tcPr>
          <w:p>
            <w:pPr/>
            <w:r>
              <w:t xml:space="preserve">7,490,601</w:t>
            </w:r>
          </w:p>
        </w:tc>
        <w:tc>
          <w:tcPr>
            <w:tcW w:w="785" w:type="dxa"/>
          </w:tcPr>
          <w:p>
            <w:pPr/>
            <w:r>
              <w:t xml:space="preserve">6,698,794</w:t>
            </w:r>
          </w:p>
        </w:tc>
        <w:tc>
          <w:tcPr>
            <w:tcW w:w="785" w:type="dxa"/>
          </w:tcPr>
          <w:p>
            <w:pPr/>
            <w:r>
              <w:t xml:space="preserve">1,388,791</w:t>
            </w:r>
          </w:p>
        </w:tc>
        <w:tc>
          <w:tcPr>
            <w:tcW w:w="785" w:type="dxa"/>
          </w:tcPr>
          <w:p>
            <w:pPr/>
            <w:r>
              <w:t xml:space="preserve">8,378,942</w:t>
            </w:r>
          </w:p>
        </w:tc>
        <w:tc>
          <w:tcPr>
            <w:tcW w:w="785" w:type="dxa"/>
          </w:tcPr>
          <w:p>
            <w:pPr/>
            <w:r>
              <w:t xml:space="preserve">8,496, 420</w:t>
            </w:r>
          </w:p>
        </w:tc>
      </w:tr>
      <w:tr>
        <w:trPr>
          <w:trHeight w:hRule="auto" w:val="0"/>
        </w:trPr>
        <w:tc>
          <w:tcPr>
            <w:tcW w:w="785" w:type="dxa"/>
          </w:tcPr>
          <w:p>
            <w:pPr/>
            <w:r>
              <w:t xml:space="preserve">調整後営業利益</w:t>
            </w:r>
          </w:p>
        </w:tc>
        <w:tc>
          <w:tcPr>
            <w:tcW w:w="785" w:type="dxa"/>
          </w:tcPr>
          <w:p>
            <w:pPr/>
            <w:r>
              <w:t xml:space="preserve">381,913</w:t>
            </w:r>
          </w:p>
        </w:tc>
        <w:tc>
          <w:tcPr>
            <w:tcW w:w="785" w:type="dxa"/>
          </w:tcPr>
          <w:p>
            <w:pPr/>
            <w:r>
              <w:t xml:space="preserve">415,709</w:t>
            </w:r>
          </w:p>
        </w:tc>
        <w:tc>
          <w:tcPr>
            <w:tcW w:w="785" w:type="dxa"/>
          </w:tcPr>
          <w:p>
            <w:pPr/>
            <w:r>
              <w:t xml:space="preserve">413,246</w:t>
            </w:r>
          </w:p>
        </w:tc>
        <w:tc>
          <w:tcPr>
            <w:tcW w:w="785" w:type="dxa"/>
          </w:tcPr>
          <w:p>
            <w:pPr/>
            <w:r>
              <w:t xml:space="preserve">343,616 401,202</w:t>
            </w:r>
          </w:p>
        </w:tc>
        <w:tc>
          <w:tcPr>
            <w:tcW w:w="785" w:type="dxa"/>
          </w:tcPr>
          <w:p>
            <w:pPr/>
            <w:r>
              <w:t xml:space="preserve">327,032</w:t>
            </w:r>
          </w:p>
        </w:tc>
        <w:tc>
          <w:tcPr>
            <w:tcW w:w="785" w:type="dxa"/>
          </w:tcPr>
          <w:p>
            <w:pPr/>
            <w:r>
              <w:t xml:space="preserve">286,663</w:t>
            </w:r>
          </w:p>
        </w:tc>
        <w:tc>
          <w:tcPr>
            <w:tcW w:w="785" w:type="dxa"/>
          </w:tcPr>
          <w:p>
            <w:pPr/>
            <w:r>
              <w:t xml:space="preserve">307,155</w:t>
            </w:r>
          </w:p>
        </w:tc>
        <w:tc>
          <w:tcPr>
            <w:tcW w:w="785" w:type="dxa"/>
          </w:tcPr>
          <w:p>
            <w:pPr/>
            <w:r>
              <w:t xml:space="preserve">357,700</w:t>
            </w:r>
          </w:p>
        </w:tc>
        <w:tc>
          <w:tcPr>
            <w:tcW w:w="785" w:type="dxa"/>
          </w:tcPr>
          <w:p>
            <w:pPr/>
            <w:r>
              <w:t xml:space="preserve">314,077</w:t>
            </w:r>
          </w:p>
        </w:tc>
        <w:tc>
          <w:tcPr>
            <w:tcW w:w="785" w:type="dxa"/>
          </w:tcPr>
          <w:p>
            <w:pPr/>
            <w:r>
              <w:t xml:space="preserve">389,999</w:t>
            </w:r>
          </w:p>
        </w:tc>
      </w:tr>
      <w:tr>
        <w:trPr>
          <w:trHeight w:hRule="auto" w:val="0"/>
        </w:trPr>
        <w:tc>
          <w:tcPr>
            <w:tcW w:w="785" w:type="dxa"/>
          </w:tcPr>
          <w:p>
            <w:pPr/>
            <w:r>
              <w:t xml:space="preserve">営業利益</w:t>
            </w:r>
          </w:p>
        </w:tc>
        <w:tc>
          <w:tcPr>
            <w:tcW w:w="785" w:type="dxa"/>
          </w:tcPr>
          <w:p>
            <w:pPr/>
            <w:r>
              <w:t xml:space="preserve"> </w:t>
            </w:r>
          </w:p>
        </w:tc>
        <w:tc>
          <w:tcPr>
            <w:tcW w:w="785" w:type="dxa"/>
          </w:tcPr>
          <w:p>
            <w:pPr/>
            <w:r>
              <w:t xml:space="preserve"> </w:t>
            </w:r>
          </w:p>
        </w:tc>
        <w:tc>
          <w:tcPr>
            <w:tcW w:w="785" w:type="dxa"/>
          </w:tcPr>
          <w:p>
            <w:pPr/>
            <w:r>
              <w:t xml:space="preserve">230,299</w:t>
            </w:r>
          </w:p>
        </w:tc>
        <w:tc>
          <w:tcPr>
            <w:tcW w:w="785" w:type="dxa"/>
          </w:tcPr>
          <w:p>
            <w:pPr/>
            <w:r>
              <w:t xml:space="preserve">276,784 380,539</w:t>
            </w:r>
          </w:p>
        </w:tc>
        <w:tc>
          <w:tcPr>
            <w:tcW w:w="785" w:type="dxa"/>
          </w:tcPr>
          <w:p>
            <w:pPr/>
            <w:r>
              <w:t xml:space="preserve">411,498</w:t>
            </w:r>
          </w:p>
        </w:tc>
        <w:tc>
          <w:tcPr>
            <w:tcW w:w="785" w:type="dxa"/>
          </w:tcPr>
          <w:p>
            <w:pPr/>
            <w:r>
              <w:t xml:space="preserve">293,751</w:t>
            </w:r>
          </w:p>
        </w:tc>
        <w:tc>
          <w:tcPr>
            <w:tcW w:w="785" w:type="dxa"/>
          </w:tcPr>
          <w:p>
            <w:pPr/>
            <w:r>
              <w:t xml:space="preserve">258,600</w:t>
            </w:r>
          </w:p>
        </w:tc>
        <w:tc>
          <w:tcPr>
            <w:tcW w:w="785" w:type="dxa"/>
          </w:tcPr>
          <w:p>
            <w:pPr/>
            <w:r>
              <w:t xml:space="preserve">357,526</w:t>
            </w:r>
          </w:p>
        </w:tc>
        <w:tc>
          <w:tcPr>
            <w:tcW w:w="785" w:type="dxa"/>
          </w:tcPr>
          <w:p>
            <w:pPr/>
            <w:r>
              <w:t xml:space="preserve">288,570</w:t>
            </w:r>
          </w:p>
        </w:tc>
        <w:tc>
          <w:tcPr>
            <w:tcW w:w="785" w:type="dxa"/>
          </w:tcPr>
          <w:p>
            <w:pPr/>
            <w:r>
              <w:t xml:space="preserve">360,962</w:t>
            </w:r>
          </w:p>
        </w:tc>
      </w:tr>
      <w:tr>
        <w:trPr>
          <w:trHeight w:hRule="auto" w:val="0"/>
        </w:trPr>
        <w:tc>
          <w:tcPr>
            <w:tcW w:w="785" w:type="dxa"/>
          </w:tcPr>
          <w:p>
            <w:pPr/>
            <w:r>
              <w:t xml:space="preserve">税引前利益</w:t>
            </w:r>
          </w:p>
        </w:tc>
        <w:tc>
          <w:tcPr>
            <w:tcW w:w="785" w:type="dxa"/>
          </w:tcPr>
          <w:p>
            <w:pPr/>
            <w:r>
              <w:t xml:space="preserve">182,456</w:t>
            </w:r>
          </w:p>
        </w:tc>
        <w:tc>
          <w:tcPr>
            <w:tcW w:w="785" w:type="dxa"/>
          </w:tcPr>
          <w:p>
            <w:pPr/>
            <w:r>
              <w:t xml:space="preserve">217,048</w:t>
            </w:r>
          </w:p>
        </w:tc>
        <w:tc>
          <w:tcPr>
            <w:tcW w:w="785" w:type="dxa"/>
          </w:tcPr>
          <w:p>
            <w:pPr/>
            <w:r>
              <w:t xml:space="preserve">227,529</w:t>
            </w:r>
          </w:p>
        </w:tc>
        <w:tc>
          <w:tcPr>
            <w:tcW w:w="785" w:type="dxa"/>
          </w:tcPr>
          <w:p>
            <w:pPr/>
            <w:r>
              <w:t xml:space="preserve">275,066</w:t>
            </w:r>
          </w:p>
        </w:tc>
        <w:tc>
          <w:tcPr>
            <w:tcW w:w="785" w:type="dxa"/>
          </w:tcPr>
          <w:p>
            <w:pPr/>
            <w:r>
              <w:t xml:space="preserve">378,590 416,456</w:t>
            </w:r>
          </w:p>
        </w:tc>
        <w:tc>
          <w:tcPr>
            <w:tcW w:w="785" w:type="dxa"/>
          </w:tcPr>
          <w:p>
            <w:pPr/>
            <w:r>
              <w:t xml:space="preserve">291,050</w:t>
            </w:r>
          </w:p>
        </w:tc>
        <w:tc>
          <w:tcPr>
            <w:tcW w:w="785" w:type="dxa"/>
          </w:tcPr>
          <w:p>
            <w:pPr/>
            <w:r>
              <w:t xml:space="preserve">260,820</w:t>
            </w:r>
          </w:p>
        </w:tc>
        <w:tc>
          <w:tcPr>
            <w:tcW w:w="785" w:type="dxa"/>
          </w:tcPr>
          <w:p>
            <w:pPr/>
            <w:r>
              <w:t xml:space="preserve">360,395</w:t>
            </w:r>
          </w:p>
        </w:tc>
        <w:tc>
          <w:tcPr>
            <w:tcW w:w="785" w:type="dxa"/>
          </w:tcPr>
          <w:p>
            <w:pPr/>
            <w:r>
              <w:t xml:space="preserve">316,409</w:t>
            </w:r>
          </w:p>
        </w:tc>
        <w:tc>
          <w:tcPr>
            <w:tcW w:w="785" w:type="dxa"/>
          </w:tcPr>
          <w:p>
            <w:pPr/>
            <w:r>
              <w:t xml:space="preserve">425,239</w:t>
            </w:r>
          </w:p>
        </w:tc>
      </w:tr>
      <w:tr>
        <w:trPr>
          <w:trHeight w:hRule="auto" w:val="0"/>
        </w:trPr>
        <w:tc>
          <w:tcPr>
            <w:tcW w:w="785" w:type="dxa"/>
          </w:tcPr>
          <w:p>
            <w:pPr/>
            <w:r>
              <w:t xml:space="preserve">親会社の所有者に帰属する当期純利益</w:t>
            </w:r>
          </w:p>
        </w:tc>
        <w:tc>
          <w:tcPr>
            <w:tcW w:w="785" w:type="dxa"/>
          </w:tcPr>
          <w:p>
            <w:pPr/>
            <w:r>
              <w:t xml:space="preserve">179,485</w:t>
            </w:r>
          </w:p>
        </w:tc>
        <w:tc>
          <w:tcPr>
            <w:tcW w:w="785" w:type="dxa"/>
          </w:tcPr>
          <w:p>
            <w:pPr/>
            <w:r>
              <w:t xml:space="preserve">193,256</w:t>
            </w:r>
          </w:p>
        </w:tc>
        <w:tc>
          <w:tcPr>
            <w:tcW w:w="785" w:type="dxa"/>
          </w:tcPr>
          <w:p>
            <w:pPr/>
            <w:r>
              <w:t xml:space="preserve">165,212</w:t>
            </w:r>
          </w:p>
        </w:tc>
        <w:tc>
          <w:tcPr>
            <w:tcW w:w="785" w:type="dxa"/>
          </w:tcPr>
          <w:p>
            <w:pPr/>
            <w:r>
              <w:t xml:space="preserve">149,360 236,040</w:t>
            </w:r>
          </w:p>
        </w:tc>
        <w:tc>
          <w:tcPr>
            <w:tcW w:w="785" w:type="dxa"/>
          </w:tcPr>
          <w:p>
            <w:pPr/>
            <w:r>
              <w:t xml:space="preserve">284,149</w:t>
            </w:r>
          </w:p>
        </w:tc>
        <w:tc>
          <w:tcPr>
            <w:tcW w:w="785" w:type="dxa"/>
          </w:tcPr>
          <w:p>
            <w:pPr/>
            <w:r>
              <w:t xml:space="preserve">225,707</w:t>
            </w:r>
          </w:p>
        </w:tc>
        <w:tc>
          <w:tcPr>
            <w:tcW w:w="785" w:type="dxa"/>
          </w:tcPr>
          <w:p>
            <w:pPr/>
            <w:r>
              <w:t xml:space="preserve">165,077</w:t>
            </w:r>
          </w:p>
        </w:tc>
        <w:tc>
          <w:tcPr>
            <w:tcW w:w="785" w:type="dxa"/>
          </w:tcPr>
          <w:p>
            <w:pPr/>
            <w:r>
              <w:t xml:space="preserve">255,334</w:t>
            </w:r>
          </w:p>
        </w:tc>
        <w:tc>
          <w:tcPr>
            <w:tcW w:w="785" w:type="dxa"/>
          </w:tcPr>
          <w:p>
            <w:pPr/>
            <w:r>
              <w:t xml:space="preserve">265,502</w:t>
            </w:r>
          </w:p>
        </w:tc>
        <w:tc>
          <w:tcPr>
            <w:tcW w:w="785" w:type="dxa"/>
          </w:tcPr>
          <w:p>
            <w:pPr/>
            <w:r>
              <w:t xml:space="preserve">443,994</w:t>
            </w:r>
          </w:p>
        </w:tc>
      </w:tr>
      <w:tr>
        <w:trPr>
          <w:trHeight w:hRule="auto" w:val="0"/>
        </w:trPr>
        <w:tc>
          <w:tcPr>
            <w:tcW w:w="785" w:type="dxa"/>
          </w:tcPr>
          <w:p>
            <w:pPr/>
            <w:r>
              <w:t xml:space="preserve">資本的支出</w:t>
            </w:r>
          </w:p>
        </w:tc>
        <w:tc>
          <w:tcPr>
            <w:tcW w:w="785" w:type="dxa"/>
          </w:tcPr>
          <w:p>
            <w:pPr/>
            <w:r>
              <w:t xml:space="preserve">253,610</w:t>
            </w:r>
          </w:p>
        </w:tc>
        <w:tc>
          <w:tcPr>
            <w:tcW w:w="785" w:type="dxa"/>
          </w:tcPr>
          <w:p>
            <w:pPr/>
            <w:r>
              <w:t xml:space="preserve">279,993</w:t>
            </w:r>
          </w:p>
        </w:tc>
        <w:tc>
          <w:tcPr>
            <w:tcW w:w="785" w:type="dxa"/>
          </w:tcPr>
          <w:p>
            <w:pPr/>
            <w:r>
              <w:t xml:space="preserve">299,881</w:t>
            </w:r>
          </w:p>
        </w:tc>
        <w:tc>
          <w:tcPr>
            <w:tcW w:w="785" w:type="dxa"/>
          </w:tcPr>
          <w:p>
            <w:pPr/>
            <w:r>
              <w:t xml:space="preserve">373,208</w:t>
            </w:r>
          </w:p>
        </w:tc>
        <w:tc>
          <w:tcPr>
            <w:tcW w:w="785" w:type="dxa"/>
          </w:tcPr>
          <w:p>
            <w:pPr/>
            <w:r>
              <w:t xml:space="preserve">475,187 380,678</w:t>
            </w:r>
          </w:p>
        </w:tc>
        <w:tc>
          <w:tcPr>
            <w:tcW w:w="785" w:type="dxa"/>
          </w:tcPr>
          <w:p>
            <w:pPr/>
            <w:r>
              <w:t xml:space="preserve">342,098</w:t>
            </w:r>
          </w:p>
        </w:tc>
        <w:tc>
          <w:tcPr>
            <w:tcW w:w="785" w:type="dxa"/>
          </w:tcPr>
          <w:p>
            <w:pPr/>
            <w:r>
              <w:t xml:space="preserve">301,494</w:t>
            </w:r>
          </w:p>
        </w:tc>
        <w:tc>
          <w:tcPr>
            <w:tcW w:w="785" w:type="dxa"/>
          </w:tcPr>
          <w:p>
            <w:pPr/>
            <w:r>
              <w:t xml:space="preserve">305,108</w:t>
            </w:r>
          </w:p>
        </w:tc>
        <w:tc>
          <w:tcPr>
            <w:tcW w:w="785" w:type="dxa"/>
          </w:tcPr>
          <w:p>
            <w:pPr/>
            <w:r>
              <w:t xml:space="preserve">394,891</w:t>
            </w:r>
          </w:p>
        </w:tc>
        <w:tc>
          <w:tcPr>
            <w:tcW w:w="785" w:type="dxa"/>
          </w:tcPr>
          <w:p>
            <w:pPr/>
            <w:r>
              <w:t xml:space="preserve">670,893</w:t>
            </w:r>
          </w:p>
        </w:tc>
      </w:tr>
      <w:tr>
        <w:trPr>
          <w:trHeight w:hRule="auto" w:val="0"/>
        </w:trPr>
        <w:tc>
          <w:tcPr>
            <w:tcW w:w="785" w:type="dxa"/>
          </w:tcPr>
          <w:p>
            <w:pPr/>
            <w:r>
              <w:t xml:space="preserve">減価償却費・償却費</w:t>
            </w:r>
          </w:p>
        </w:tc>
        <w:tc>
          <w:tcPr>
            <w:tcW w:w="785" w:type="dxa"/>
          </w:tcPr>
          <w:p>
            <w:pPr/>
            <w:r>
              <w:t xml:space="preserve">286,326</w:t>
            </w:r>
          </w:p>
        </w:tc>
        <w:tc>
          <w:tcPr>
            <w:tcW w:w="785" w:type="dxa"/>
          </w:tcPr>
          <w:p>
            <w:pPr/>
            <w:r>
              <w:t xml:space="preserve">274,401</w:t>
            </w:r>
          </w:p>
        </w:tc>
        <w:tc>
          <w:tcPr>
            <w:tcW w:w="785" w:type="dxa"/>
          </w:tcPr>
          <w:p>
            <w:pPr/>
            <w:r>
              <w:t xml:space="preserve">277,716</w:t>
            </w:r>
          </w:p>
        </w:tc>
        <w:tc>
          <w:tcPr>
            <w:tcW w:w="785" w:type="dxa"/>
          </w:tcPr>
          <w:p>
            <w:pPr/>
            <w:r>
              <w:t xml:space="preserve">269,998</w:t>
            </w:r>
          </w:p>
        </w:tc>
        <w:tc>
          <w:tcPr>
            <w:tcW w:w="785" w:type="dxa"/>
          </w:tcPr>
          <w:p>
            <w:pPr/>
            <w:r>
              <w:t xml:space="preserve">287,324 295,694</w:t>
            </w:r>
          </w:p>
        </w:tc>
        <w:tc>
          <w:tcPr>
            <w:tcW w:w="785" w:type="dxa"/>
          </w:tcPr>
          <w:p>
            <w:pPr/>
            <w:r>
              <w:t xml:space="preserve">372,973</w:t>
            </w:r>
          </w:p>
        </w:tc>
        <w:tc>
          <w:tcPr>
            <w:tcW w:w="785" w:type="dxa"/>
          </w:tcPr>
          <w:p>
            <w:pPr/>
            <w:r>
              <w:t xml:space="preserve">317,572</w:t>
            </w:r>
          </w:p>
        </w:tc>
        <w:tc>
          <w:tcPr>
            <w:tcW w:w="785" w:type="dxa"/>
          </w:tcPr>
          <w:p>
            <w:pPr/>
            <w:r>
              <w:t xml:space="preserve">339,148</w:t>
            </w:r>
          </w:p>
        </w:tc>
        <w:tc>
          <w:tcPr>
            <w:tcW w:w="785" w:type="dxa"/>
          </w:tcPr>
          <w:p>
            <w:pPr/>
            <w:r>
              <w:t xml:space="preserve">382,289</w:t>
            </w:r>
          </w:p>
        </w:tc>
        <w:tc>
          <w:tcPr>
            <w:tcW w:w="785" w:type="dxa"/>
          </w:tcPr>
          <w:p>
            <w:pPr/>
            <w:r>
              <w:t xml:space="preserve">399,984</w:t>
            </w:r>
          </w:p>
        </w:tc>
      </w:tr>
      <w:tr>
        <w:trPr>
          <w:trHeight w:hRule="auto" w:val="0"/>
        </w:trPr>
        <w:tc>
          <w:tcPr>
            <w:tcW w:w="785" w:type="dxa"/>
          </w:tcPr>
          <w:p>
            <w:pPr/>
            <w:r>
              <w:t xml:space="preserve">研究開発費</w:t>
            </w:r>
          </w:p>
        </w:tc>
        <w:tc>
          <w:tcPr>
            <w:tcW w:w="785" w:type="dxa"/>
          </w:tcPr>
          <w:p>
            <w:pPr/>
            <w:r>
              <w:t xml:space="preserve">457,250</w:t>
            </w:r>
          </w:p>
        </w:tc>
        <w:tc>
          <w:tcPr>
            <w:tcW w:w="785" w:type="dxa"/>
          </w:tcPr>
          <w:p>
            <w:pPr/>
            <w:r>
              <w:t xml:space="preserve">449,828</w:t>
            </w:r>
          </w:p>
        </w:tc>
        <w:tc>
          <w:tcPr>
            <w:tcW w:w="785" w:type="dxa"/>
          </w:tcPr>
          <w:p>
            <w:pPr/>
            <w:r>
              <w:t xml:space="preserve">438,851</w:t>
            </w:r>
          </w:p>
        </w:tc>
        <w:tc>
          <w:tcPr>
            <w:tcW w:w="785" w:type="dxa"/>
          </w:tcPr>
          <w:p>
            <w:pPr/>
            <w:r>
              <w:t xml:space="preserve">436,130</w:t>
            </w:r>
          </w:p>
        </w:tc>
        <w:tc>
          <w:tcPr>
            <w:tcW w:w="785" w:type="dxa"/>
          </w:tcPr>
          <w:p>
            <w:pPr/>
            <w:r>
              <w:t xml:space="preserve">448,879 488,757</w:t>
            </w:r>
          </w:p>
        </w:tc>
        <w:tc>
          <w:tcPr>
            <w:tcW w:w="785" w:type="dxa"/>
          </w:tcPr>
          <w:p>
            <w:pPr/>
            <w:r>
              <w:t xml:space="preserve">475,005</w:t>
            </w:r>
          </w:p>
        </w:tc>
        <w:tc>
          <w:tcPr>
            <w:tcW w:w="785" w:type="dxa"/>
          </w:tcPr>
          <w:p>
            <w:pPr/>
            <w:r>
              <w:t xml:space="preserve">419,764</w:t>
            </w:r>
          </w:p>
        </w:tc>
        <w:tc>
          <w:tcPr>
            <w:tcW w:w="785" w:type="dxa"/>
          </w:tcPr>
          <w:p>
            <w:pPr/>
            <w:r>
              <w:t xml:space="preserve">419,807</w:t>
            </w:r>
          </w:p>
        </w:tc>
        <w:tc>
          <w:tcPr>
            <w:tcW w:w="785" w:type="dxa"/>
          </w:tcPr>
          <w:p>
            <w:pPr/>
            <w:r>
              <w:t xml:space="preserve">469,785</w:t>
            </w:r>
          </w:p>
        </w:tc>
        <w:tc>
          <w:tcPr>
            <w:tcW w:w="785" w:type="dxa"/>
          </w:tcPr>
          <w:p>
            <w:pPr/>
            <w:r>
              <w:t xml:space="preserve">491,224</w:t>
            </w:r>
          </w:p>
        </w:tc>
      </w:tr>
      <w:tr>
        <w:trPr>
          <w:trHeight w:hRule="auto" w:val="0"/>
        </w:trPr>
        <w:tc>
          <w:tcPr>
            <w:tcW w:w="785" w:type="dxa"/>
          </w:tcPr>
          <w:p>
            <w:pPr/>
            <w:r>
              <w:t xml:space="preserve">フリーキャッシュ・フロー</w:t>
            </w:r>
          </w:p>
        </w:tc>
        <w:tc>
          <w:tcPr>
            <w:tcW w:w="785" w:type="dxa"/>
          </w:tcPr>
          <w:p>
            <w:pPr/>
            <w:r>
              <w:t xml:space="preserve">353,455</w:t>
            </w:r>
          </w:p>
        </w:tc>
        <w:tc>
          <w:tcPr>
            <w:tcW w:w="785" w:type="dxa"/>
          </w:tcPr>
          <w:p>
            <w:pPr/>
            <w:r>
              <w:t xml:space="preserve">124,406</w:t>
            </w:r>
          </w:p>
        </w:tc>
        <w:tc>
          <w:tcPr>
            <w:tcW w:w="785" w:type="dxa"/>
          </w:tcPr>
          <w:p>
            <w:pPr/>
            <w:r>
              <w:t xml:space="preserve">125,551</w:t>
            </w:r>
          </w:p>
        </w:tc>
        <w:tc>
          <w:tcPr>
            <w:tcW w:w="785" w:type="dxa"/>
          </w:tcPr>
          <w:p>
            <w:pPr/>
            <w:r>
              <w:t xml:space="preserve">34,746 35,646</w:t>
            </w:r>
          </w:p>
        </w:tc>
        <w:tc>
          <w:tcPr>
            <w:tcW w:w="785" w:type="dxa"/>
          </w:tcPr>
          <w:p>
            <w:pPr/>
            <w:r>
              <w:t xml:space="preserve">10,290</w:t>
            </w:r>
          </w:p>
        </w:tc>
        <w:tc>
          <w:tcPr>
            <w:tcW w:w="785" w:type="dxa"/>
          </w:tcPr>
          <w:p>
            <w:pPr/>
            <w:r>
              <w:t xml:space="preserve">224,207</w:t>
            </w:r>
          </w:p>
        </w:tc>
        <w:tc>
          <w:tcPr>
            <w:tcW w:w="785" w:type="dxa"/>
          </w:tcPr>
          <w:p>
            <w:pPr/>
            <w:r>
              <w:t xml:space="preserve">680,634</w:t>
            </w:r>
          </w:p>
        </w:tc>
        <w:tc>
          <w:tcPr>
            <w:tcW w:w="785" w:type="dxa"/>
          </w:tcPr>
          <w:p>
            <w:pPr/>
            <w:r>
              <w:t xml:space="preserve">543,519</w:t>
            </w:r>
          </w:p>
        </w:tc>
        <w:tc>
          <w:tcPr>
            <w:tcW w:w="785" w:type="dxa"/>
          </w:tcPr>
          <w:p>
            <w:pPr/>
            <w:r>
              <w:t xml:space="preserve">176,709</w:t>
            </w:r>
          </w:p>
        </w:tc>
        <w:tc>
          <w:tcPr>
            <w:tcW w:w="785" w:type="dxa"/>
          </w:tcPr>
          <w:p>
            <w:pPr/>
            <w:r>
              <w:t xml:space="preserve">288,055</w:t>
            </w:r>
          </w:p>
        </w:tc>
      </w:tr>
      <w:tr>
        <w:trPr>
          <w:trHeight w:hRule="auto" w:val="0"/>
        </w:trPr>
        <w:tc>
          <w:tcPr>
            <w:tcW w:w="785" w:type="dxa"/>
          </w:tcPr>
          <w:p>
            <w:pPr/>
            <w:r>
              <w:t xml:space="preserve">営業活動によるキャッシュ・フロー</w:t>
            </w:r>
          </w:p>
        </w:tc>
        <w:tc>
          <w:tcPr>
            <w:tcW w:w="785" w:type="dxa"/>
          </w:tcPr>
          <w:p>
            <w:pPr/>
            <w:r>
              <w:t xml:space="preserve">491,463</w:t>
            </w:r>
          </w:p>
        </w:tc>
        <w:tc>
          <w:tcPr>
            <w:tcW w:w="785" w:type="dxa"/>
          </w:tcPr>
          <w:p>
            <w:pPr/>
            <w:r>
              <w:t xml:space="preserve">398,680</w:t>
            </w:r>
          </w:p>
        </w:tc>
        <w:tc>
          <w:tcPr>
            <w:tcW w:w="785" w:type="dxa"/>
          </w:tcPr>
          <w:p>
            <w:pPr/>
            <w:r>
              <w:t xml:space="preserve">419,355</w:t>
            </w:r>
          </w:p>
        </w:tc>
        <w:tc>
          <w:tcPr>
            <w:tcW w:w="785" w:type="dxa"/>
          </w:tcPr>
          <w:p>
            <w:pPr/>
            <w:r>
              <w:t xml:space="preserve">385,410</w:t>
            </w:r>
          </w:p>
        </w:tc>
        <w:tc>
          <w:tcPr>
            <w:tcW w:w="785" w:type="dxa"/>
          </w:tcPr>
          <w:p>
            <w:pPr/>
            <w:r>
              <w:t xml:space="preserve">423,182 203,677</w:t>
            </w:r>
          </w:p>
        </w:tc>
        <w:tc>
          <w:tcPr>
            <w:tcW w:w="785" w:type="dxa"/>
          </w:tcPr>
          <w:p>
            <w:pPr/>
            <w:r>
              <w:t xml:space="preserve">430,303</w:t>
            </w:r>
          </w:p>
        </w:tc>
        <w:tc>
          <w:tcPr>
            <w:tcW w:w="785" w:type="dxa"/>
          </w:tcPr>
          <w:p>
            <w:pPr/>
            <w:r>
              <w:t xml:space="preserve">504,038</w:t>
            </w:r>
          </w:p>
        </w:tc>
        <w:tc>
          <w:tcPr>
            <w:tcW w:w="785" w:type="dxa"/>
          </w:tcPr>
          <w:p>
            <w:pPr/>
            <w:r>
              <w:t xml:space="preserve">252,630</w:t>
            </w:r>
          </w:p>
        </w:tc>
        <w:tc>
          <w:tcPr>
            <w:tcW w:w="785" w:type="dxa"/>
          </w:tcPr>
          <w:p>
            <w:pPr/>
            <w:r>
              <w:t xml:space="preserve">520,742</w:t>
            </w:r>
          </w:p>
        </w:tc>
        <w:tc>
          <w:tcPr>
            <w:tcW w:w="785" w:type="dxa"/>
          </w:tcPr>
          <w:p>
            <w:pPr/>
            <w:r>
              <w:t xml:space="preserve">866,898</w:t>
            </w:r>
          </w:p>
        </w:tc>
      </w:tr>
      <w:tr>
        <w:trPr>
          <w:trHeight w:hRule="auto" w:val="0"/>
        </w:trPr>
        <w:tc>
          <w:tcPr>
            <w:tcW w:w="785" w:type="dxa"/>
          </w:tcPr>
          <w:p>
            <w:pPr/>
            <w:r>
              <w:t xml:space="preserve">投資活動によるキャッシュ・フロー</w:t>
            </w:r>
          </w:p>
        </w:tc>
        <w:tc>
          <w:tcPr>
            <w:tcW w:w="785" w:type="dxa"/>
          </w:tcPr>
          <w:p>
            <w:pPr/>
            <w:r>
              <w:t xml:space="preserve">と 138,008</w:t>
            </w:r>
          </w:p>
        </w:tc>
        <w:tc>
          <w:tcPr>
            <w:tcW w:w="785" w:type="dxa"/>
          </w:tcPr>
          <w:p>
            <w:pPr/>
            <w:r>
              <w:t xml:space="preserve">274,274</w:t>
            </w:r>
          </w:p>
        </w:tc>
        <w:tc>
          <w:tcPr>
            <w:tcW w:w="785" w:type="dxa"/>
          </w:tcPr>
          <w:p>
            <w:pPr/>
            <w:r>
              <w:t xml:space="preserve">293,804</w:t>
            </w:r>
          </w:p>
        </w:tc>
        <w:tc>
          <w:tcPr>
            <w:tcW w:w="785" w:type="dxa"/>
          </w:tcPr>
          <w:p>
            <w:pPr/>
            <w:r>
              <w:t xml:space="preserve">420,156</w:t>
            </w:r>
          </w:p>
        </w:tc>
        <w:tc>
          <w:tcPr>
            <w:tcW w:w="785" w:type="dxa"/>
          </w:tcPr>
          <w:p>
            <w:pPr/>
            <w:r>
              <w:t xml:space="preserve">458,828 193,387</w:t>
            </w:r>
          </w:p>
        </w:tc>
        <w:tc>
          <w:tcPr>
            <w:tcW w:w="785" w:type="dxa"/>
          </w:tcPr>
          <w:p>
            <w:pPr/>
            <w:r>
              <w:t xml:space="preserve">206,096</w:t>
            </w:r>
          </w:p>
        </w:tc>
        <w:tc>
          <w:tcPr>
            <w:tcW w:w="785" w:type="dxa"/>
          </w:tcPr>
          <w:p>
            <w:pPr/>
            <w:r>
              <w:t xml:space="preserve">176,596</w:t>
            </w:r>
          </w:p>
        </w:tc>
        <w:tc>
          <w:tcPr>
            <w:tcW w:w="785" w:type="dxa"/>
          </w:tcPr>
          <w:p>
            <w:pPr/>
            <w:r>
              <w:t xml:space="preserve">796,149</w:t>
            </w:r>
          </w:p>
        </w:tc>
        <w:tc>
          <w:tcPr>
            <w:tcW w:w="785" w:type="dxa"/>
          </w:tcPr>
          <w:p>
            <w:pPr/>
            <w:r>
              <w:t xml:space="preserve">344,033</w:t>
            </w:r>
          </w:p>
        </w:tc>
        <w:tc>
          <w:tcPr>
            <w:tcW w:w="785" w:type="dxa"/>
          </w:tcPr>
          <w:p>
            <w:pPr/>
            <w:r>
              <w:t xml:space="preserve">578,843</w:t>
            </w:r>
          </w:p>
        </w:tc>
      </w:tr>
      <w:tr>
        <w:trPr>
          <w:trHeight w:hRule="auto" w:val="0"/>
        </w:trPr>
        <w:tc>
          <w:tcPr>
            <w:tcW w:w="785" w:type="dxa"/>
          </w:tcPr>
          <w:p>
            <w:pPr/>
            <w:r>
              <w:t xml:space="preserve">会計年度末 (百万円)</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r>
      <w:tr>
        <w:trPr>
          <w:trHeight w:hRule="auto" w:val="0"/>
        </w:trPr>
        <w:tc>
          <w:tcPr>
            <w:tcW w:w="785" w:type="dxa"/>
          </w:tcPr>
          <w:p>
            <w:pPr/>
            <w:r>
              <w:t xml:space="preserve">現金及び現金同等物</w:t>
            </w:r>
          </w:p>
        </w:tc>
        <w:tc>
          <w:tcPr>
            <w:tcW w:w="785" w:type="dxa"/>
          </w:tcPr>
          <w:p>
            <w:pPr/>
            <w:r>
              <w:t xml:space="preserve">1,280,408</w:t>
            </w:r>
          </w:p>
        </w:tc>
        <w:tc>
          <w:tcPr>
            <w:tcW w:w="785" w:type="dxa"/>
          </w:tcPr>
          <w:p>
            <w:pPr/>
            <w:r>
              <w:t xml:space="preserve">1,014,264</w:t>
            </w:r>
          </w:p>
        </w:tc>
        <w:tc>
          <w:tcPr>
            <w:tcW w:w="785" w:type="dxa"/>
          </w:tcPr>
          <w:p>
            <w:pPr/>
            <w:r>
              <w:t xml:space="preserve">1,012,666</w:t>
            </w:r>
          </w:p>
        </w:tc>
        <w:tc>
          <w:tcPr>
            <w:tcW w:w="785" w:type="dxa"/>
          </w:tcPr>
          <w:p>
            <w:pPr/>
            <w:r>
              <w:t xml:space="preserve">1,270,787</w:t>
            </w:r>
          </w:p>
        </w:tc>
        <w:tc>
          <w:tcPr>
            <w:tcW w:w="785" w:type="dxa"/>
          </w:tcPr>
          <w:p>
            <w:pPr/>
            <w:r>
              <w:t xml:space="preserve">1,089,585 772,264</w:t>
            </w:r>
          </w:p>
        </w:tc>
        <w:tc>
          <w:tcPr>
            <w:tcW w:w="785" w:type="dxa"/>
          </w:tcPr>
          <w:p>
            <w:pPr/>
            <w:r>
              <w:t xml:space="preserve">1,016,504</w:t>
            </w:r>
          </w:p>
        </w:tc>
        <w:tc>
          <w:tcPr>
            <w:tcW w:w="785" w:type="dxa"/>
          </w:tcPr>
          <w:p>
            <w:pPr/>
            <w:r>
              <w:t xml:space="preserve">1,593,224</w:t>
            </w:r>
          </w:p>
        </w:tc>
        <w:tc>
          <w:tcPr>
            <w:tcW w:w="785" w:type="dxa"/>
          </w:tcPr>
          <w:p>
            <w:pPr/>
            <w:r>
              <w:t xml:space="preserve">1,205,873</w:t>
            </w:r>
          </w:p>
        </w:tc>
        <w:tc>
          <w:tcPr>
            <w:tcW w:w="785" w:type="dxa"/>
          </w:tcPr>
          <w:p>
            <w:pPr/>
            <w:r>
              <w:t xml:space="preserve">819,499</w:t>
            </w:r>
          </w:p>
        </w:tc>
        <w:tc>
          <w:tcPr>
            <w:tcW w:w="785" w:type="dxa"/>
          </w:tcPr>
          <w:p>
            <w:pPr/>
            <w:r>
              <w:t xml:space="preserve">1,119,625</w:t>
            </w:r>
          </w:p>
        </w:tc>
      </w:tr>
      <w:tr>
        <w:trPr>
          <w:trHeight w:hRule="auto" w:val="0"/>
        </w:trPr>
        <w:tc>
          <w:tcPr>
            <w:tcW w:w="785" w:type="dxa"/>
          </w:tcPr>
          <w:p>
            <w:pPr/>
            <w:r>
              <w:t xml:space="preserve">総資産</w:t>
            </w:r>
          </w:p>
        </w:tc>
        <w:tc>
          <w:tcPr>
            <w:tcW w:w="785" w:type="dxa"/>
          </w:tcPr>
          <w:p>
            <w:pPr/>
            <w:r>
              <w:t xml:space="preserve">5,956,947</w:t>
            </w:r>
          </w:p>
        </w:tc>
        <w:tc>
          <w:tcPr>
            <w:tcW w:w="785" w:type="dxa"/>
          </w:tcPr>
          <w:p>
            <w:pPr/>
            <w:r>
              <w:t xml:space="preserve">5,596,982</w:t>
            </w:r>
          </w:p>
        </w:tc>
        <w:tc>
          <w:tcPr>
            <w:tcW w:w="785" w:type="dxa"/>
          </w:tcPr>
          <w:p>
            <w:pPr/>
            <w:r>
              <w:t xml:space="preserve">5,488,024</w:t>
            </w:r>
          </w:p>
        </w:tc>
        <w:tc>
          <w:tcPr>
            <w:tcW w:w="785" w:type="dxa"/>
          </w:tcPr>
          <w:p>
            <w:pPr/>
            <w:r>
              <w:t xml:space="preserve">5,982,961</w:t>
            </w:r>
          </w:p>
        </w:tc>
        <w:tc>
          <w:tcPr>
            <w:tcW w:w="785" w:type="dxa"/>
          </w:tcPr>
          <w:p>
            <w:pPr/>
            <w:r>
              <w:t xml:space="preserve">6,291,148 6,013,931</w:t>
            </w:r>
          </w:p>
        </w:tc>
        <w:tc>
          <w:tcPr>
            <w:tcW w:w="785" w:type="dxa"/>
          </w:tcPr>
          <w:p>
            <w:pPr/>
            <w:r>
              <w:t xml:space="preserve">6,218,518</w:t>
            </w:r>
          </w:p>
        </w:tc>
        <w:tc>
          <w:tcPr>
            <w:tcW w:w="785" w:type="dxa"/>
          </w:tcPr>
          <w:p>
            <w:pPr/>
            <w:r>
              <w:t xml:space="preserve">6,847,073</w:t>
            </w:r>
          </w:p>
        </w:tc>
        <w:tc>
          <w:tcPr>
            <w:tcW w:w="785" w:type="dxa"/>
          </w:tcPr>
          <w:p>
            <w:pPr/>
            <w:r>
              <w:t xml:space="preserve">8,023,583</w:t>
            </w:r>
          </w:p>
        </w:tc>
        <w:tc>
          <w:tcPr>
            <w:tcW w:w="785" w:type="dxa"/>
          </w:tcPr>
          <w:p>
            <w:pPr/>
            <w:r>
              <w:t xml:space="preserve">8,059,527</w:t>
            </w:r>
          </w:p>
        </w:tc>
        <w:tc>
          <w:tcPr>
            <w:tcW w:w="785" w:type="dxa"/>
          </w:tcPr>
          <w:p>
            <w:pPr/>
            <w:r>
              <w:t xml:space="preserve">9,411,195</w:t>
            </w:r>
          </w:p>
        </w:tc>
      </w:tr>
      <w:tr>
        <w:trPr>
          <w:trHeight w:hRule="auto" w:val="0"/>
        </w:trPr>
        <w:tc>
          <w:tcPr>
            <w:tcW w:w="785" w:type="dxa"/>
          </w:tcPr>
          <w:p>
            <w:pPr/>
            <w:r>
              <w:t xml:space="preserve">有利子負債</w:t>
            </w:r>
          </w:p>
        </w:tc>
        <w:tc>
          <w:tcPr>
            <w:tcW w:w="785" w:type="dxa"/>
          </w:tcPr>
          <w:p>
            <w:pPr/>
            <w:r>
              <w:t xml:space="preserve">972,916</w:t>
            </w:r>
          </w:p>
        </w:tc>
        <w:tc>
          <w:tcPr>
            <w:tcW w:w="785" w:type="dxa"/>
          </w:tcPr>
          <w:p>
            <w:pPr/>
            <w:r>
              <w:t xml:space="preserve">725,919</w:t>
            </w:r>
          </w:p>
        </w:tc>
        <w:tc>
          <w:tcPr>
            <w:tcW w:w="785" w:type="dxa"/>
          </w:tcPr>
          <w:p>
            <w:pPr/>
            <w:r>
              <w:t xml:space="preserve">724,841</w:t>
            </w:r>
          </w:p>
        </w:tc>
        <w:tc>
          <w:tcPr>
            <w:tcW w:w="785" w:type="dxa"/>
          </w:tcPr>
          <w:p>
            <w:pPr/>
            <w:r>
              <w:t xml:space="preserve">1,124,004</w:t>
            </w:r>
          </w:p>
        </w:tc>
        <w:tc>
          <w:tcPr>
            <w:tcW w:w="785" w:type="dxa"/>
          </w:tcPr>
          <w:p>
            <w:pPr/>
            <w:r>
              <w:t xml:space="preserve">1,239,444</w:t>
            </w:r>
          </w:p>
        </w:tc>
        <w:tc>
          <w:tcPr>
            <w:tcW w:w="785" w:type="dxa"/>
          </w:tcPr>
          <w:p>
            <w:pPr/>
            <w:r>
              <w:t xml:space="preserve">998,721 1,471,311</w:t>
            </w:r>
          </w:p>
        </w:tc>
        <w:tc>
          <w:tcPr>
            <w:tcW w:w="785" w:type="dxa"/>
          </w:tcPr>
          <w:p>
            <w:pPr/>
            <w:r>
              <w:t xml:space="preserve">1447,423</w:t>
            </w:r>
          </w:p>
        </w:tc>
        <w:tc>
          <w:tcPr>
            <w:tcW w:w="785" w:type="dxa"/>
          </w:tcPr>
          <w:p>
            <w:pPr/>
            <w:r>
              <w:t xml:space="preserve">1,897,284</w:t>
            </w:r>
          </w:p>
        </w:tc>
        <w:tc>
          <w:tcPr>
            <w:tcW w:w="785" w:type="dxa"/>
          </w:tcPr>
          <w:p>
            <w:pPr/>
            <w:r>
              <w:t xml:space="preserve">1,457,107</w:t>
            </w:r>
          </w:p>
        </w:tc>
        <w:tc>
          <w:tcPr>
            <w:tcW w:w="785" w:type="dxa"/>
          </w:tcPr>
          <w:p>
            <w:pPr/>
            <w:r>
              <w:t xml:space="preserve">1,626,279</w:t>
            </w:r>
          </w:p>
        </w:tc>
      </w:tr>
      <w:tr>
        <w:trPr>
          <w:trHeight w:hRule="auto" w:val="0"/>
        </w:trPr>
        <w:tc>
          <w:tcPr>
            <w:tcW w:w="785" w:type="dxa"/>
          </w:tcPr>
          <w:p>
            <w:pPr/>
            <w:r>
              <w:t xml:space="preserve">親会社の所有者に帰属する持分</w:t>
            </w:r>
          </w:p>
        </w:tc>
        <w:tc>
          <w:tcPr>
            <w:tcW w:w="785" w:type="dxa"/>
          </w:tcPr>
          <w:p>
            <w:pPr/>
            <w:r>
              <w:t xml:space="preserve">1,823,293</w:t>
            </w:r>
          </w:p>
        </w:tc>
        <w:tc>
          <w:tcPr>
            <w:tcW w:w="785" w:type="dxa"/>
          </w:tcPr>
          <w:p>
            <w:pPr/>
            <w:r>
              <w:t xml:space="preserve">1,705,056</w:t>
            </w:r>
          </w:p>
        </w:tc>
        <w:tc>
          <w:tcPr>
            <w:tcW w:w="785" w:type="dxa"/>
          </w:tcPr>
          <w:p>
            <w:pPr/>
            <w:r>
              <w:t xml:space="preserve">1,444,442</w:t>
            </w:r>
          </w:p>
        </w:tc>
        <w:tc>
          <w:tcPr>
            <w:tcW w:w="785" w:type="dxa"/>
          </w:tcPr>
          <w:p>
            <w:pPr/>
            <w:r>
              <w:t xml:space="preserve">1,571,889</w:t>
            </w:r>
          </w:p>
        </w:tc>
        <w:tc>
          <w:tcPr>
            <w:tcW w:w="785" w:type="dxa"/>
          </w:tcPr>
          <w:p>
            <w:pPr/>
            <w:r>
              <w:t xml:space="preserve">1,707,551</w:t>
            </w:r>
          </w:p>
        </w:tc>
        <w:tc>
          <w:tcPr>
            <w:tcW w:w="785" w:type="dxa"/>
          </w:tcPr>
          <w:p>
            <w:pPr/>
            <w:r>
              <w:t xml:space="preserve">1,913,513 1,998,349</w:t>
            </w:r>
          </w:p>
        </w:tc>
        <w:tc>
          <w:tcPr>
            <w:tcW w:w="785" w:type="dxa"/>
          </w:tcPr>
          <w:p>
            <w:pPr/>
            <w:r>
              <w:t xml:space="preserve">2,594,034</w:t>
            </w:r>
          </w:p>
        </w:tc>
        <w:tc>
          <w:tcPr>
            <w:tcW w:w="785" w:type="dxa"/>
          </w:tcPr>
          <w:p>
            <w:pPr/>
            <w:r>
              <w:t xml:space="preserve">3,164,962</w:t>
            </w:r>
          </w:p>
        </w:tc>
        <w:tc>
          <w:tcPr>
            <w:tcW w:w="785" w:type="dxa"/>
          </w:tcPr>
          <w:p>
            <w:pPr/>
            <w:r>
              <w:t xml:space="preserve">3,618,402</w:t>
            </w:r>
          </w:p>
        </w:tc>
        <w:tc>
          <w:tcPr>
            <w:tcW w:w="785" w:type="dxa"/>
          </w:tcPr>
          <w:p>
            <w:pPr/>
            <w:r>
              <w:t xml:space="preserve">4,544,076</w:t>
            </w:r>
          </w:p>
        </w:tc>
      </w:tr>
      <w:tr>
        <w:trPr>
          <w:trHeight w:hRule="auto" w:val="0"/>
        </w:trPr>
        <w:tc>
          <w:tcPr>
            <w:tcW w:w="785" w:type="dxa"/>
          </w:tcPr>
          <w:p>
            <w:pPr/>
            <w:r>
              <w:t xml:space="preserve">資本合計</w:t>
            </w:r>
          </w:p>
        </w:tc>
        <w:tc>
          <w:tcPr>
            <w:tcW w:w="785" w:type="dxa"/>
          </w:tcPr>
          <w:p>
            <w:pPr/>
            <w:r>
              <w:t xml:space="preserve">1,992,552</w:t>
            </w:r>
          </w:p>
        </w:tc>
        <w:tc>
          <w:tcPr>
            <w:tcW w:w="785" w:type="dxa"/>
          </w:tcPr>
          <w:p>
            <w:pPr/>
            <w:r>
              <w:t xml:space="preserve">1,854,314</w:t>
            </w:r>
          </w:p>
        </w:tc>
        <w:tc>
          <w:tcPr>
            <w:tcW w:w="785" w:type="dxa"/>
          </w:tcPr>
          <w:p>
            <w:pPr/>
            <w:r>
              <w:t xml:space="preserve">1,647,233</w:t>
            </w:r>
          </w:p>
        </w:tc>
        <w:tc>
          <w:tcPr>
            <w:tcW w:w="785" w:type="dxa"/>
          </w:tcPr>
          <w:p>
            <w:pPr/>
            <w:r>
              <w:t xml:space="preserve">1,759,935</w:t>
            </w:r>
          </w:p>
        </w:tc>
        <w:tc>
          <w:tcPr>
            <w:tcW w:w="785" w:type="dxa"/>
          </w:tcPr>
          <w:p>
            <w:pPr/>
            <w:r>
              <w:t xml:space="preserve">1,882,285</w:t>
            </w:r>
          </w:p>
        </w:tc>
        <w:tc>
          <w:tcPr>
            <w:tcW w:w="785" w:type="dxa"/>
          </w:tcPr>
          <w:p>
            <w:pPr/>
            <w:r>
              <w:t xml:space="preserve">2,084,615 2,155,868</w:t>
            </w:r>
          </w:p>
        </w:tc>
        <w:tc>
          <w:tcPr>
            <w:tcW w:w="785" w:type="dxa"/>
          </w:tcPr>
          <w:p>
            <w:pPr/>
            <w:r>
              <w:t xml:space="preserve">2,768,502</w:t>
            </w:r>
          </w:p>
        </w:tc>
        <w:tc>
          <w:tcPr>
            <w:tcW w:w="785" w:type="dxa"/>
          </w:tcPr>
          <w:p>
            <w:pPr/>
            <w:r>
              <w:t xml:space="preserve">3,347,171</w:t>
            </w:r>
          </w:p>
        </w:tc>
        <w:tc>
          <w:tcPr>
            <w:tcW w:w="785" w:type="dxa"/>
          </w:tcPr>
          <w:p>
            <w:pPr/>
            <w:r>
              <w:t xml:space="preserve">3,789,958</w:t>
            </w:r>
          </w:p>
        </w:tc>
        <w:tc>
          <w:tcPr>
            <w:tcW w:w="785" w:type="dxa"/>
          </w:tcPr>
          <w:p>
            <w:pPr/>
            <w:r>
              <w:t xml:space="preserve">4,721,903</w:t>
            </w:r>
          </w:p>
        </w:tc>
      </w:tr>
    </w:tbl>
    <w:p>
      <w:pPr>
        <w:sectPr>
          <w:type w:val="continuous"/>
          <w:pgSz w:w="12240" w:h="15840" w:orient="portrait"/>
          <w:pgMar w:top="1440" w:right="1800" w:bottom="1440" w:left="1800" w:header="720" w:footer="720" w:gutter="0"/>
          <w:pgBorders/>
          <w:cols w:num="1" w:space="720">
            <w:col w:w="8640" w:space="720"/>
          </w:cols>
          <w:docGrid w:linePitch="360"/>
        </w:sectPr>
      </w:pPr>
    </w:p>
    <w:tbl>
      <w:tblPr>
        <w:tblStyle w:val="TableGrid"/>
        <w:tblW w:w="0" w:type="auto"/>
        <w:tblLook w:val="04A0" w:firstRow="1" w:lastRow="0" w:firstColumn="1" w:lastColumn="0" w:noHBand="0" w:noVBand="1"/>
      </w:tblPr>
      <w:tblGrid>
        <w:gridCol w:w="2088"/>
        <w:gridCol w:w="2088"/>
      </w:tblGrid>
      <w:tr>
        <w:trPr>
          <w:trHeight w:hRule="auto" w:val="0"/>
        </w:trPr>
        <w:tc>
          <w:tcPr>
            <w:tcW w:w="4320" w:type="dxa"/>
          </w:tcPr>
          <w:p>
            <w:pPr/>
            <w:r>
              <w:t xml:space="preserve">米国会計基準</w:t>
            </w:r>
          </w:p>
        </w:tc>
        <w:tc>
          <w:tcPr>
            <w:tcW w:w="4320" w:type="dxa"/>
          </w:tcPr>
          <w:p>
            <w:pPr/>
            <w:r>
              <w:t xml:space="preserve"> </w:t>
            </w:r>
          </w:p>
        </w:tc>
      </w:tr>
      <w:tr>
        <w:trPr>
          <w:trHeight w:hRule="auto" w:val="0"/>
        </w:trPr>
        <w:tc>
          <w:tcPr>
            <w:tcW w:w="4320" w:type="dxa"/>
          </w:tcPr>
          <w:p>
            <w:pPr/>
            <w:r>
              <w:t xml:space="preserve">営業利益</w:t>
            </w:r>
          </w:p>
        </w:tc>
        <w:tc>
          <w:tcPr>
            <w:tcW w:w="4320" w:type="dxa"/>
          </w:tcPr>
          <w:p>
            <w:pPr/>
            <w:r>
              <w:t xml:space="preserve">IFRS 調整後営業利益</w:t>
            </w:r>
          </w:p>
        </w:tc>
      </w:tr>
      <w:tr>
        <w:trPr>
          <w:trHeight w:hRule="auto" w:val="0"/>
        </w:trPr>
        <w:tc>
          <w:tcPr>
            <w:tcW w:w="4320" w:type="dxa"/>
          </w:tcPr>
          <w:p>
            <w:pPr/>
            <w:r>
              <w:t xml:space="preserve">当社株主に帰属する当期純利益</w:t>
            </w:r>
          </w:p>
        </w:tc>
        <w:tc>
          <w:tcPr>
            <w:tcW w:w="4320" w:type="dxa"/>
          </w:tcPr>
          <w:p>
            <w:pPr/>
            <w:r>
              <w:t xml:space="preserve">親会社の所有者に帰属する当期純利益</w:t>
            </w:r>
          </w:p>
        </w:tc>
      </w:tr>
      <w:tr>
        <w:trPr>
          <w:trHeight w:hRule="auto" w:val="0"/>
        </w:trPr>
        <w:tc>
          <w:tcPr>
            <w:tcW w:w="4320" w:type="dxa"/>
          </w:tcPr>
          <w:p>
            <w:pPr/>
            <w:r>
              <w:t xml:space="preserve">当社株主資本</w:t>
            </w:r>
          </w:p>
        </w:tc>
        <w:tc>
          <w:tcPr>
            <w:tcW w:w="4320" w:type="dxa"/>
          </w:tcPr>
          <w:p>
            <w:pPr/>
            <w:r>
              <w:t xml:space="preserve">親会社の所有者に帰属する持分</w:t>
            </w:r>
          </w:p>
        </w:tc>
      </w:tr>
      <w:tr>
        <w:trPr>
          <w:trHeight w:hRule="auto" w:val="0"/>
        </w:trPr>
        <w:tc>
          <w:tcPr>
            <w:tcW w:w="4320" w:type="dxa"/>
          </w:tcPr>
          <w:p>
            <w:pPr/>
            <w:r>
              <w:t xml:space="preserve">1株当たり当社株主に帰属する当期純利益</w:t>
            </w:r>
          </w:p>
        </w:tc>
        <w:tc>
          <w:tcPr>
            <w:tcW w:w="4320" w:type="dxa"/>
          </w:tcPr>
          <w:p>
            <w:pPr/>
            <w:r>
              <w:t xml:space="preserve">1株当たり親会社の所有者に帰属する当期純利益</w:t>
            </w:r>
          </w:p>
        </w:tc>
      </w:tr>
    </w:tbl>
    <w:p>
      <w:pPr>
        <w:ind w:firstLine="360"/>
      </w:pPr>
      <w:r>
        <w:rPr>
          <w:sz w:val="20"/>
        </w:rPr>
        <w:t xml:space="preserve">本表対する注記 </w:t>
      </w:r>
      <w:r>
        <w:rPr>
          <w:sz w:val="20"/>
        </w:rPr>
        <w:t xml:space="preserve">当社の連結財務諸表はIFRşに準拠していますが、 </w:t>
      </w:r>
      <w:r>
        <w:rPr>
          <w:sz w:val="20"/>
        </w:rPr>
        <w:t xml:space="preserve">2016年3月期以前の連結財務諸表は </w:t>
      </w:r>
      <w:r>
        <w:rPr>
          <w:sz w:val="20"/>
        </w:rPr>
        <w:t xml:space="preserve">米国会計基準に基づしで作成されており </w:t>
      </w:r>
      <w:r>
        <w:rPr>
          <w:sz w:val="20"/>
        </w:rPr>
        <w:t xml:space="preserve">ごでは </w:t>
      </w:r>
      <w:r>
        <w:rPr>
          <w:sz w:val="20"/>
        </w:rPr>
        <w:t xml:space="preserve">左記の表に基づき </w:t>
      </w:r>
      <w:r>
        <w:rPr>
          <w:sz w:val="20"/>
        </w:rPr>
        <w:t xml:space="preserve">IFRSE該! </w:t>
      </w:r>
      <w:r>
        <w:rPr>
          <w:sz w:val="20"/>
        </w:rPr>
        <w:t xml:space="preserve">する用語で表示しでいます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1調整後営業利帝は </w:t>
      </w:r>
      <w:r>
        <w:rPr>
          <w:sz w:val="20"/>
        </w:rPr>
        <w:t xml:space="preserve">般管理費を控除し </w:t>
      </w:r>
      <w:r>
        <w:rPr>
          <w:sz w:val="20"/>
        </w:rPr>
        <w:t xml:space="preserve">て算出してします </w:t>
      </w:r>
      <w:r>
        <w:rPr>
          <w:sz w:val="20"/>
        </w:rPr>
        <w:t xml:space="preserve">２，資本的支出は、 </w:t>
      </w:r>
      <w:r>
        <w:rPr>
          <w:sz w:val="20"/>
        </w:rPr>
        <w:t xml:space="preserve">有形固定資産および紙形資産の発生べ一スの金額です </w:t>
      </w:r>
      <w:r>
        <w:rPr>
          <w:sz w:val="20"/>
        </w:rPr>
        <w:t xml:space="preserve">(企業結合による増加を除く </w:t>
      </w:r>
      <w:r>
        <w:rPr>
          <w:sz w:val="20"/>
        </w:rPr>
        <w:t xml:space="preserve">３.燕価僧却費 </w:t>
      </w:r>
      <w:r>
        <w:rPr>
          <w:sz w:val="20"/>
        </w:rPr>
        <w:t xml:space="preserve">骨却費は </w:t>
      </w:r>
      <w:r>
        <w:rPr>
          <w:sz w:val="20"/>
        </w:rPr>
        <w:t xml:space="preserve">有形固定資産 </w:t>
      </w:r>
      <w:r>
        <w:rPr>
          <w:sz w:val="20"/>
        </w:rPr>
        <w:t xml:space="preserve">使用権資産 (2020年3月期以降) の減価僧却費 </w:t>
      </w:r>
      <w:r>
        <w:rPr>
          <w:sz w:val="20"/>
        </w:rPr>
        <w:t xml:space="preserve">４．有利子負債は、 </w:t>
      </w:r>
      <w:r>
        <w:rPr>
          <w:sz w:val="20"/>
        </w:rPr>
        <w:t xml:space="preserve">年以内返済長期負債 </w:t>
      </w:r>
      <w:r>
        <w:rPr>
          <w:sz w:val="20"/>
        </w:rPr>
        <w:t xml:space="preserve">長期負債、Tリ </w:t>
      </w:r>
      <w:r>
        <w:rPr>
          <w:sz w:val="20"/>
        </w:rPr>
        <w:t xml:space="preserve">ス負債門の合計です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セグメント別戦略 </w:t>
      </w:r>
    </w:p>
    <w:p>
      <w:pPr>
        <w:ind w:firstLine="360"/>
      </w:pPr>
      <w:r>
        <w:rPr>
          <w:sz w:val="20"/>
        </w:rPr>
        <w:t xml:space="preserve">10年間の主要財務データ </w:t>
      </w:r>
    </w:p>
    <w:p>
      <w:pPr>
        <w:ind w:firstLine="360"/>
      </w:pPr>
      <w:r>
        <w:rPr>
          <w:sz w:val="20"/>
        </w:rPr>
        <w:t xml:space="preserve">正業デーラ </w:t>
      </w:r>
    </w:p>
    <w:p>
      <w:pPr>
        <w:ind w:firstLine="360"/>
      </w:pPr>
      <w:r>
        <w:rPr>
          <w:sz w:val="20"/>
        </w:rPr>
        <w:t xml:space="preserve">Panasonic Holding! </w:t>
      </w:r>
      <w:r>
        <w:rPr>
          <w:sz w:val="20"/>
        </w:rPr>
        <w:t xml:space="preserve">69 </w:t>
      </w:r>
      <w:r>
        <w:rPr>
          <w:sz w:val="20"/>
        </w:rPr>
        <w:t xml:space="preserve">五合報告書2024 </w:t>
      </w:r>
    </w:p>
    <w:p>
      <w:pPr>
        <w:ind w:firstLine="360"/>
      </w:pPr>
      <w:r>
        <w:rPr>
          <w:sz w:val="20"/>
        </w:rPr>
        <w:t xml:space="preserve">コーポレート・ガバナンス </w:t>
      </w:r>
    </w:p>
    <w:p>
      <w:pPr>
        <w:ind w:firstLine="360"/>
      </w:pPr>
      <w:r>
        <w:rPr>
          <w:sz w:val="20"/>
        </w:rPr>
        <w:t xml:space="preserve">ミリワ日画の役割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665"/>
        <w:gridCol w:w="665"/>
        <w:gridCol w:w="665"/>
        <w:gridCol w:w="665"/>
        <w:gridCol w:w="665"/>
        <w:gridCol w:w="665"/>
        <w:gridCol w:w="665"/>
        <w:gridCol w:w="665"/>
        <w:gridCol w:w="665"/>
        <w:gridCol w:w="665"/>
        <w:gridCol w:w="665"/>
        <w:gridCol w:w="665"/>
        <w:gridCol w:w="665"/>
      </w:tblGrid>
      <w:tr>
        <w:trPr>
          <w:trHeight w:hRule="auto" w:val="0"/>
        </w:trPr>
        <w:tc>
          <w:tcPr>
            <w:tcW w:w="665" w:type="dxa"/>
          </w:tcPr>
          <w:p>
            <w:pPr/>
            <w:r>
              <w:t xml:space="preserve"> </w:t>
            </w:r>
          </w:p>
        </w:tc>
        <w:tc>
          <w:tcPr>
            <w:tcW w:w="1330" w:type="dxa"/>
            <w:gridSpan w:val="2"/>
          </w:tcPr>
          <w:p>
            <w:pPr/>
            <w:r>
              <w:t xml:space="preserve">米国会計基準</w:t>
            </w:r>
          </w:p>
        </w:tc>
        <w:tc>
          <w:tcPr>
            <w:tcW w:w="6650" w:type="dxa"/>
            <w:gridSpan w:val="10"/>
          </w:tcPr>
          <w:p>
            <w:pPr/>
            <w:r>
              <w:t xml:space="preserve">RS</w:t>
            </w:r>
          </w:p>
        </w:tc>
      </w:tr>
      <w:tr>
        <w:trPr>
          <w:trHeight w:hRule="auto" w:val="0"/>
        </w:trPr>
        <w:tc>
          <w:tcPr>
            <w:tcW w:w="665" w:type="dxa"/>
          </w:tcPr>
          <w:p>
            <w:pPr/>
            <w:r>
              <w:t xml:space="preserve"> </w:t>
            </w:r>
          </w:p>
        </w:tc>
        <w:tc>
          <w:tcPr>
            <w:tcW w:w="665" w:type="dxa"/>
          </w:tcPr>
          <w:p>
            <w:pPr/>
            <w:r>
              <w:t xml:space="preserve">2015/3</w:t>
            </w:r>
          </w:p>
        </w:tc>
        <w:tc>
          <w:tcPr>
            <w:tcW w:w="665" w:type="dxa"/>
          </w:tcPr>
          <w:p>
            <w:pPr/>
            <w:r>
              <w:t xml:space="preserve">2016/3</w:t>
            </w:r>
          </w:p>
        </w:tc>
        <w:tc>
          <w:tcPr>
            <w:tcW w:w="665" w:type="dxa"/>
          </w:tcPr>
          <w:p>
            <w:pPr/>
            <w:r>
              <w:t xml:space="preserve">2016/3</w:t>
            </w:r>
          </w:p>
        </w:tc>
        <w:tc>
          <w:tcPr>
            <w:tcW w:w="665" w:type="dxa"/>
          </w:tcPr>
          <w:p>
            <w:pPr/>
            <w:r>
              <w:t xml:space="preserve">2017/3</w:t>
            </w:r>
          </w:p>
        </w:tc>
        <w:tc>
          <w:tcPr>
            <w:tcW w:w="665" w:type="dxa"/>
          </w:tcPr>
          <w:p>
            <w:pPr/>
            <w:r>
              <w:t xml:space="preserve">2018/3</w:t>
            </w:r>
          </w:p>
        </w:tc>
        <w:tc>
          <w:tcPr>
            <w:tcW w:w="665" w:type="dxa"/>
          </w:tcPr>
          <w:p>
            <w:pPr/>
            <w:r>
              <w:t xml:space="preserve">2019/3</w:t>
            </w:r>
          </w:p>
        </w:tc>
        <w:tc>
          <w:tcPr>
            <w:tcW w:w="665" w:type="dxa"/>
          </w:tcPr>
          <w:p>
            <w:pPr/>
            <w:r>
              <w:t xml:space="preserve">2020/3</w:t>
            </w:r>
          </w:p>
        </w:tc>
        <w:tc>
          <w:tcPr>
            <w:tcW w:w="665" w:type="dxa"/>
          </w:tcPr>
          <w:p>
            <w:pPr/>
            <w:r>
              <w:t xml:space="preserve">2021/3</w:t>
            </w:r>
          </w:p>
        </w:tc>
        <w:tc>
          <w:tcPr>
            <w:tcW w:w="665" w:type="dxa"/>
          </w:tcPr>
          <w:p>
            <w:pPr/>
            <w:r>
              <w:t xml:space="preserve">2022/3</w:t>
            </w:r>
          </w:p>
        </w:tc>
        <w:tc>
          <w:tcPr>
            <w:tcW w:w="665" w:type="dxa"/>
          </w:tcPr>
          <w:p>
            <w:pPr/>
            <w:r>
              <w:t xml:space="preserve">2023/3</w:t>
            </w:r>
          </w:p>
        </w:tc>
        <w:tc>
          <w:tcPr>
            <w:tcW w:w="665" w:type="dxa"/>
          </w:tcPr>
          <w:p>
            <w:pPr/>
            <w:r>
              <w:t xml:space="preserve">2024/3</w:t>
            </w:r>
          </w:p>
        </w:tc>
        <w:tc>
          <w:tcPr>
            <w:tcW w:w="665" w:type="dxa"/>
          </w:tcPr>
          <w:p>
            <w:pPr/>
          </w:p>
        </w:tc>
      </w:tr>
      <w:tr>
        <w:trPr>
          <w:trHeight w:hRule="auto" w:val="0"/>
        </w:trPr>
        <w:tc>
          <w:tcPr>
            <w:tcW w:w="665" w:type="dxa"/>
          </w:tcPr>
          <w:p>
            <w:pPr/>
            <w:r>
              <w:t xml:space="preserve">1株当たり情報 (円)</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p>
        </w:tc>
      </w:tr>
      <w:tr>
        <w:trPr>
          <w:trHeight w:hRule="auto" w:val="0"/>
        </w:trPr>
        <w:tc>
          <w:tcPr>
            <w:tcW w:w="665" w:type="dxa"/>
          </w:tcPr>
          <w:p>
            <w:pPr/>
            <w:r>
              <w:t xml:space="preserve">1株当たり親会社の所有者に帰属する 当期純利益</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p>
        </w:tc>
      </w:tr>
      <w:tr>
        <w:trPr>
          <w:trHeight w:hRule="auto" w:val="0"/>
        </w:trPr>
        <w:tc>
          <w:tcPr>
            <w:tcW w:w="665" w:type="dxa"/>
          </w:tcPr>
          <w:p>
            <w:pPr/>
            <w:r>
              <w:t xml:space="preserve">基本的</w:t>
            </w:r>
          </w:p>
        </w:tc>
        <w:tc>
          <w:tcPr>
            <w:tcW w:w="665" w:type="dxa"/>
          </w:tcPr>
          <w:p>
            <w:pPr/>
            <w:r>
              <w:t xml:space="preserve">77,65</w:t>
            </w:r>
          </w:p>
        </w:tc>
        <w:tc>
          <w:tcPr>
            <w:tcW w:w="665" w:type="dxa"/>
          </w:tcPr>
          <w:p>
            <w:pPr/>
            <w:r>
              <w:t xml:space="preserve">83,40</w:t>
            </w:r>
          </w:p>
        </w:tc>
        <w:tc>
          <w:tcPr>
            <w:tcW w:w="665" w:type="dxa"/>
          </w:tcPr>
          <w:p>
            <w:pPr/>
            <w:r>
              <w:t xml:space="preserve">7130</w:t>
            </w:r>
          </w:p>
        </w:tc>
        <w:tc>
          <w:tcPr>
            <w:tcW w:w="665" w:type="dxa"/>
          </w:tcPr>
          <w:p>
            <w:pPr/>
            <w:r>
              <w:t xml:space="preserve">64,33</w:t>
            </w:r>
          </w:p>
        </w:tc>
        <w:tc>
          <w:tcPr>
            <w:tcW w:w="665" w:type="dxa"/>
          </w:tcPr>
          <w:p>
            <w:pPr/>
            <w:r>
              <w:t xml:space="preserve">101,20</w:t>
            </w:r>
          </w:p>
        </w:tc>
        <w:tc>
          <w:tcPr>
            <w:tcW w:w="665" w:type="dxa"/>
          </w:tcPr>
          <w:p>
            <w:pPr/>
            <w:r>
              <w:t xml:space="preserve">12183</w:t>
            </w:r>
          </w:p>
        </w:tc>
        <w:tc>
          <w:tcPr>
            <w:tcW w:w="665" w:type="dxa"/>
          </w:tcPr>
          <w:p>
            <w:pPr/>
            <w:r>
              <w:t xml:space="preserve">96.76</w:t>
            </w:r>
          </w:p>
        </w:tc>
        <w:tc>
          <w:tcPr>
            <w:tcW w:w="665" w:type="dxa"/>
          </w:tcPr>
          <w:p>
            <w:pPr/>
            <w:r>
              <w:t xml:space="preserve">70,75</w:t>
            </w:r>
          </w:p>
        </w:tc>
        <w:tc>
          <w:tcPr>
            <w:tcW w:w="665" w:type="dxa"/>
          </w:tcPr>
          <w:p>
            <w:pPr/>
            <w:r>
              <w:t xml:space="preserve">109,41</w:t>
            </w:r>
          </w:p>
        </w:tc>
        <w:tc>
          <w:tcPr>
            <w:tcW w:w="665" w:type="dxa"/>
          </w:tcPr>
          <w:p>
            <w:pPr/>
            <w:r>
              <w:t xml:space="preserve">113,75</w:t>
            </w:r>
          </w:p>
        </w:tc>
        <w:tc>
          <w:tcPr>
            <w:tcW w:w="665" w:type="dxa"/>
          </w:tcPr>
          <w:p>
            <w:pPr/>
            <w:r>
              <w:t xml:space="preserve">190,21</w:t>
            </w:r>
          </w:p>
        </w:tc>
        <w:tc>
          <w:tcPr>
            <w:tcW w:w="665" w:type="dxa"/>
          </w:tcPr>
          <w:p>
            <w:pPr/>
          </w:p>
        </w:tc>
      </w:tr>
      <w:tr>
        <w:trPr>
          <w:trHeight w:hRule="auto" w:val="0"/>
        </w:trPr>
        <w:tc>
          <w:tcPr>
            <w:tcW w:w="665" w:type="dxa"/>
          </w:tcPr>
          <w:p>
            <w:pPr/>
            <w:r>
              <w:t xml:space="preserve">希薄化後</w:t>
            </w:r>
          </w:p>
        </w:tc>
        <w:tc>
          <w:tcPr>
            <w:tcW w:w="665" w:type="dxa"/>
          </w:tcPr>
          <w:p>
            <w:pPr/>
            <w:r>
              <w:t xml:space="preserve">77,64 800</w:t>
            </w:r>
          </w:p>
        </w:tc>
        <w:tc>
          <w:tcPr>
            <w:tcW w:w="665" w:type="dxa"/>
          </w:tcPr>
          <w:p>
            <w:pPr/>
            <w:r>
              <w:t xml:space="preserve">83,39 500</w:t>
            </w:r>
          </w:p>
        </w:tc>
        <w:tc>
          <w:tcPr>
            <w:tcW w:w="665" w:type="dxa"/>
          </w:tcPr>
          <w:p>
            <w:pPr/>
            <w:r>
              <w:t xml:space="preserve">71,29 25,00</w:t>
            </w:r>
          </w:p>
        </w:tc>
        <w:tc>
          <w:tcPr>
            <w:tcW w:w="665" w:type="dxa"/>
          </w:tcPr>
          <w:p>
            <w:pPr/>
            <w:r>
              <w:t xml:space="preserve">64,31 5,00</w:t>
            </w:r>
          </w:p>
        </w:tc>
        <w:tc>
          <w:tcPr>
            <w:tcW w:w="665" w:type="dxa"/>
          </w:tcPr>
          <w:p>
            <w:pPr/>
            <w:r>
              <w:t xml:space="preserve">101,15 3000</w:t>
            </w:r>
          </w:p>
        </w:tc>
        <w:tc>
          <w:tcPr>
            <w:tcW w:w="665" w:type="dxa"/>
          </w:tcPr>
          <w:p>
            <w:pPr/>
            <w:r>
              <w:t xml:space="preserve">121,75</w:t>
            </w:r>
          </w:p>
        </w:tc>
        <w:tc>
          <w:tcPr>
            <w:tcW w:w="665" w:type="dxa"/>
          </w:tcPr>
          <w:p>
            <w:pPr/>
            <w:r>
              <w:t xml:space="preserve">96,70 30.00</w:t>
            </w:r>
          </w:p>
        </w:tc>
        <w:tc>
          <w:tcPr>
            <w:tcW w:w="665" w:type="dxa"/>
          </w:tcPr>
          <w:p>
            <w:pPr/>
            <w:r>
              <w:t xml:space="preserve">70,72 000</w:t>
            </w:r>
          </w:p>
        </w:tc>
        <w:tc>
          <w:tcPr>
            <w:tcW w:w="665" w:type="dxa"/>
          </w:tcPr>
          <w:p>
            <w:pPr/>
            <w:r>
              <w:t xml:space="preserve">109.37 30.00</w:t>
            </w:r>
          </w:p>
        </w:tc>
        <w:tc>
          <w:tcPr>
            <w:tcW w:w="665" w:type="dxa"/>
          </w:tcPr>
          <w:p>
            <w:pPr/>
            <w:r>
              <w:t xml:space="preserve">113,72 3000</w:t>
            </w:r>
          </w:p>
        </w:tc>
        <w:tc>
          <w:tcPr>
            <w:tcW w:w="665" w:type="dxa"/>
          </w:tcPr>
          <w:p>
            <w:pPr/>
            <w:r>
              <w:t xml:space="preserve">190,15 35.00</w:t>
            </w:r>
          </w:p>
        </w:tc>
        <w:tc>
          <w:tcPr>
            <w:tcW w:w="665" w:type="dxa"/>
          </w:tcPr>
          <w:p>
            <w:pPr/>
          </w:p>
        </w:tc>
      </w:tr>
      <w:tr>
        <w:trPr>
          <w:trHeight w:hRule="auto" w:val="0"/>
        </w:trPr>
        <w:tc>
          <w:tcPr>
            <w:tcW w:w="665" w:type="dxa"/>
          </w:tcPr>
          <w:p>
            <w:pPr/>
            <w:r>
              <w:t xml:space="preserve">1株当たり年間配当金 1株当たり親会社の所有者に帰属する</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30,00</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1,550,23</w:t>
            </w:r>
          </w:p>
        </w:tc>
        <w:tc>
          <w:tcPr>
            <w:tcW w:w="665" w:type="dxa"/>
          </w:tcPr>
          <w:p>
            <w:pPr/>
            <w:r>
              <w:t xml:space="preserve">1,946,62</w:t>
            </w:r>
          </w:p>
        </w:tc>
        <w:tc>
          <w:tcPr>
            <w:tcW w:w="665" w:type="dxa"/>
          </w:tcPr>
          <w:p>
            <w:pPr/>
          </w:p>
        </w:tc>
      </w:tr>
      <w:tr>
        <w:trPr>
          <w:trHeight w:hRule="auto" w:val="0"/>
        </w:trPr>
        <w:tc>
          <w:tcPr>
            <w:tcW w:w="665" w:type="dxa"/>
          </w:tcPr>
          <w:p>
            <w:pPr/>
            <w:r>
              <w:t xml:space="preserve">持分</w:t>
            </w:r>
          </w:p>
        </w:tc>
        <w:tc>
          <w:tcPr>
            <w:tcW w:w="665" w:type="dxa"/>
          </w:tcPr>
          <w:p>
            <w:pPr/>
            <w:r>
              <w:t xml:space="preserve">788,87</w:t>
            </w:r>
          </w:p>
        </w:tc>
        <w:tc>
          <w:tcPr>
            <w:tcW w:w="665" w:type="dxa"/>
          </w:tcPr>
          <w:p>
            <w:pPr/>
            <w:r>
              <w:t xml:space="preserve">734,62</w:t>
            </w:r>
          </w:p>
        </w:tc>
        <w:tc>
          <w:tcPr>
            <w:tcW w:w="665" w:type="dxa"/>
          </w:tcPr>
          <w:p>
            <w:pPr/>
            <w:r>
              <w:t xml:space="preserve">622,34</w:t>
            </w:r>
          </w:p>
        </w:tc>
        <w:tc>
          <w:tcPr>
            <w:tcW w:w="665" w:type="dxa"/>
          </w:tcPr>
          <w:p>
            <w:pPr/>
            <w:r>
              <w:t xml:space="preserve">673,93</w:t>
            </w:r>
          </w:p>
        </w:tc>
        <w:tc>
          <w:tcPr>
            <w:tcW w:w="665" w:type="dxa"/>
          </w:tcPr>
          <w:p>
            <w:pPr/>
            <w:r>
              <w:t xml:space="preserve">732.12</w:t>
            </w:r>
          </w:p>
        </w:tc>
        <w:tc>
          <w:tcPr>
            <w:tcW w:w="665" w:type="dxa"/>
          </w:tcPr>
          <w:p>
            <w:pPr/>
            <w:r>
              <w:t xml:space="preserve">820,41</w:t>
            </w:r>
          </w:p>
        </w:tc>
        <w:tc>
          <w:tcPr>
            <w:tcW w:w="665" w:type="dxa"/>
          </w:tcPr>
          <w:p>
            <w:pPr/>
            <w:r>
              <w:t xml:space="preserve">856.57</w:t>
            </w:r>
          </w:p>
        </w:tc>
        <w:tc>
          <w:tcPr>
            <w:tcW w:w="665" w:type="dxa"/>
          </w:tcPr>
          <w:p>
            <w:pPr/>
            <w:r>
              <w:t xml:space="preserve">1,111,73</w:t>
            </w:r>
          </w:p>
        </w:tc>
        <w:tc>
          <w:tcPr>
            <w:tcW w:w="665" w:type="dxa"/>
          </w:tcPr>
          <w:p>
            <w:pPr/>
            <w:r>
              <w:t xml:space="preserve">1,35608</w:t>
            </w:r>
          </w:p>
        </w:tc>
        <w:tc>
          <w:tcPr>
            <w:tcW w:w="665" w:type="dxa"/>
          </w:tcPr>
          <w:p>
            <w:pPr/>
            <w:r>
              <w:t xml:space="preserve">0,76</w:t>
            </w:r>
          </w:p>
        </w:tc>
        <w:tc>
          <w:tcPr>
            <w:tcW w:w="665" w:type="dxa"/>
          </w:tcPr>
          <w:p>
            <w:pPr/>
            <w:r>
              <w:t xml:space="preserve">0,14</w:t>
            </w:r>
          </w:p>
        </w:tc>
        <w:tc>
          <w:tcPr>
            <w:tcW w:w="665" w:type="dxa"/>
          </w:tcPr>
          <w:p>
            <w:pPr/>
          </w:p>
        </w:tc>
      </w:tr>
      <w:tr>
        <w:trPr>
          <w:trHeight w:hRule="auto" w:val="0"/>
        </w:trPr>
        <w:tc>
          <w:tcPr>
            <w:tcW w:w="665" w:type="dxa"/>
          </w:tcPr>
          <w:p>
            <w:pPr/>
            <w:r>
              <w:t xml:space="preserve">PBR PER</w:t>
            </w:r>
          </w:p>
        </w:tc>
        <w:tc>
          <w:tcPr>
            <w:tcW w:w="665" w:type="dxa"/>
          </w:tcPr>
          <w:p>
            <w:pPr/>
            <w:r>
              <w:t xml:space="preserve">200 2031</w:t>
            </w:r>
          </w:p>
        </w:tc>
        <w:tc>
          <w:tcPr>
            <w:tcW w:w="665" w:type="dxa"/>
          </w:tcPr>
          <w:p>
            <w:pPr/>
            <w:r>
              <w:t xml:space="preserve">1239</w:t>
            </w:r>
          </w:p>
        </w:tc>
        <w:tc>
          <w:tcPr>
            <w:tcW w:w="665" w:type="dxa"/>
          </w:tcPr>
          <w:p>
            <w:pPr/>
            <w:r>
              <w:t xml:space="preserve">166 14,50</w:t>
            </w:r>
          </w:p>
        </w:tc>
        <w:tc>
          <w:tcPr>
            <w:tcW w:w="665" w:type="dxa"/>
          </w:tcPr>
          <w:p>
            <w:pPr/>
            <w:r>
              <w:t xml:space="preserve">1:87 19,56</w:t>
            </w:r>
          </w:p>
        </w:tc>
        <w:tc>
          <w:tcPr>
            <w:tcW w:w="665" w:type="dxa"/>
          </w:tcPr>
          <w:p>
            <w:pPr/>
            <w:r>
              <w:t xml:space="preserve">208 15003</w:t>
            </w:r>
          </w:p>
        </w:tc>
        <w:tc>
          <w:tcPr>
            <w:tcW w:w="665" w:type="dxa"/>
          </w:tcPr>
          <w:p>
            <w:pPr/>
            <w:r>
              <w:t xml:space="preserve">116 7:83</w:t>
            </w:r>
          </w:p>
        </w:tc>
        <w:tc>
          <w:tcPr>
            <w:tcW w:w="665" w:type="dxa"/>
          </w:tcPr>
          <w:p>
            <w:pPr/>
            <w:r>
              <w:t xml:space="preserve">0,96 8.53</w:t>
            </w:r>
          </w:p>
        </w:tc>
        <w:tc>
          <w:tcPr>
            <w:tcW w:w="665" w:type="dxa"/>
          </w:tcPr>
          <w:p>
            <w:pPr/>
            <w:r>
              <w:t xml:space="preserve">128 20,12</w:t>
            </w:r>
          </w:p>
        </w:tc>
        <w:tc>
          <w:tcPr>
            <w:tcW w:w="665" w:type="dxa"/>
          </w:tcPr>
          <w:p>
            <w:pPr/>
            <w:r>
              <w:t xml:space="preserve">088 10:86</w:t>
            </w:r>
          </w:p>
        </w:tc>
        <w:tc>
          <w:tcPr>
            <w:tcW w:w="665" w:type="dxa"/>
          </w:tcPr>
          <w:p>
            <w:pPr/>
            <w:r>
              <w:t xml:space="preserve">1039</w:t>
            </w:r>
          </w:p>
        </w:tc>
        <w:tc>
          <w:tcPr>
            <w:tcW w:w="665" w:type="dxa"/>
          </w:tcPr>
          <w:p>
            <w:pPr/>
            <w:r>
              <w:t xml:space="preserve">7,60</w:t>
            </w:r>
          </w:p>
        </w:tc>
        <w:tc>
          <w:tcPr>
            <w:tcW w:w="665" w:type="dxa"/>
          </w:tcPr>
          <w:p>
            <w:pPr/>
          </w:p>
        </w:tc>
      </w:tr>
      <w:tr>
        <w:trPr>
          <w:trHeight w:hRule="auto" w:val="0"/>
        </w:trPr>
        <w:tc>
          <w:tcPr>
            <w:tcW w:w="665" w:type="dxa"/>
          </w:tcPr>
          <w:p>
            <w:pPr/>
            <w:r>
              <w:t xml:space="preserve">財務指標</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p>
        </w:tc>
      </w:tr>
      <w:tr>
        <w:trPr>
          <w:trHeight w:hRule="auto" w:val="0"/>
        </w:trPr>
        <w:tc>
          <w:tcPr>
            <w:tcW w:w="665" w:type="dxa"/>
          </w:tcPr>
          <w:p>
            <w:pPr/>
            <w:r>
              <w:t xml:space="preserve">親会社所有者帰属持分 当期純利益率 ROE)(Qo)</w:t>
            </w:r>
          </w:p>
        </w:tc>
        <w:tc>
          <w:tcPr>
            <w:tcW w:w="665" w:type="dxa"/>
          </w:tcPr>
          <w:p>
            <w:pPr/>
            <w:r>
              <w:t xml:space="preserve">10,6</w:t>
            </w:r>
          </w:p>
        </w:tc>
        <w:tc>
          <w:tcPr>
            <w:tcW w:w="665" w:type="dxa"/>
          </w:tcPr>
          <w:p>
            <w:pPr/>
            <w:r>
              <w:t xml:space="preserve">110</w:t>
            </w:r>
          </w:p>
        </w:tc>
        <w:tc>
          <w:tcPr>
            <w:tcW w:w="665" w:type="dxa"/>
          </w:tcPr>
          <w:p>
            <w:pPr/>
            <w:r>
              <w:t xml:space="preserve"> </w:t>
            </w:r>
          </w:p>
        </w:tc>
        <w:tc>
          <w:tcPr>
            <w:tcW w:w="665" w:type="dxa"/>
          </w:tcPr>
          <w:p>
            <w:pPr/>
            <w:r>
              <w:t xml:space="preserve">99</w:t>
            </w:r>
          </w:p>
        </w:tc>
        <w:tc>
          <w:tcPr>
            <w:tcW w:w="665" w:type="dxa"/>
          </w:tcPr>
          <w:p>
            <w:pPr/>
            <w:r>
              <w:t xml:space="preserve">144</w:t>
            </w:r>
          </w:p>
        </w:tc>
        <w:tc>
          <w:tcPr>
            <w:tcW w:w="665" w:type="dxa"/>
          </w:tcPr>
          <w:p>
            <w:pPr/>
            <w:r>
              <w:t xml:space="preserve">15.7</w:t>
            </w:r>
          </w:p>
        </w:tc>
        <w:tc>
          <w:tcPr>
            <w:tcW w:w="665" w:type="dxa"/>
          </w:tcPr>
          <w:p>
            <w:pPr/>
            <w:r>
              <w:t xml:space="preserve"> </w:t>
            </w:r>
          </w:p>
        </w:tc>
        <w:tc>
          <w:tcPr>
            <w:tcW w:w="665" w:type="dxa"/>
          </w:tcPr>
          <w:p>
            <w:pPr/>
            <w:r>
              <w:t xml:space="preserve"> </w:t>
            </w:r>
          </w:p>
        </w:tc>
        <w:tc>
          <w:tcPr>
            <w:tcW w:w="665" w:type="dxa"/>
          </w:tcPr>
          <w:p>
            <w:pPr/>
            <w:r>
              <w:t xml:space="preserve">89</w:t>
            </w:r>
          </w:p>
        </w:tc>
        <w:tc>
          <w:tcPr>
            <w:tcW w:w="665" w:type="dxa"/>
          </w:tcPr>
          <w:p>
            <w:pPr/>
            <w:r>
              <w:t xml:space="preserve">78</w:t>
            </w:r>
          </w:p>
        </w:tc>
        <w:tc>
          <w:tcPr>
            <w:tcW w:w="665" w:type="dxa"/>
          </w:tcPr>
          <w:p>
            <w:pPr/>
            <w:r>
              <w:t xml:space="preserve">10,9</w:t>
            </w:r>
          </w:p>
        </w:tc>
        <w:tc>
          <w:tcPr>
            <w:tcW w:w="665" w:type="dxa"/>
          </w:tcPr>
          <w:p>
            <w:pPr/>
          </w:p>
        </w:tc>
      </w:tr>
      <w:tr>
        <w:trPr>
          <w:trHeight w:hRule="auto" w:val="0"/>
        </w:trPr>
        <w:tc>
          <w:tcPr>
            <w:tcW w:w="665" w:type="dxa"/>
          </w:tcPr>
          <w:p>
            <w:pPr/>
            <w:r>
              <w:t xml:space="preserve">売上高親会社の所有者に に帰属する</w:t>
            </w:r>
          </w:p>
        </w:tc>
        <w:tc>
          <w:tcPr>
            <w:tcW w:w="665" w:type="dxa"/>
          </w:tcPr>
          <w:p>
            <w:pPr/>
            <w:r>
              <w:t xml:space="preserve">23</w:t>
            </w:r>
          </w:p>
        </w:tc>
        <w:tc>
          <w:tcPr>
            <w:tcW w:w="665" w:type="dxa"/>
          </w:tcPr>
          <w:p>
            <w:pPr/>
            <w:r>
              <w:t xml:space="preserve">26</w:t>
            </w:r>
          </w:p>
        </w:tc>
        <w:tc>
          <w:tcPr>
            <w:tcW w:w="665" w:type="dxa"/>
          </w:tcPr>
          <w:p>
            <w:pPr/>
            <w:r>
              <w:t xml:space="preserve">22</w:t>
            </w:r>
          </w:p>
        </w:tc>
        <w:tc>
          <w:tcPr>
            <w:tcW w:w="665" w:type="dxa"/>
          </w:tcPr>
          <w:p>
            <w:pPr/>
            <w:r>
              <w:t xml:space="preserve">20</w:t>
            </w:r>
          </w:p>
        </w:tc>
        <w:tc>
          <w:tcPr>
            <w:tcW w:w="665" w:type="dxa"/>
          </w:tcPr>
          <w:p>
            <w:pPr/>
            <w:r>
              <w:t xml:space="preserve">30</w:t>
            </w:r>
          </w:p>
        </w:tc>
        <w:tc>
          <w:tcPr>
            <w:tcW w:w="665" w:type="dxa"/>
          </w:tcPr>
          <w:p>
            <w:pPr/>
            <w:r>
              <w:t xml:space="preserve">36</w:t>
            </w:r>
          </w:p>
        </w:tc>
        <w:tc>
          <w:tcPr>
            <w:tcW w:w="665" w:type="dxa"/>
          </w:tcPr>
          <w:p>
            <w:pPr/>
            <w:r>
              <w:t xml:space="preserve">30</w:t>
            </w:r>
          </w:p>
        </w:tc>
        <w:tc>
          <w:tcPr>
            <w:tcW w:w="665" w:type="dxa"/>
          </w:tcPr>
          <w:p>
            <w:pPr/>
            <w:r>
              <w:t xml:space="preserve">２5</w:t>
            </w:r>
          </w:p>
        </w:tc>
        <w:tc>
          <w:tcPr>
            <w:tcW w:w="665" w:type="dxa"/>
          </w:tcPr>
          <w:p>
            <w:pPr/>
            <w:r>
              <w:t xml:space="preserve">35</w:t>
            </w:r>
          </w:p>
        </w:tc>
        <w:tc>
          <w:tcPr>
            <w:tcW w:w="665" w:type="dxa"/>
          </w:tcPr>
          <w:p>
            <w:pPr/>
            <w:r>
              <w:t xml:space="preserve">32</w:t>
            </w:r>
          </w:p>
        </w:tc>
        <w:tc>
          <w:tcPr>
            <w:tcW w:w="665" w:type="dxa"/>
          </w:tcPr>
          <w:p>
            <w:pPr/>
            <w:r>
              <w:t xml:space="preserve">52</w:t>
            </w:r>
          </w:p>
        </w:tc>
        <w:tc>
          <w:tcPr>
            <w:tcW w:w="665" w:type="dxa"/>
          </w:tcPr>
          <w:p>
            <w:pPr/>
          </w:p>
        </w:tc>
      </w:tr>
      <w:tr>
        <w:trPr>
          <w:trHeight w:hRule="auto" w:val="0"/>
        </w:trPr>
        <w:tc>
          <w:tcPr>
            <w:tcW w:w="665" w:type="dxa"/>
          </w:tcPr>
          <w:p>
            <w:pPr/>
            <w:r>
              <w:t xml:space="preserve">当期純利益率 (％) 総資産回転率 (回)</w:t>
            </w:r>
          </w:p>
        </w:tc>
        <w:tc>
          <w:tcPr>
            <w:tcW w:w="665" w:type="dxa"/>
          </w:tcPr>
          <w:p>
            <w:pPr/>
            <w:r>
              <w:t xml:space="preserve">14</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10</w:t>
            </w:r>
          </w:p>
        </w:tc>
        <w:tc>
          <w:tcPr>
            <w:tcW w:w="665" w:type="dxa"/>
          </w:tcPr>
          <w:p>
            <w:pPr/>
            <w:r>
              <w:t xml:space="preserve">100</w:t>
            </w:r>
          </w:p>
        </w:tc>
        <w:tc>
          <w:tcPr>
            <w:tcW w:w="665" w:type="dxa"/>
          </w:tcPr>
          <w:p>
            <w:pPr/>
            <w:r>
              <w:t xml:space="preserve">10</w:t>
            </w:r>
          </w:p>
        </w:tc>
        <w:tc>
          <w:tcPr>
            <w:tcW w:w="665" w:type="dxa"/>
          </w:tcPr>
          <w:p>
            <w:pPr/>
            <w:r>
              <w:t xml:space="preserve">10</w:t>
            </w:r>
          </w:p>
        </w:tc>
        <w:tc>
          <w:tcPr>
            <w:tcW w:w="665" w:type="dxa"/>
          </w:tcPr>
          <w:p>
            <w:pPr/>
          </w:p>
        </w:tc>
      </w:tr>
      <w:tr>
        <w:trPr>
          <w:trHeight w:hRule="auto" w:val="0"/>
        </w:trPr>
        <w:tc>
          <w:tcPr>
            <w:tcW w:w="665" w:type="dxa"/>
          </w:tcPr>
          <w:p>
            <w:pPr/>
            <w:r>
              <w:t xml:space="preserve">財務レバレッジ (倍)</w:t>
            </w:r>
          </w:p>
        </w:tc>
        <w:tc>
          <w:tcPr>
            <w:tcW w:w="665" w:type="dxa"/>
          </w:tcPr>
          <w:p>
            <w:pPr/>
            <w:r>
              <w:t xml:space="preserve">33</w:t>
            </w:r>
          </w:p>
        </w:tc>
        <w:tc>
          <w:tcPr>
            <w:tcW w:w="665" w:type="dxa"/>
          </w:tcPr>
          <w:p>
            <w:pPr/>
            <w:r>
              <w:t xml:space="preserve">33</w:t>
            </w:r>
          </w:p>
        </w:tc>
        <w:tc>
          <w:tcPr>
            <w:tcW w:w="665" w:type="dxa"/>
          </w:tcPr>
          <w:p>
            <w:pPr/>
            <w:r>
              <w:t xml:space="preserve">38</w:t>
            </w:r>
          </w:p>
        </w:tc>
        <w:tc>
          <w:tcPr>
            <w:tcW w:w="665" w:type="dxa"/>
          </w:tcPr>
          <w:p>
            <w:pPr/>
            <w:r>
              <w:t xml:space="preserve">13 3:</w:t>
            </w:r>
          </w:p>
        </w:tc>
        <w:tc>
          <w:tcPr>
            <w:tcW w:w="665" w:type="dxa"/>
          </w:tcPr>
          <w:p>
            <w:pPr/>
            <w:r>
              <w:t xml:space="preserve"> </w:t>
            </w:r>
          </w:p>
        </w:tc>
        <w:tc>
          <w:tcPr>
            <w:tcW w:w="665" w:type="dxa"/>
          </w:tcPr>
          <w:p>
            <w:pPr/>
            <w:r>
              <w:t xml:space="preserve">13</w:t>
            </w:r>
          </w:p>
        </w:tc>
        <w:tc>
          <w:tcPr>
            <w:tcW w:w="665" w:type="dxa"/>
          </w:tcPr>
          <w:p>
            <w:pPr/>
            <w:r>
              <w:t xml:space="preserve"> </w:t>
            </w:r>
          </w:p>
        </w:tc>
        <w:tc>
          <w:tcPr>
            <w:tcW w:w="665" w:type="dxa"/>
          </w:tcPr>
          <w:p>
            <w:pPr/>
            <w:r>
              <w:t xml:space="preserve"> </w:t>
            </w:r>
          </w:p>
        </w:tc>
        <w:tc>
          <w:tcPr>
            <w:tcW w:w="665" w:type="dxa"/>
          </w:tcPr>
          <w:p>
            <w:pPr/>
            <w:r>
              <w:t xml:space="preserve">26</w:t>
            </w:r>
          </w:p>
        </w:tc>
        <w:tc>
          <w:tcPr>
            <w:tcW w:w="665" w:type="dxa"/>
          </w:tcPr>
          <w:p>
            <w:pPr/>
            <w:r>
              <w:t xml:space="preserve">24</w:t>
            </w:r>
          </w:p>
        </w:tc>
        <w:tc>
          <w:tcPr>
            <w:tcW w:w="665" w:type="dxa"/>
          </w:tcPr>
          <w:p>
            <w:pPr/>
            <w:r>
              <w:t xml:space="preserve">21</w:t>
            </w:r>
          </w:p>
        </w:tc>
        <w:tc>
          <w:tcPr>
            <w:tcW w:w="665" w:type="dxa"/>
          </w:tcPr>
          <w:p>
            <w:pPr/>
          </w:p>
        </w:tc>
      </w:tr>
      <w:tr>
        <w:trPr>
          <w:trHeight w:hRule="auto" w:val="0"/>
        </w:trPr>
        <w:tc>
          <w:tcPr>
            <w:tcW w:w="665" w:type="dxa"/>
          </w:tcPr>
          <w:p>
            <w:pPr/>
            <w:r>
              <w:t xml:space="preserve">売上高営業利益率 (％</w:t>
            </w:r>
          </w:p>
        </w:tc>
        <w:tc>
          <w:tcPr>
            <w:tcW w:w="665" w:type="dxa"/>
          </w:tcPr>
          <w:p>
            <w:pPr/>
            <w:r>
              <w:t xml:space="preserve">50</w:t>
            </w:r>
          </w:p>
        </w:tc>
        <w:tc>
          <w:tcPr>
            <w:tcW w:w="665" w:type="dxa"/>
          </w:tcPr>
          <w:p>
            <w:pPr/>
            <w:r>
              <w:t xml:space="preserve"> </w:t>
            </w:r>
          </w:p>
        </w:tc>
        <w:tc>
          <w:tcPr>
            <w:tcW w:w="665" w:type="dxa"/>
          </w:tcPr>
          <w:p>
            <w:pPr/>
            <w:r>
              <w:t xml:space="preserve"> </w:t>
            </w:r>
          </w:p>
        </w:tc>
        <w:tc>
          <w:tcPr>
            <w:tcW w:w="665" w:type="dxa"/>
          </w:tcPr>
          <w:p>
            <w:pPr/>
            <w:r>
              <w:t xml:space="preserve">3:8</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39</w:t>
            </w:r>
          </w:p>
        </w:tc>
        <w:tc>
          <w:tcPr>
            <w:tcW w:w="665" w:type="dxa"/>
          </w:tcPr>
          <w:p>
            <w:pPr/>
            <w:r>
              <w:t xml:space="preserve">4:8</w:t>
            </w:r>
          </w:p>
        </w:tc>
        <w:tc>
          <w:tcPr>
            <w:tcW w:w="665" w:type="dxa"/>
          </w:tcPr>
          <w:p>
            <w:pPr/>
            <w:r>
              <w:t xml:space="preserve">34</w:t>
            </w:r>
          </w:p>
        </w:tc>
        <w:tc>
          <w:tcPr>
            <w:tcW w:w="665" w:type="dxa"/>
          </w:tcPr>
          <w:p>
            <w:pPr/>
            <w:r>
              <w:t xml:space="preserve">42</w:t>
            </w:r>
          </w:p>
        </w:tc>
        <w:tc>
          <w:tcPr>
            <w:tcW w:w="665" w:type="dxa"/>
          </w:tcPr>
          <w:p>
            <w:pPr/>
          </w:p>
        </w:tc>
      </w:tr>
      <w:tr>
        <w:trPr>
          <w:trHeight w:hRule="auto" w:val="0"/>
        </w:trPr>
        <w:tc>
          <w:tcPr>
            <w:tcW w:w="665" w:type="dxa"/>
          </w:tcPr>
          <w:p>
            <w:pPr/>
            <w:r>
              <w:t xml:space="preserve">売上高税引前利益率 (％)</w:t>
            </w:r>
          </w:p>
        </w:tc>
        <w:tc>
          <w:tcPr>
            <w:tcW w:w="665" w:type="dxa"/>
          </w:tcPr>
          <w:p>
            <w:pPr/>
            <w:r>
              <w:t xml:space="preserve">24</w:t>
            </w:r>
          </w:p>
        </w:tc>
        <w:tc>
          <w:tcPr>
            <w:tcW w:w="665" w:type="dxa"/>
          </w:tcPr>
          <w:p>
            <w:pPr/>
            <w:r>
              <w:t xml:space="preserve">29</w:t>
            </w:r>
          </w:p>
        </w:tc>
        <w:tc>
          <w:tcPr>
            <w:tcW w:w="665" w:type="dxa"/>
          </w:tcPr>
          <w:p>
            <w:pPr/>
            <w:r>
              <w:t xml:space="preserve"> </w:t>
            </w:r>
          </w:p>
        </w:tc>
        <w:tc>
          <w:tcPr>
            <w:tcW w:w="665" w:type="dxa"/>
          </w:tcPr>
          <w:p>
            <w:pPr/>
            <w:r>
              <w:t xml:space="preserve">37</w:t>
            </w:r>
          </w:p>
        </w:tc>
        <w:tc>
          <w:tcPr>
            <w:tcW w:w="665" w:type="dxa"/>
          </w:tcPr>
          <w:p>
            <w:pPr/>
            <w:r>
              <w:t xml:space="preserve"> </w:t>
            </w:r>
          </w:p>
        </w:tc>
        <w:tc>
          <w:tcPr>
            <w:tcW w:w="665" w:type="dxa"/>
          </w:tcPr>
          <w:p>
            <w:pPr/>
            <w:r>
              <w:t xml:space="preserve">:</w:t>
            </w:r>
          </w:p>
        </w:tc>
        <w:tc>
          <w:tcPr>
            <w:tcW w:w="665" w:type="dxa"/>
          </w:tcPr>
          <w:p>
            <w:pPr/>
            <w:r>
              <w:t xml:space="preserve"> </w:t>
            </w:r>
          </w:p>
        </w:tc>
        <w:tc>
          <w:tcPr>
            <w:tcW w:w="665" w:type="dxa"/>
          </w:tcPr>
          <w:p>
            <w:pPr/>
            <w:r>
              <w:t xml:space="preserve">39</w:t>
            </w:r>
          </w:p>
        </w:tc>
        <w:tc>
          <w:tcPr>
            <w:tcW w:w="665" w:type="dxa"/>
          </w:tcPr>
          <w:p>
            <w:pPr/>
            <w:r>
              <w:t xml:space="preserve">49</w:t>
            </w:r>
          </w:p>
        </w:tc>
        <w:tc>
          <w:tcPr>
            <w:tcW w:w="665" w:type="dxa"/>
          </w:tcPr>
          <w:p>
            <w:pPr/>
            <w:r>
              <w:t xml:space="preserve">38</w:t>
            </w:r>
          </w:p>
        </w:tc>
        <w:tc>
          <w:tcPr>
            <w:tcW w:w="665" w:type="dxa"/>
          </w:tcPr>
          <w:p>
            <w:pPr/>
            <w:r>
              <w:t xml:space="preserve">5.0</w:t>
            </w:r>
          </w:p>
        </w:tc>
        <w:tc>
          <w:tcPr>
            <w:tcW w:w="665" w:type="dxa"/>
          </w:tcPr>
          <w:p>
            <w:pPr/>
          </w:p>
        </w:tc>
      </w:tr>
      <w:tr>
        <w:trPr>
          <w:trHeight w:hRule="auto" w:val="0"/>
        </w:trPr>
        <w:tc>
          <w:tcPr>
            <w:tcW w:w="665" w:type="dxa"/>
          </w:tcPr>
          <w:p>
            <w:pPr/>
            <w:r>
              <w:t xml:space="preserve">有利子負債比率 (％)</w:t>
            </w:r>
          </w:p>
        </w:tc>
        <w:tc>
          <w:tcPr>
            <w:tcW w:w="665" w:type="dxa"/>
          </w:tcPr>
          <w:p>
            <w:pPr/>
            <w:r>
              <w:t xml:space="preserve">16.3</w:t>
            </w:r>
          </w:p>
        </w:tc>
        <w:tc>
          <w:tcPr>
            <w:tcW w:w="665" w:type="dxa"/>
          </w:tcPr>
          <w:p>
            <w:pPr/>
            <w:r>
              <w:t xml:space="preserve">130</w:t>
            </w:r>
          </w:p>
        </w:tc>
        <w:tc>
          <w:tcPr>
            <w:tcW w:w="665" w:type="dxa"/>
          </w:tcPr>
          <w:p>
            <w:pPr/>
            <w:r>
              <w:t xml:space="preserve"> </w:t>
            </w:r>
          </w:p>
        </w:tc>
        <w:tc>
          <w:tcPr>
            <w:tcW w:w="665" w:type="dxa"/>
          </w:tcPr>
          <w:p>
            <w:pPr/>
            <w:r>
              <w:t xml:space="preserve">188</w:t>
            </w:r>
          </w:p>
        </w:tc>
        <w:tc>
          <w:tcPr>
            <w:tcW w:w="665" w:type="dxa"/>
          </w:tcPr>
          <w:p>
            <w:pPr/>
            <w:r>
              <w:t xml:space="preserve">19.</w:t>
            </w:r>
          </w:p>
        </w:tc>
        <w:tc>
          <w:tcPr>
            <w:tcW w:w="665" w:type="dxa"/>
          </w:tcPr>
          <w:p>
            <w:pPr/>
            <w:r>
              <w:t xml:space="preserve">166</w:t>
            </w:r>
          </w:p>
        </w:tc>
        <w:tc>
          <w:tcPr>
            <w:tcW w:w="665" w:type="dxa"/>
          </w:tcPr>
          <w:p>
            <w:pPr/>
            <w:r>
              <w:t xml:space="preserve"> </w:t>
            </w:r>
          </w:p>
        </w:tc>
        <w:tc>
          <w:tcPr>
            <w:tcW w:w="665" w:type="dxa"/>
          </w:tcPr>
          <w:p>
            <w:pPr/>
            <w:r>
              <w:t xml:space="preserve">21</w:t>
            </w:r>
          </w:p>
        </w:tc>
        <w:tc>
          <w:tcPr>
            <w:tcW w:w="665" w:type="dxa"/>
          </w:tcPr>
          <w:p>
            <w:pPr/>
            <w:r>
              <w:t xml:space="preserve"> </w:t>
            </w:r>
          </w:p>
        </w:tc>
        <w:tc>
          <w:tcPr>
            <w:tcW w:w="665" w:type="dxa"/>
          </w:tcPr>
          <w:p>
            <w:pPr/>
            <w:r>
              <w:t xml:space="preserve">18</w:t>
            </w:r>
          </w:p>
        </w:tc>
        <w:tc>
          <w:tcPr>
            <w:tcW w:w="665" w:type="dxa"/>
          </w:tcPr>
          <w:p>
            <w:pPr/>
            <w:r>
              <w:t xml:space="preserve">173</w:t>
            </w:r>
          </w:p>
        </w:tc>
        <w:tc>
          <w:tcPr>
            <w:tcW w:w="665" w:type="dxa"/>
          </w:tcPr>
          <w:p>
            <w:pPr/>
          </w:p>
        </w:tc>
      </w:tr>
      <w:tr>
        <w:trPr>
          <w:trHeight w:hRule="auto" w:val="0"/>
        </w:trPr>
        <w:tc>
          <w:tcPr>
            <w:tcW w:w="665" w:type="dxa"/>
          </w:tcPr>
          <w:p>
            <w:pPr/>
            <w:r>
              <w:t xml:space="preserve">総資産親会社所有者帰属持分比率 (％)</w:t>
            </w:r>
          </w:p>
        </w:tc>
        <w:tc>
          <w:tcPr>
            <w:tcW w:w="665" w:type="dxa"/>
          </w:tcPr>
          <w:p>
            <w:pPr/>
            <w:r>
              <w:t xml:space="preserve">306</w:t>
            </w:r>
          </w:p>
        </w:tc>
        <w:tc>
          <w:tcPr>
            <w:tcW w:w="665" w:type="dxa"/>
          </w:tcPr>
          <w:p>
            <w:pPr/>
            <w:r>
              <w:t xml:space="preserve">305</w:t>
            </w:r>
          </w:p>
        </w:tc>
        <w:tc>
          <w:tcPr>
            <w:tcW w:w="665" w:type="dxa"/>
          </w:tcPr>
          <w:p>
            <w:pPr/>
            <w:r>
              <w:t xml:space="preserve">263</w:t>
            </w:r>
          </w:p>
        </w:tc>
        <w:tc>
          <w:tcPr>
            <w:tcW w:w="665" w:type="dxa"/>
          </w:tcPr>
          <w:p>
            <w:pPr/>
            <w:r>
              <w:t xml:space="preserve">26.3</w:t>
            </w:r>
          </w:p>
        </w:tc>
        <w:tc>
          <w:tcPr>
            <w:tcW w:w="665" w:type="dxa"/>
          </w:tcPr>
          <w:p>
            <w:pPr/>
            <w:r>
              <w:t xml:space="preserve">27,1</w:t>
            </w:r>
          </w:p>
        </w:tc>
        <w:tc>
          <w:tcPr>
            <w:tcW w:w="665" w:type="dxa"/>
          </w:tcPr>
          <w:p>
            <w:pPr/>
            <w:r>
              <w:t xml:space="preserve">318</w:t>
            </w:r>
          </w:p>
        </w:tc>
        <w:tc>
          <w:tcPr>
            <w:tcW w:w="665" w:type="dxa"/>
          </w:tcPr>
          <w:p>
            <w:pPr/>
            <w:r>
              <w:t xml:space="preserve">32</w:t>
            </w:r>
          </w:p>
        </w:tc>
        <w:tc>
          <w:tcPr>
            <w:tcW w:w="665" w:type="dxa"/>
          </w:tcPr>
          <w:p>
            <w:pPr/>
            <w:r>
              <w:t xml:space="preserve">37,9</w:t>
            </w:r>
          </w:p>
        </w:tc>
        <w:tc>
          <w:tcPr>
            <w:tcW w:w="665" w:type="dxa"/>
          </w:tcPr>
          <w:p>
            <w:pPr/>
            <w:r>
              <w:t xml:space="preserve"> </w:t>
            </w:r>
          </w:p>
        </w:tc>
        <w:tc>
          <w:tcPr>
            <w:tcW w:w="665" w:type="dxa"/>
          </w:tcPr>
          <w:p>
            <w:pPr/>
            <w:r>
              <w:t xml:space="preserve">44,9</w:t>
            </w:r>
          </w:p>
        </w:tc>
        <w:tc>
          <w:tcPr>
            <w:tcW w:w="665" w:type="dxa"/>
          </w:tcPr>
          <w:p>
            <w:pPr/>
            <w:r>
              <w:t xml:space="preserve">48.3</w:t>
            </w:r>
          </w:p>
        </w:tc>
        <w:tc>
          <w:tcPr>
            <w:tcW w:w="665" w:type="dxa"/>
          </w:tcPr>
          <w:p>
            <w:pPr/>
          </w:p>
        </w:tc>
      </w:tr>
      <w:tr>
        <w:trPr>
          <w:trHeight w:hRule="auto" w:val="0"/>
        </w:trPr>
        <w:tc>
          <w:tcPr>
            <w:tcW w:w="665" w:type="dxa"/>
          </w:tcPr>
          <w:p>
            <w:pPr/>
            <w:r>
              <w:t xml:space="preserve">配当性向 (％)</w:t>
            </w:r>
          </w:p>
        </w:tc>
        <w:tc>
          <w:tcPr>
            <w:tcW w:w="665" w:type="dxa"/>
          </w:tcPr>
          <w:p>
            <w:pPr/>
            <w:r>
              <w:t xml:space="preserve">23,2</w:t>
            </w:r>
          </w:p>
        </w:tc>
        <w:tc>
          <w:tcPr>
            <w:tcW w:w="665" w:type="dxa"/>
          </w:tcPr>
          <w:p>
            <w:pPr/>
            <w:r>
              <w:t xml:space="preserve">300</w:t>
            </w:r>
          </w:p>
        </w:tc>
        <w:tc>
          <w:tcPr>
            <w:tcW w:w="665" w:type="dxa"/>
          </w:tcPr>
          <w:p>
            <w:pPr/>
            <w:r>
              <w:t xml:space="preserve">35:1</w:t>
            </w:r>
          </w:p>
        </w:tc>
        <w:tc>
          <w:tcPr>
            <w:tcW w:w="665" w:type="dxa"/>
          </w:tcPr>
          <w:p>
            <w:pPr/>
            <w:r>
              <w:t xml:space="preserve">38,9</w:t>
            </w:r>
          </w:p>
        </w:tc>
        <w:tc>
          <w:tcPr>
            <w:tcW w:w="665" w:type="dxa"/>
          </w:tcPr>
          <w:p>
            <w:pPr/>
            <w:r>
              <w:t xml:space="preserve">29,6</w:t>
            </w:r>
          </w:p>
        </w:tc>
        <w:tc>
          <w:tcPr>
            <w:tcW w:w="665" w:type="dxa"/>
          </w:tcPr>
          <w:p>
            <w:pPr/>
            <w:r>
              <w:t xml:space="preserve">24-6</w:t>
            </w:r>
          </w:p>
        </w:tc>
        <w:tc>
          <w:tcPr>
            <w:tcW w:w="665" w:type="dxa"/>
          </w:tcPr>
          <w:p>
            <w:pPr/>
            <w:r>
              <w:t xml:space="preserve"> </w:t>
            </w:r>
          </w:p>
        </w:tc>
        <w:tc>
          <w:tcPr>
            <w:tcW w:w="665" w:type="dxa"/>
          </w:tcPr>
          <w:p>
            <w:pPr/>
            <w:r>
              <w:t xml:space="preserve">283</w:t>
            </w:r>
          </w:p>
        </w:tc>
        <w:tc>
          <w:tcPr>
            <w:tcW w:w="665" w:type="dxa"/>
          </w:tcPr>
          <w:p>
            <w:pPr/>
            <w:r>
              <w:t xml:space="preserve">274</w:t>
            </w:r>
          </w:p>
        </w:tc>
        <w:tc>
          <w:tcPr>
            <w:tcW w:w="665" w:type="dxa"/>
          </w:tcPr>
          <w:p>
            <w:pPr/>
            <w:r>
              <w:t xml:space="preserve">264</w:t>
            </w:r>
          </w:p>
        </w:tc>
        <w:tc>
          <w:tcPr>
            <w:tcW w:w="665" w:type="dxa"/>
          </w:tcPr>
          <w:p>
            <w:pPr/>
            <w:r>
              <w:t xml:space="preserve">184</w:t>
            </w:r>
          </w:p>
        </w:tc>
        <w:tc>
          <w:tcPr>
            <w:tcW w:w="665" w:type="dxa"/>
          </w:tcPr>
          <w:p>
            <w:pPr/>
          </w:p>
        </w:tc>
      </w:tr>
      <w:tr>
        <w:trPr>
          <w:trHeight w:hRule="auto" w:val="0"/>
        </w:trPr>
        <w:tc>
          <w:tcPr>
            <w:tcW w:w="665" w:type="dxa"/>
          </w:tcPr>
          <w:p>
            <w:pPr/>
            <w:r>
              <w:t xml:space="preserve">為替レート (円)</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p>
        </w:tc>
      </w:tr>
      <w:tr>
        <w:trPr>
          <w:trHeight w:hRule="auto" w:val="0"/>
        </w:trPr>
        <w:tc>
          <w:tcPr>
            <w:tcW w:w="665" w:type="dxa"/>
          </w:tcPr>
          <w:p>
            <w:pPr/>
            <w:r>
              <w:t xml:space="preserve">1米ドル</w:t>
            </w:r>
          </w:p>
        </w:tc>
        <w:tc>
          <w:tcPr>
            <w:tcW w:w="665" w:type="dxa"/>
          </w:tcPr>
          <w:p>
            <w:pPr/>
            <w:r>
              <w:t xml:space="preserve">110</w:t>
            </w:r>
          </w:p>
        </w:tc>
        <w:tc>
          <w:tcPr>
            <w:tcW w:w="665" w:type="dxa"/>
          </w:tcPr>
          <w:p>
            <w:pPr/>
            <w:r>
              <w:t xml:space="preserve">120</w:t>
            </w:r>
          </w:p>
        </w:tc>
        <w:tc>
          <w:tcPr>
            <w:tcW w:w="665" w:type="dxa"/>
          </w:tcPr>
          <w:p>
            <w:pPr/>
            <w:r>
              <w:t xml:space="preserve">120</w:t>
            </w:r>
          </w:p>
        </w:tc>
        <w:tc>
          <w:tcPr>
            <w:tcW w:w="665" w:type="dxa"/>
          </w:tcPr>
          <w:p>
            <w:pPr/>
            <w:r>
              <w:t xml:space="preserve">108</w:t>
            </w:r>
          </w:p>
        </w:tc>
        <w:tc>
          <w:tcPr>
            <w:tcW w:w="665" w:type="dxa"/>
          </w:tcPr>
          <w:p>
            <w:pPr/>
            <w:r>
              <w:t xml:space="preserve">111</w:t>
            </w:r>
          </w:p>
        </w:tc>
        <w:tc>
          <w:tcPr>
            <w:tcW w:w="665" w:type="dxa"/>
          </w:tcPr>
          <w:p>
            <w:pPr/>
            <w:r>
              <w:t xml:space="preserve">111</w:t>
            </w:r>
          </w:p>
        </w:tc>
        <w:tc>
          <w:tcPr>
            <w:tcW w:w="665" w:type="dxa"/>
          </w:tcPr>
          <w:p>
            <w:pPr/>
            <w:r>
              <w:t xml:space="preserve">109</w:t>
            </w:r>
          </w:p>
        </w:tc>
        <w:tc>
          <w:tcPr>
            <w:tcW w:w="665" w:type="dxa"/>
          </w:tcPr>
          <w:p>
            <w:pPr/>
            <w:r>
              <w:t xml:space="preserve">106</w:t>
            </w:r>
          </w:p>
        </w:tc>
        <w:tc>
          <w:tcPr>
            <w:tcW w:w="665" w:type="dxa"/>
          </w:tcPr>
          <w:p>
            <w:pPr/>
            <w:r>
              <w:t xml:space="preserve">112</w:t>
            </w:r>
          </w:p>
        </w:tc>
        <w:tc>
          <w:tcPr>
            <w:tcW w:w="665" w:type="dxa"/>
          </w:tcPr>
          <w:p>
            <w:pPr/>
            <w:r>
              <w:t xml:space="preserve">135</w:t>
            </w:r>
          </w:p>
        </w:tc>
        <w:tc>
          <w:tcPr>
            <w:tcW w:w="665" w:type="dxa"/>
          </w:tcPr>
          <w:p>
            <w:pPr/>
            <w:r>
              <w:t xml:space="preserve">145</w:t>
            </w:r>
          </w:p>
        </w:tc>
        <w:tc>
          <w:tcPr>
            <w:tcW w:w="665" w:type="dxa"/>
          </w:tcPr>
          <w:p>
            <w:pPr/>
          </w:p>
        </w:tc>
      </w:tr>
      <w:tr>
        <w:trPr>
          <w:trHeight w:hRule="auto" w:val="0"/>
        </w:trPr>
        <w:tc>
          <w:tcPr>
            <w:tcW w:w="665" w:type="dxa"/>
          </w:tcPr>
          <w:p>
            <w:pPr/>
            <w:r>
              <w:t xml:space="preserve">1ユ一ロ</w:t>
            </w:r>
          </w:p>
        </w:tc>
        <w:tc>
          <w:tcPr>
            <w:tcW w:w="665" w:type="dxa"/>
          </w:tcPr>
          <w:p>
            <w:pPr/>
            <w:r>
              <w:t xml:space="preserve">139</w:t>
            </w:r>
          </w:p>
        </w:tc>
        <w:tc>
          <w:tcPr>
            <w:tcW w:w="665" w:type="dxa"/>
          </w:tcPr>
          <w:p>
            <w:pPr/>
            <w:r>
              <w:t xml:space="preserve">133</w:t>
            </w:r>
          </w:p>
        </w:tc>
        <w:tc>
          <w:tcPr>
            <w:tcW w:w="665" w:type="dxa"/>
          </w:tcPr>
          <w:p>
            <w:pPr/>
            <w:r>
              <w:t xml:space="preserve">133</w:t>
            </w:r>
          </w:p>
        </w:tc>
        <w:tc>
          <w:tcPr>
            <w:tcW w:w="665" w:type="dxa"/>
          </w:tcPr>
          <w:p>
            <w:pPr/>
            <w:r>
              <w:t xml:space="preserve">119</w:t>
            </w:r>
          </w:p>
        </w:tc>
        <w:tc>
          <w:tcPr>
            <w:tcW w:w="665" w:type="dxa"/>
          </w:tcPr>
          <w:p>
            <w:pPr/>
            <w:r>
              <w:t xml:space="preserve">130</w:t>
            </w:r>
          </w:p>
        </w:tc>
        <w:tc>
          <w:tcPr>
            <w:tcW w:w="665" w:type="dxa"/>
          </w:tcPr>
          <w:p>
            <w:pPr/>
            <w:r>
              <w:t xml:space="preserve">128</w:t>
            </w:r>
          </w:p>
        </w:tc>
        <w:tc>
          <w:tcPr>
            <w:tcW w:w="665" w:type="dxa"/>
          </w:tcPr>
          <w:p>
            <w:pPr/>
            <w:r>
              <w:t xml:space="preserve">121</w:t>
            </w:r>
          </w:p>
        </w:tc>
        <w:tc>
          <w:tcPr>
            <w:tcW w:w="665" w:type="dxa"/>
          </w:tcPr>
          <w:p>
            <w:pPr/>
            <w:r>
              <w:t xml:space="preserve">124</w:t>
            </w:r>
          </w:p>
        </w:tc>
        <w:tc>
          <w:tcPr>
            <w:tcW w:w="665" w:type="dxa"/>
          </w:tcPr>
          <w:p>
            <w:pPr/>
            <w:r>
              <w:t xml:space="preserve">131</w:t>
            </w:r>
          </w:p>
        </w:tc>
        <w:tc>
          <w:tcPr>
            <w:tcW w:w="665" w:type="dxa"/>
          </w:tcPr>
          <w:p>
            <w:pPr/>
            <w:r>
              <w:t xml:space="preserve">141</w:t>
            </w:r>
          </w:p>
        </w:tc>
        <w:tc>
          <w:tcPr>
            <w:tcW w:w="665" w:type="dxa"/>
          </w:tcPr>
          <w:p>
            <w:pPr/>
            <w:r>
              <w:t xml:space="preserve">157</w:t>
            </w:r>
          </w:p>
        </w:tc>
        <w:tc>
          <w:tcPr>
            <w:tcW w:w="665" w:type="dxa"/>
          </w:tcPr>
          <w:p>
            <w:pPr/>
          </w:p>
        </w:tc>
      </w:tr>
      <w:tr>
        <w:trPr>
          <w:trHeight w:hRule="auto" w:val="0"/>
        </w:trPr>
        <w:tc>
          <w:tcPr>
            <w:tcW w:w="665" w:type="dxa"/>
          </w:tcPr>
          <w:p>
            <w:pPr/>
            <w:r>
              <w:t xml:space="preserve">1人民元</w:t>
            </w:r>
          </w:p>
        </w:tc>
        <w:tc>
          <w:tcPr>
            <w:tcW w:w="665" w:type="dxa"/>
          </w:tcPr>
          <w:p>
            <w:pPr/>
            <w:r>
              <w:t xml:space="preserve"> </w:t>
            </w:r>
          </w:p>
        </w:tc>
        <w:tc>
          <w:tcPr>
            <w:tcW w:w="665" w:type="dxa"/>
          </w:tcPr>
          <w:p>
            <w:pPr/>
            <w:r>
              <w:t xml:space="preserve">189</w:t>
            </w:r>
          </w:p>
        </w:tc>
        <w:tc>
          <w:tcPr>
            <w:tcW w:w="665" w:type="dxa"/>
          </w:tcPr>
          <w:p>
            <w:pPr/>
            <w:r>
              <w:t xml:space="preserve">189</w:t>
            </w:r>
          </w:p>
        </w:tc>
        <w:tc>
          <w:tcPr>
            <w:tcW w:w="665" w:type="dxa"/>
          </w:tcPr>
          <w:p>
            <w:pPr/>
            <w:r>
              <w:t xml:space="preserve"> </w:t>
            </w:r>
          </w:p>
        </w:tc>
        <w:tc>
          <w:tcPr>
            <w:tcW w:w="665" w:type="dxa"/>
          </w:tcPr>
          <w:p>
            <w:pPr/>
            <w:r>
              <w:t xml:space="preserve">168</w:t>
            </w:r>
          </w:p>
        </w:tc>
        <w:tc>
          <w:tcPr>
            <w:tcW w:w="665" w:type="dxa"/>
          </w:tcPr>
          <w:p>
            <w:pPr/>
            <w:r>
              <w:t xml:space="preserve">16,5</w:t>
            </w:r>
          </w:p>
        </w:tc>
        <w:tc>
          <w:tcPr>
            <w:tcW w:w="665" w:type="dxa"/>
          </w:tcPr>
          <w:p>
            <w:pPr/>
            <w:r>
              <w:t xml:space="preserve">15,6</w:t>
            </w:r>
          </w:p>
        </w:tc>
        <w:tc>
          <w:tcPr>
            <w:tcW w:w="665" w:type="dxa"/>
          </w:tcPr>
          <w:p>
            <w:pPr/>
            <w:r>
              <w:t xml:space="preserve"> </w:t>
            </w:r>
          </w:p>
        </w:tc>
        <w:tc>
          <w:tcPr>
            <w:tcW w:w="665" w:type="dxa"/>
          </w:tcPr>
          <w:p>
            <w:pPr/>
            <w:r>
              <w:t xml:space="preserve">17,5</w:t>
            </w:r>
          </w:p>
        </w:tc>
        <w:tc>
          <w:tcPr>
            <w:tcW w:w="665" w:type="dxa"/>
          </w:tcPr>
          <w:p>
            <w:pPr/>
            <w:r>
              <w:t xml:space="preserve">198</w:t>
            </w:r>
          </w:p>
        </w:tc>
        <w:tc>
          <w:tcPr>
            <w:tcW w:w="665" w:type="dxa"/>
          </w:tcPr>
          <w:p>
            <w:pPr/>
            <w:r>
              <w:t xml:space="preserve">201</w:t>
            </w:r>
          </w:p>
        </w:tc>
        <w:tc>
          <w:tcPr>
            <w:tcW w:w="665" w:type="dxa"/>
          </w:tcPr>
          <w:p>
            <w:pPr/>
          </w:p>
        </w:tc>
      </w:tr>
    </w:tbl>
    <w:p>
      <w:pPr>
        <w:sectPr>
          <w:type w:val="continuous"/>
          <w:pgSz w:w="12240" w:h="15840" w:orient="portrait"/>
          <w:pgMar w:top="1440" w:right="1800" w:bottom="1440" w:left="1800" w:header="720" w:footer="720" w:gutter="0"/>
          <w:pgBorders/>
          <w:cols w:num="1" w:space="720">
            <w:col w:w="8640" w:space="720"/>
          </w:cols>
          <w:docGrid w:linePitch="360"/>
        </w:sectPr>
      </w:pPr>
    </w:p>
    <w:tbl>
      <w:tblPr>
        <w:tblStyle w:val="TableGrid"/>
        <w:tblW w:w="0" w:type="auto"/>
        <w:tblLook w:val="04A0" w:firstRow="1" w:lastRow="0" w:firstColumn="1" w:lastColumn="0" w:noHBand="0" w:noVBand="1"/>
      </w:tblPr>
      <w:tblGrid>
        <w:gridCol w:w="2088"/>
        <w:gridCol w:w="2088"/>
      </w:tblGrid>
      <w:tr>
        <w:trPr>
          <w:trHeight w:hRule="auto" w:val="0"/>
        </w:trPr>
        <w:tc>
          <w:tcPr>
            <w:tcW w:w="4320" w:type="dxa"/>
          </w:tcPr>
          <w:p>
            <w:pPr/>
            <w:r>
              <w:t xml:space="preserve">米国会計基準</w:t>
            </w:r>
          </w:p>
        </w:tc>
        <w:tc>
          <w:tcPr>
            <w:tcW w:w="4320" w:type="dxa"/>
          </w:tcPr>
          <w:p>
            <w:pPr/>
            <w:r>
              <w:t xml:space="preserve">IFRS</w:t>
            </w:r>
          </w:p>
        </w:tc>
      </w:tr>
      <w:tr>
        <w:trPr>
          <w:trHeight w:hRule="auto" w:val="0"/>
        </w:trPr>
        <w:tc>
          <w:tcPr>
            <w:tcW w:w="4320" w:type="dxa"/>
          </w:tcPr>
          <w:p>
            <w:pPr/>
            <w:r>
              <w:t xml:space="preserve">当社株主資本</w:t>
            </w:r>
          </w:p>
        </w:tc>
        <w:tc>
          <w:tcPr>
            <w:tcW w:w="4320" w:type="dxa"/>
          </w:tcPr>
          <w:p>
            <w:pPr/>
            <w:r>
              <w:t xml:space="preserve">親会社の所有者に帰属する持分</w:t>
            </w:r>
          </w:p>
        </w:tc>
      </w:tr>
      <w:tr>
        <w:trPr>
          <w:trHeight w:hRule="auto" w:val="0"/>
        </w:trPr>
        <w:tc>
          <w:tcPr>
            <w:tcW w:w="4320" w:type="dxa"/>
          </w:tcPr>
          <w:p>
            <w:pPr/>
            <w:r>
              <w:t xml:space="preserve">1株当たり当社株主に帰属する当期純利益</w:t>
            </w:r>
          </w:p>
        </w:tc>
        <w:tc>
          <w:tcPr>
            <w:tcW w:w="4320" w:type="dxa"/>
          </w:tcPr>
          <w:p>
            <w:pPr/>
            <w:r>
              <w:t xml:space="preserve">1株当たり親会社の所有者に帰属する当期純利益</w:t>
            </w:r>
          </w:p>
        </w:tc>
      </w:tr>
      <w:tr>
        <w:trPr>
          <w:trHeight w:hRule="auto" w:val="0"/>
        </w:trPr>
        <w:tc>
          <w:tcPr>
            <w:tcW w:w="4320" w:type="dxa"/>
          </w:tcPr>
          <w:p>
            <w:pPr/>
            <w:r>
              <w:t xml:space="preserve">1株当たり当社株主資本</w:t>
            </w:r>
          </w:p>
        </w:tc>
        <w:tc>
          <w:tcPr>
            <w:tcW w:w="4320" w:type="dxa"/>
          </w:tcPr>
          <w:p>
            <w:pPr/>
            <w:r>
              <w:t xml:space="preserve">1株当たり親会社の所有者に帰属する持分</w:t>
            </w:r>
          </w:p>
        </w:tc>
      </w:tr>
      <w:tr>
        <w:trPr>
          <w:trHeight w:hRule="auto" w:val="0"/>
        </w:trPr>
        <w:tc>
          <w:tcPr>
            <w:tcW w:w="4320" w:type="dxa"/>
          </w:tcPr>
          <w:p>
            <w:pPr/>
            <w:r>
              <w:t xml:space="preserve">当社株主資本利益率</w:t>
            </w:r>
          </w:p>
        </w:tc>
        <w:tc>
          <w:tcPr>
            <w:tcW w:w="4320" w:type="dxa"/>
          </w:tcPr>
          <w:p>
            <w:pPr/>
            <w:r>
              <w:t xml:space="preserve">親会社所有者帰属持分当期純利益率</w:t>
            </w:r>
          </w:p>
        </w:tc>
      </w:tr>
      <w:tr>
        <w:trPr>
          <w:trHeight w:hRule="auto" w:val="0"/>
        </w:trPr>
        <w:tc>
          <w:tcPr>
            <w:tcW w:w="4320" w:type="dxa"/>
          </w:tcPr>
          <w:p>
            <w:pPr/>
            <w:r>
              <w:t xml:space="preserve">売上高当社株主に帰属する当期純利益率</w:t>
            </w:r>
          </w:p>
        </w:tc>
        <w:tc>
          <w:tcPr>
            <w:tcW w:w="4320" w:type="dxa"/>
          </w:tcPr>
          <w:p>
            <w:pPr/>
            <w:r>
              <w:t xml:space="preserve">売上高親会社の所有者に帰属する当期純利益率</w:t>
            </w:r>
          </w:p>
        </w:tc>
      </w:tr>
      <w:tr>
        <w:trPr>
          <w:trHeight w:hRule="auto" w:val="0"/>
        </w:trPr>
        <w:tc>
          <w:tcPr>
            <w:tcW w:w="4320" w:type="dxa"/>
          </w:tcPr>
          <w:p>
            <w:pPr/>
            <w:r>
              <w:t xml:space="preserve">総資産当社株主資本比率</w:t>
            </w:r>
          </w:p>
        </w:tc>
        <w:tc>
          <w:tcPr>
            <w:tcW w:w="4320" w:type="dxa"/>
          </w:tcPr>
          <w:p>
            <w:pPr/>
            <w:r>
              <w:t xml:space="preserve">総資産親会社所有者帰属持分比率</w:t>
            </w:r>
          </w:p>
        </w:tc>
      </w:tr>
    </w:tbl>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本表対する注計 </w:t>
      </w:r>
      <w:r>
        <w:rPr>
          <w:sz w:val="20"/>
        </w:rPr>
        <w:t xml:space="preserve">当社の連結財務諸表はIFRSに準拠し </w:t>
      </w:r>
      <w:r>
        <w:rPr>
          <w:sz w:val="20"/>
        </w:rPr>
        <w:t xml:space="preserve">2016年3月期以前の連結財務諸表は </w:t>
      </w:r>
      <w:r>
        <w:rPr>
          <w:sz w:val="20"/>
        </w:rPr>
        <w:t xml:space="preserve">1株当たり年間配当金は各会計年度にかがる中間配 </w:t>
      </w:r>
      <w:r>
        <w:rPr>
          <w:sz w:val="20"/>
        </w:rPr>
        <w:t xml:space="preserve">左記の表に基づき </w:t>
      </w:r>
      <w:r>
        <w:rPr>
          <w:sz w:val="20"/>
        </w:rPr>
        <w:t xml:space="preserve">IFRSに該当 </w:t>
      </w:r>
      <w:r>
        <w:rPr>
          <w:sz w:val="20"/>
        </w:rPr>
        <w:t xml:space="preserve">為替し </w:t>
      </w:r>
      <w:r>
        <w:rPr>
          <w:sz w:val="20"/>
        </w:rPr>
        <w:t xml:space="preserve">トは </w:t>
      </w:r>
      <w:r>
        <w:rPr>
          <w:sz w:val="20"/>
        </w:rPr>
        <w:t xml:space="preserve">期中平均レ </w:t>
      </w:r>
      <w:r>
        <w:rPr>
          <w:sz w:val="20"/>
        </w:rPr>
        <w:t xml:space="preserve">トです </w:t>
      </w:r>
      <w:r>
        <w:rPr>
          <w:sz w:val="20"/>
        </w:rPr>
        <w:t xml:space="preserve">する用語で表示してします </w:t>
      </w:r>
      <w:r>
        <w:rPr>
          <w:sz w:val="20"/>
        </w:rPr>
        <w:t xml:space="preserve">都比率の草出方店 </w:t>
      </w:r>
      <w:r>
        <w:rPr>
          <w:sz w:val="20"/>
        </w:rPr>
        <w:t xml:space="preserve">:PBR一期末株価 </w:t>
      </w:r>
      <w:r>
        <w:rPr>
          <w:sz w:val="20"/>
        </w:rPr>
        <w:t xml:space="preserve">帰属する持分 </w:t>
      </w:r>
      <w:r>
        <w:rPr>
          <w:sz w:val="20"/>
        </w:rPr>
        <w:t xml:space="preserve">期末株価は272に記載) </w:t>
      </w:r>
      <w:r>
        <w:rPr>
          <w:sz w:val="20"/>
        </w:rPr>
        <w:t xml:space="preserve">PER一期末株価　基本的1 </w:t>
      </w:r>
      <w:r>
        <w:rPr>
          <w:sz w:val="20"/>
        </w:rPr>
        <w:t xml:space="preserve">株当たり親会社の戸 </w:t>
      </w:r>
      <w:r>
        <w:rPr>
          <w:sz w:val="20"/>
        </w:rPr>
        <w:t xml:space="preserve">所有者に帰属す </w:t>
      </w:r>
      <w:r>
        <w:rPr>
          <w:sz w:val="20"/>
        </w:rPr>
        <w:t xml:space="preserve">る当期純利益 </w:t>
      </w:r>
      <w:r>
        <w:rPr>
          <w:sz w:val="20"/>
        </w:rPr>
        <w:t xml:space="preserve">(期未株価はP72に記載) </w:t>
      </w:r>
      <w:r>
        <w:rPr>
          <w:sz w:val="20"/>
        </w:rPr>
        <w:t xml:space="preserve">親会社所有者帰属持分当期純利益率 </w:t>
      </w:r>
      <w:r>
        <w:rPr>
          <w:sz w:val="20"/>
        </w:rPr>
        <w:t xml:space="preserve">(ROE) </w:t>
      </w:r>
      <w:r>
        <w:rPr>
          <w:sz w:val="20"/>
        </w:rPr>
        <w:t xml:space="preserve">親会社の所有者 </w:t>
      </w:r>
      <w:r>
        <w:rPr>
          <w:sz w:val="20"/>
        </w:rPr>
        <w:t xml:space="preserve">一期首・ </w:t>
      </w:r>
      <w:r>
        <w:rPr>
          <w:sz w:val="20"/>
        </w:rPr>
        <w:t xml:space="preserve">期末 </w:t>
      </w:r>
      <w:r>
        <w:rPr>
          <w:sz w:val="20"/>
        </w:rPr>
        <w:t xml:space="preserve">平均親会社の所有者に </w:t>
      </w:r>
      <w:r>
        <w:rPr>
          <w:sz w:val="20"/>
        </w:rPr>
        <w:t xml:space="preserve">帰属する持分 </w:t>
      </w:r>
      <w:r>
        <w:rPr>
          <w:sz w:val="20"/>
        </w:rPr>
        <w:t xml:space="preserve">総資産回転率 </w:t>
      </w:r>
      <w:r>
        <w:rPr>
          <w:sz w:val="20"/>
        </w:rPr>
        <w:t xml:space="preserve">売上高 </w:t>
      </w:r>
      <w:r>
        <w:rPr>
          <w:sz w:val="20"/>
        </w:rPr>
        <w:t xml:space="preserve">期首・期末平均総賀産 </w:t>
      </w:r>
      <w:r>
        <w:rPr>
          <w:sz w:val="20"/>
        </w:rPr>
        <w:t xml:space="preserve">財務レバレッジ </w:t>
      </w:r>
      <w:r>
        <w:rPr>
          <w:sz w:val="20"/>
        </w:rPr>
        <w:t xml:space="preserve">期首・期末平均総資産 </w:t>
      </w:r>
      <w:r>
        <w:rPr>
          <w:sz w:val="20"/>
        </w:rPr>
        <w:t xml:space="preserve">期首 </w:t>
      </w:r>
      <w:r>
        <w:rPr>
          <w:sz w:val="20"/>
        </w:rPr>
        <w:t xml:space="preserve">期末平均親会社の所有者に帰属する持分 </w:t>
      </w:r>
      <w:r>
        <w:rPr>
          <w:sz w:val="20"/>
        </w:rPr>
        <w:t xml:space="preserve">有利子負債比率 </w:t>
      </w:r>
      <w:r>
        <w:rPr>
          <w:sz w:val="20"/>
        </w:rPr>
        <w:t xml:space="preserve">有利子負債 </w:t>
      </w:r>
      <w:r>
        <w:rPr>
          <w:sz w:val="20"/>
        </w:rPr>
        <w:t xml:space="preserve">・総資産 </w:t>
      </w:r>
      <w:r>
        <w:rPr>
          <w:sz w:val="20"/>
        </w:rPr>
        <w:t xml:space="preserve">配当性向三 </w:t>
      </w:r>
      <w:r>
        <w:rPr>
          <w:sz w:val="20"/>
        </w:rPr>
        <w:t xml:space="preserve">1株当たり年間配当金 </w:t>
      </w:r>
      <w:r>
        <w:rPr>
          <w:sz w:val="20"/>
        </w:rPr>
        <w:t xml:space="preserve">基本的1 </w:t>
      </w:r>
      <w:r>
        <w:rPr>
          <w:sz w:val="20"/>
        </w:rPr>
        <w:t xml:space="preserve">株当たり親会社の所有者に帰属する当期純利益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パナリニックグル </w:t>
      </w:r>
      <w:r>
        <w:rPr>
          <w:sz w:val="20"/>
        </w:rPr>
        <w:t xml:space="preserve">一プにコし1て </w:t>
      </w:r>
    </w:p>
    <w:p>
      <w:pPr>
        <w:ind w:firstLine="360"/>
      </w:pPr>
      <w:r>
        <w:rPr>
          <w:sz w:val="20"/>
        </w:rPr>
        <w:t xml:space="preserve">Panasonic Holding </w:t>
      </w:r>
      <w:r>
        <w:rPr>
          <w:sz w:val="20"/>
        </w:rPr>
        <w:t xml:space="preserve">統合報告書2024 </w:t>
      </w:r>
    </w:p>
    <w:p>
      <w:pPr>
        <w:ind w:firstLine="360"/>
      </w:pPr>
      <w:r>
        <w:rPr>
          <w:sz w:val="20"/>
        </w:rPr>
        <w:t xml:space="preserve">企業データ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グループCEO&amp;CFOメッセージ </w:t>
      </w:r>
      <w:r>
        <w:rPr>
          <w:sz w:val="20"/>
        </w:rPr>
        <w:t xml:space="preserve">モ学スト別単昭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レマテリアリティ </w:t>
      </w:r>
    </w:p>
    <w:p>
      <w:pPr>
        <w:pStyle w:val="Heading1"/>
      </w:pPr>
      <w:r>
        <w:t xml:space="preserve">マテリアリティ</w:t>
      </w:r>
    </w:p>
    <w:p>
      <w:pPr>
        <w:pStyle w:val="Heading1"/>
      </w:pPr>
      <w:r>
        <w:t xml:space="preserve">マテリアリティ特定の目的</w:t>
      </w:r>
    </w:p>
    <w:p>
      <w:pPr>
        <w:ind w:firstLine="360"/>
      </w:pPr>
      <w:r>
        <w:rPr>
          <w:sz w:val="20"/>
        </w:rPr>
        <w:t xml:space="preserve">当社財務への影響 </w:t>
      </w:r>
      <w:r>
        <w:rPr>
          <w:sz w:val="20"/>
        </w:rPr>
        <w:t xml:space="preserve">「社会への影響門の2つの側面で、 </w:t>
      </w:r>
      <w:r>
        <w:rPr>
          <w:sz w:val="20"/>
        </w:rPr>
        <w:t xml:space="preserve">サステナビリテ </w:t>
      </w:r>
      <w:r>
        <w:rPr>
          <w:sz w:val="20"/>
        </w:rPr>
        <w:t xml:space="preserve">イに関する重要な機会とリスら </w:t>
      </w:r>
      <w:r>
        <w:rPr>
          <w:sz w:val="20"/>
        </w:rPr>
        <w:t xml:space="preserve">をマテリアリテ </w:t>
      </w:r>
      <w:r>
        <w:rPr>
          <w:sz w:val="20"/>
        </w:rPr>
        <w:t xml:space="preserve">イとして特定しています。 </w:t>
      </w:r>
      <w:r>
        <w:rPr>
          <w:sz w:val="20"/>
        </w:rPr>
        <w:t xml:space="preserve">これらのマテリアリティに対して、 </w:t>
      </w:r>
      <w:r>
        <w:rPr>
          <w:sz w:val="20"/>
        </w:rPr>
        <w:t xml:space="preserve">新たな事業機会の創出と </w:t>
      </w:r>
      <w:r>
        <w:rPr>
          <w:sz w:val="20"/>
        </w:rPr>
        <w:t xml:space="preserve">リスクの低減を図ることで </w:t>
      </w:r>
      <w:r>
        <w:rPr>
          <w:sz w:val="20"/>
        </w:rPr>
        <w:t xml:space="preserve">サステナビリテ </w:t>
      </w:r>
      <w:r>
        <w:rPr>
          <w:sz w:val="20"/>
        </w:rPr>
        <w:t xml:space="preserve">イ経営の向上を図ります。 </w:t>
      </w:r>
      <w:r>
        <w:rPr>
          <w:sz w:val="20"/>
        </w:rPr>
        <w:t xml:space="preserve">マテリアリティは </w:t>
      </w:r>
      <w:r>
        <w:rPr>
          <w:sz w:val="20"/>
        </w:rPr>
        <w:t xml:space="preserve">事業環境の変化やステ </w:t>
      </w:r>
      <w:r>
        <w:rPr>
          <w:sz w:val="20"/>
        </w:rPr>
        <w:t xml:space="preserve">ークホルダ </w:t>
      </w:r>
      <w:r>
        <w:rPr>
          <w:sz w:val="20"/>
        </w:rPr>
        <w:t xml:space="preserve">との対話等を踏まえ </w:t>
      </w:r>
      <w:r>
        <w:rPr>
          <w:sz w:val="20"/>
        </w:rPr>
        <w:t xml:space="preserve">適宣見直していきます </w:t>
      </w:r>
    </w:p>
    <w:p>
      <w:pPr>
        <w:pStyle w:val="Heading1"/>
      </w:pPr>
      <w:r>
        <w:t xml:space="preserve">マテリアリティの特定プロセスと位置付け</w:t>
      </w:r>
    </w:p>
    <w:p>
      <w:pPr>
        <w:ind w:firstLine="360"/>
      </w:pPr>
      <w:r>
        <w:rPr>
          <w:sz w:val="20"/>
        </w:rPr>
        <w:t xml:space="preserve">社会からの要請や予見される将来課題等のうち、 </w:t>
      </w:r>
      <w:r>
        <w:rPr>
          <w:sz w:val="20"/>
        </w:rPr>
        <w:t xml:space="preserve">当社グループにとって機会とリスクになり得る課 </w:t>
      </w:r>
      <w:r>
        <w:rPr>
          <w:sz w:val="20"/>
        </w:rPr>
        <w:t xml:space="preserve">題を抽出 </w:t>
      </w:r>
      <w:r>
        <w:rPr>
          <w:sz w:val="20"/>
        </w:rPr>
        <w:t xml:space="preserve">次にこれらについて </w:t>
      </w:r>
      <w:r>
        <w:rPr>
          <w:sz w:val="20"/>
        </w:rPr>
        <w:t xml:space="preserve">当社グループおよびステ </w:t>
      </w:r>
      <w:r>
        <w:rPr>
          <w:sz w:val="20"/>
        </w:rPr>
        <w:t xml:space="preserve">ークホルダ </w:t>
      </w:r>
      <w:r>
        <w:rPr>
          <w:sz w:val="20"/>
        </w:rPr>
        <w:t xml:space="preserve">一の視点で評価し </w:t>
      </w:r>
      <w:r>
        <w:rPr>
          <w:sz w:val="20"/>
        </w:rPr>
        <w:t xml:space="preserve">11の重要課 </w:t>
      </w:r>
      <w:r>
        <w:rPr>
          <w:sz w:val="20"/>
        </w:rPr>
        <w:t xml:space="preserve">題を抽出しました。 </w:t>
      </w:r>
      <w:r>
        <w:rPr>
          <w:sz w:val="20"/>
        </w:rPr>
        <w:t xml:space="preserve">これらの分析プ口セスと抽出した重要課題の妥当性を、 </w:t>
      </w:r>
      <w:r>
        <w:rPr>
          <w:sz w:val="20"/>
        </w:rPr>
        <w:t xml:space="preserve">社外専門家との対話を通して確認した上で、 </w:t>
      </w:r>
      <w:r>
        <w:rPr>
          <w:sz w:val="20"/>
        </w:rPr>
        <w:t xml:space="preserve">当社グル </w:t>
      </w:r>
      <w:r>
        <w:rPr>
          <w:sz w:val="20"/>
        </w:rPr>
        <w:t xml:space="preserve">8つ </w:t>
      </w:r>
      <w:r>
        <w:rPr>
          <w:sz w:val="20"/>
        </w:rPr>
        <w:t xml:space="preserve">プのサステナビリテ </w:t>
      </w:r>
      <w:r>
        <w:rPr>
          <w:sz w:val="20"/>
        </w:rPr>
        <w:t xml:space="preserve">イ経営委員会 </w:t>
      </w:r>
      <w:r>
        <w:rPr>
          <w:sz w:val="20"/>
        </w:rPr>
        <w:t xml:space="preserve">グループ経営会議、 </w:t>
      </w:r>
      <w:r>
        <w:rPr>
          <w:sz w:val="20"/>
        </w:rPr>
        <w:t xml:space="preserve">当社取締役会での検討を経て、 </w:t>
      </w:r>
      <w:r>
        <w:rPr>
          <w:sz w:val="20"/>
        </w:rPr>
        <w:t xml:space="preserve">の最重要課題と3つの重要課題からなるマテリアリティを特定しました。 </w:t>
      </w:r>
    </w:p>
    <w:p>
      <w:pPr>
        <w:jc w:val="center"/>
      </w:pPr>
      <w:r>
        <w:drawing>
          <wp:inline>
            <wp:extent cx="1828800" cy="1240403"/>
            <wp:docPr id="142020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08167" name="[162, 822, 1082, 1446]_0.jpg"/>
                    <pic:cNvPicPr/>
                  </pic:nvPicPr>
                  <pic:blipFill>
                    <a:blip xmlns:r="http://schemas.openxmlformats.org/officeDocument/2006/relationships" r:embed="rId135"/>
                    <a:stretch>
                      <a:fillRect/>
                    </a:stretch>
                  </pic:blipFill>
                  <pic:spPr>
                    <a:xfrm>
                      <a:off x="0" y="0"/>
                      <a:ext cx="1828800" cy="1240403"/>
                    </a:xfrm>
                    <a:prstGeom prst="rect">
                      <a:avLst/>
                    </a:prstGeom>
                  </pic:spPr>
                </pic:pic>
              </a:graphicData>
            </a:graphic>
          </wp:inline>
        </w:drawing>
      </w:r>
    </w:p>
    <w:p>
      <w:pPr>
        <w:ind w:firstLine="360"/>
      </w:pPr>
      <w:r>
        <w:rPr>
          <w:sz w:val="20"/>
        </w:rPr>
        <w:t xml:space="preserve">当社財務 </w:t>
      </w:r>
      <w:r>
        <w:rPr>
          <w:sz w:val="20"/>
        </w:rPr>
        <w:t xml:space="preserve">への影響の重要度 </w:t>
      </w:r>
    </w:p>
    <w:p>
      <w:pPr>
        <w:ind w:firstLine="360"/>
      </w:pPr>
      <w:r>
        <w:rPr>
          <w:sz w:val="20"/>
        </w:rPr>
        <w:t xml:space="preserve">リスワマネジメント活動で決定レた </w:t>
      </w:r>
      <w:r>
        <w:rPr>
          <w:sz w:val="20"/>
        </w:rPr>
        <w:t xml:space="preserve">目的・特定ブロセスガ異なるたゆ </w:t>
      </w:r>
      <w:r>
        <w:rPr>
          <w:sz w:val="20"/>
        </w:rPr>
        <w:t xml:space="preserve">対応する取り組みが </w:t>
      </w:r>
      <w:r>
        <w:rPr>
          <w:sz w:val="20"/>
        </w:rPr>
        <w:t xml:space="preserve">部異な </w:t>
      </w:r>
      <w:r>
        <w:rPr>
          <w:sz w:val="20"/>
        </w:rPr>
        <w:t xml:space="preserve">ています。 </w:t>
      </w:r>
      <w:r>
        <w:rPr>
          <w:sz w:val="20"/>
        </w:rPr>
        <w:t xml:space="preserve">リスクマネジメント活動については </w:t>
      </w:r>
      <w:r>
        <w:rPr>
          <w:sz w:val="20"/>
        </w:rPr>
        <w:t xml:space="preserve">サステナビリティデー </w:t>
      </w:r>
      <w:r>
        <w:rPr>
          <w:sz w:val="20"/>
        </w:rPr>
        <w:t xml:space="preserve">タブック2024の「リスクマネジメントI&lt;21341に記載しています。 </w:t>
      </w:r>
    </w:p>
    <w:p>
      <w:pPr>
        <w:ind w:firstLine="360"/>
      </w:pPr>
      <w:r>
        <w:rPr>
          <w:sz w:val="20"/>
        </w:rPr>
        <w:t xml:space="preserve">パナソ三ックHDの役割 </w:t>
      </w:r>
      <w:r>
        <w:rPr>
          <w:sz w:val="20"/>
        </w:rPr>
        <w:t xml:space="preserve">コーポレート・ガバナンス </w:t>
      </w:r>
    </w:p>
    <w:p>
      <w:pPr>
        <w:ind w:firstLine="360"/>
      </w:pPr>
      <w:r>
        <w:rPr>
          <w:sz w:val="20"/>
        </w:rPr>
        <w:t xml:space="preserve">特定したマテリアリティのうち </w:t>
      </w:r>
      <w:r>
        <w:rPr>
          <w:sz w:val="20"/>
        </w:rPr>
        <w:t xml:space="preserve">[地球温暖化進行と資源の枯局と </w:t>
      </w:r>
      <w:r>
        <w:rPr>
          <w:sz w:val="20"/>
        </w:rPr>
        <w:t xml:space="preserve">お客様 </w:t>
      </w:r>
      <w:r>
        <w:rPr>
          <w:sz w:val="20"/>
        </w:rPr>
        <w:t xml:space="preserve">人ひとりの生涯にわた </w:t>
      </w:r>
      <w:r>
        <w:rPr>
          <w:sz w:val="20"/>
        </w:rPr>
        <w:t xml:space="preserve">る健康 </w:t>
      </w:r>
      <w:r>
        <w:rPr>
          <w:sz w:val="20"/>
        </w:rPr>
        <w:t xml:space="preserve">安全・快適は、 </w:t>
      </w:r>
      <w:r>
        <w:rPr>
          <w:sz w:val="20"/>
        </w:rPr>
        <w:t xml:space="preserve">当社のグル </w:t>
      </w:r>
      <w:r>
        <w:rPr>
          <w:sz w:val="20"/>
        </w:rPr>
        <w:t xml:space="preserve">プ共通戦略である </w:t>
      </w:r>
      <w:r>
        <w:rPr>
          <w:sz w:val="20"/>
        </w:rPr>
        <w:t xml:space="preserve">「環境ıと「くらしıの領域におけるお役立ちに </w:t>
      </w:r>
      <w:r>
        <w:rPr>
          <w:sz w:val="20"/>
        </w:rPr>
        <w:t xml:space="preserve">対応するものです。 </w:t>
      </w:r>
      <w:r>
        <w:rPr>
          <w:sz w:val="20"/>
        </w:rPr>
        <w:t xml:space="preserve">この2つの領域において </w:t>
      </w:r>
      <w:r>
        <w:rPr>
          <w:sz w:val="20"/>
        </w:rPr>
        <w:t xml:space="preserve">当社は新しい事業機会を最大限に活用し </w:t>
      </w:r>
      <w:r>
        <w:rPr>
          <w:sz w:val="20"/>
        </w:rPr>
        <w:t xml:space="preserve">持続的な価値 </w:t>
      </w:r>
      <w:r>
        <w:rPr>
          <w:sz w:val="20"/>
        </w:rPr>
        <w:t xml:space="preserve">創出を目指していきます。 </w:t>
      </w:r>
      <w:r>
        <w:rPr>
          <w:sz w:val="20"/>
        </w:rPr>
        <w:t xml:space="preserve">一 </w:t>
      </w:r>
      <w:r>
        <w:rPr>
          <w:sz w:val="20"/>
        </w:rPr>
        <w:t xml:space="preserve">それ以外のマテリアリテ </w:t>
      </w:r>
      <w:r>
        <w:rPr>
          <w:sz w:val="20"/>
        </w:rPr>
        <w:t xml:space="preserve">イは </w:t>
      </w:r>
      <w:r>
        <w:rPr>
          <w:sz w:val="20"/>
        </w:rPr>
        <w:t xml:space="preserve">さまざまなリスクを低減しつつ </w:t>
      </w:r>
      <w:r>
        <w:rPr>
          <w:sz w:val="20"/>
        </w:rPr>
        <w:t xml:space="preserve">持続 </w:t>
      </w:r>
      <w:r>
        <w:rPr>
          <w:sz w:val="20"/>
        </w:rPr>
        <w:t xml:space="preserve">的に価値を創出し </w:t>
      </w:r>
      <w:r>
        <w:rPr>
          <w:sz w:val="20"/>
        </w:rPr>
        <w:t xml:space="preserve">ていくための経営基盤を構築 </w:t>
      </w:r>
      <w:r>
        <w:rPr>
          <w:sz w:val="20"/>
        </w:rPr>
        <w:t xml:space="preserve">強化するためのものです。 </w:t>
      </w:r>
      <w:r>
        <w:rPr>
          <w:sz w:val="20"/>
        </w:rPr>
        <w:t xml:space="preserve">これらのマテリアリティに対する取り組みのポイントと指標・ </w:t>
      </w:r>
      <w:r>
        <w:rPr>
          <w:sz w:val="20"/>
        </w:rPr>
        <w:t xml:space="preserve">目標を次頁でまとめています </w:t>
      </w:r>
    </w:p>
    <w:p>
      <w:pPr>
        <w:pStyle w:val="Heading1"/>
      </w:pPr>
      <w:r>
        <w:t xml:space="preserve">サステナビリティ経営の推進体制</w:t>
      </w:r>
    </w:p>
    <w:p>
      <w:pPr>
        <w:ind w:firstLine="360"/>
      </w:pPr>
      <w:r>
        <w:rPr>
          <w:sz w:val="20"/>
        </w:rPr>
        <w:t xml:space="preserve">当社グル </w:t>
      </w:r>
      <w:r>
        <w:rPr>
          <w:sz w:val="20"/>
        </w:rPr>
        <w:t xml:space="preserve">プでは </w:t>
      </w:r>
      <w:r>
        <w:rPr>
          <w:sz w:val="20"/>
        </w:rPr>
        <w:t xml:space="preserve">ブル </w:t>
      </w:r>
      <w:r>
        <w:rPr>
          <w:sz w:val="20"/>
        </w:rPr>
        <w:t xml:space="preserve">プ正のが委員長を務ゆ </w:t>
      </w:r>
      <w:r>
        <w:rPr>
          <w:sz w:val="20"/>
        </w:rPr>
        <w:t xml:space="preserve">委員長から任命を受けた執行役員およびグル </w:t>
      </w:r>
      <w:r>
        <w:rPr>
          <w:sz w:val="20"/>
        </w:rPr>
        <w:t xml:space="preserve">プ会社 </w:t>
      </w:r>
      <w:r>
        <w:rPr>
          <w:sz w:val="20"/>
        </w:rPr>
        <w:t xml:space="preserve">の役員等によって構成されるサステナビリティ経営委員会を原則月1回開催し </w:t>
      </w:r>
      <w:r>
        <w:rPr>
          <w:sz w:val="20"/>
        </w:rPr>
        <w:t xml:space="preserve">ています。 </w:t>
      </w:r>
      <w:r>
        <w:rPr>
          <w:sz w:val="20"/>
        </w:rPr>
        <w:t xml:space="preserve">同委員会は </w:t>
      </w:r>
      <w:r>
        <w:rPr>
          <w:sz w:val="20"/>
        </w:rPr>
        <w:t xml:space="preserve">取締役 </w:t>
      </w:r>
      <w:r>
        <w:rPr>
          <w:sz w:val="20"/>
        </w:rPr>
        <w:t xml:space="preserve">会の監督のもと、 </w:t>
      </w:r>
      <w:r>
        <w:rPr>
          <w:sz w:val="20"/>
        </w:rPr>
        <w:t xml:space="preserve">当社グループのサステナビリテ </w:t>
      </w:r>
      <w:r>
        <w:rPr>
          <w:sz w:val="20"/>
        </w:rPr>
        <w:t xml:space="preserve">イに関する重要テ </w:t>
      </w:r>
      <w:r>
        <w:rPr>
          <w:sz w:val="20"/>
        </w:rPr>
        <w:t xml:space="preserve">一マについての議論・方向付けを行い、グ </w:t>
      </w:r>
      <w:r>
        <w:rPr>
          <w:sz w:val="20"/>
        </w:rPr>
        <w:t xml:space="preserve">ルーフ経営会議等を通し </w:t>
      </w:r>
      <w:r>
        <w:rPr>
          <w:sz w:val="20"/>
        </w:rPr>
        <w:t xml:space="preserve">てブル </w:t>
      </w:r>
      <w:r>
        <w:rPr>
          <w:sz w:val="20"/>
        </w:rPr>
        <w:t xml:space="preserve">プ全体に展開・徹底しています。また </w:t>
      </w:r>
      <w:r>
        <w:rPr>
          <w:sz w:val="20"/>
        </w:rPr>
        <w:t xml:space="preserve">その内容は応要に応して取締役会に </w:t>
      </w:r>
      <w:r>
        <w:rPr>
          <w:sz w:val="20"/>
        </w:rPr>
        <w:t xml:space="preserve">おいても報告 </w:t>
      </w:r>
      <w:r>
        <w:rPr>
          <w:sz w:val="20"/>
        </w:rPr>
        <w:t xml:space="preserve">・共有され、 </w:t>
      </w:r>
      <w:r>
        <w:rPr>
          <w:sz w:val="20"/>
        </w:rPr>
        <w:t xml:space="preserve">ブルー </w:t>
      </w:r>
      <w:r>
        <w:rPr>
          <w:sz w:val="20"/>
        </w:rPr>
        <w:t xml:space="preserve">プとし </w:t>
      </w:r>
      <w:r>
        <w:rPr>
          <w:sz w:val="20"/>
        </w:rPr>
        <w:t xml:space="preserve">ての意思決定につなげています。 </w:t>
      </w:r>
      <w:r>
        <w:rPr>
          <w:sz w:val="20"/>
        </w:rPr>
        <w:t xml:space="preserve">このほか、 </w:t>
      </w:r>
      <w:r>
        <w:rPr>
          <w:sz w:val="20"/>
        </w:rPr>
        <w:t xml:space="preserve">ブレ </w:t>
      </w:r>
      <w:r>
        <w:rPr>
          <w:sz w:val="20"/>
        </w:rPr>
        <w:t xml:space="preserve">プDE </w:t>
      </w:r>
      <w:r>
        <w:rPr>
          <w:sz w:val="20"/>
        </w:rPr>
        <w:t xml:space="preserve">推進委員会およびP </w:t>
      </w:r>
      <w:r>
        <w:rPr>
          <w:sz w:val="20"/>
        </w:rPr>
        <w:t xml:space="preserve">IＤERN委員会など </w:t>
      </w:r>
      <w:r>
        <w:rPr>
          <w:sz w:val="20"/>
        </w:rPr>
        <w:t xml:space="preserve">個別テ </w:t>
      </w:r>
      <w:r>
        <w:rPr>
          <w:sz w:val="20"/>
        </w:rPr>
        <w:t xml:space="preserve">マの推進に特化した委員会も設 </w:t>
      </w:r>
      <w:r>
        <w:rPr>
          <w:sz w:val="20"/>
        </w:rPr>
        <w:t xml:space="preserve">けて課題解決に取り組ん </w:t>
      </w:r>
      <w:r>
        <w:rPr>
          <w:sz w:val="20"/>
        </w:rPr>
        <w:t xml:space="preserve">でいます </w:t>
      </w:r>
    </w:p>
    <w:p>
      <w:pPr>
        <w:jc w:val="center"/>
      </w:pPr>
      <w:r>
        <w:drawing>
          <wp:inline>
            <wp:extent cx="1828800" cy="1092080"/>
            <wp:docPr id="121110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06260" name="[1313, 877, 2157, 1381]_0.jpg"/>
                    <pic:cNvPicPr/>
                  </pic:nvPicPr>
                  <pic:blipFill>
                    <a:blip xmlns:r="http://schemas.openxmlformats.org/officeDocument/2006/relationships" r:embed="rId136"/>
                    <a:stretch>
                      <a:fillRect/>
                    </a:stretch>
                  </pic:blipFill>
                  <pic:spPr>
                    <a:xfrm>
                      <a:off x="0" y="0"/>
                      <a:ext cx="1828800" cy="1092080"/>
                    </a:xfrm>
                    <a:prstGeom prst="rect">
                      <a:avLst/>
                    </a:prstGeom>
                  </pic:spPr>
                </pic:pic>
              </a:graphicData>
            </a:graphic>
          </wp:inline>
        </w:drawing>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注グル </w:t>
      </w:r>
      <w:r>
        <w:rPr>
          <w:sz w:val="20"/>
        </w:rPr>
        <w:t xml:space="preserve">一経営会議 </w:t>
      </w:r>
      <w:r>
        <w:rPr>
          <w:sz w:val="20"/>
        </w:rPr>
        <w:t xml:space="preserve">グループＣÈ0が議長となり </w:t>
      </w:r>
      <w:r>
        <w:rPr>
          <w:sz w:val="20"/>
        </w:rPr>
        <w:t xml:space="preserve">事業会社社長 </w:t>
      </w:r>
      <w:r>
        <w:rPr>
          <w:sz w:val="20"/>
        </w:rPr>
        <w:t xml:space="preserve">機能責任者を含む20名程度の経営幹部から構成 </w:t>
      </w:r>
      <w:r>
        <w:rPr>
          <w:sz w:val="20"/>
        </w:rPr>
        <w:t xml:space="preserve">PHＤ戦略会議：ブループＣE0が議長となり </w:t>
      </w:r>
      <w:r>
        <w:rPr>
          <w:sz w:val="20"/>
        </w:rPr>
        <w:t xml:space="preserve">人事 </w:t>
      </w:r>
      <w:r>
        <w:rPr>
          <w:sz w:val="20"/>
        </w:rPr>
        <w:t xml:space="preserve">経理 </w:t>
      </w:r>
      <w:r>
        <w:rPr>
          <w:sz w:val="20"/>
        </w:rPr>
        <w:t xml:space="preserve">法務などの機能責任者を含む </w:t>
      </w:r>
      <w:r>
        <w:rPr>
          <w:sz w:val="20"/>
        </w:rPr>
        <w:t xml:space="preserve">0名程度の経営幹部から構成 </w:t>
      </w:r>
      <w:r>
        <w:rPr>
          <w:sz w:val="20"/>
        </w:rPr>
        <w:t xml:space="preserve">ルディングス </w:t>
      </w:r>
      <w:r>
        <w:rPr>
          <w:sz w:val="20"/>
        </w:rPr>
        <w:t xml:space="preserve">DEl-Diversity, Equity 8 Indlusior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r>
        <w:rPr>
          <w:sz w:val="20"/>
        </w:rPr>
        <w:t xml:space="preserve">グループCEO&amp;CFOメッセージ </w:t>
      </w:r>
      <w:r>
        <w:rPr>
          <w:sz w:val="20"/>
        </w:rPr>
        <w:t xml:space="preserve">セグメント別戦略 </w:t>
      </w:r>
    </w:p>
    <w:p>
      <w:pPr>
        <w:ind w:firstLine="360"/>
      </w:pPr>
      <w:r>
        <w:rPr>
          <w:sz w:val="20"/>
        </w:rPr>
        <w:t xml:space="preserve">会社情報 </w:t>
      </w:r>
    </w:p>
    <w:p>
      <w:pPr>
        <w:ind w:firstLine="360"/>
      </w:pPr>
      <w:r>
        <w:rPr>
          <w:sz w:val="20"/>
        </w:rPr>
        <w:t xml:space="preserve">投資家窓口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パナソニックHDの役割 </w:t>
      </w:r>
      <w:r>
        <w:rPr>
          <w:sz w:val="20"/>
        </w:rPr>
        <w:t xml:space="preserve">コーポレート・ガバナンス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Group</w:t>
      </w:r>
    </w:p>
    <w:p>
      <w:pPr>
        <w:ind w:firstLine="360"/>
      </w:pPr>
      <w:r>
        <w:rPr>
          <w:sz w:val="20"/>
        </w:rPr>
        <w:t xml:space="preserve">パナソニック </w:t>
      </w:r>
      <w:r>
        <w:rPr>
          <w:sz w:val="20"/>
        </w:rPr>
        <w:t xml:space="preserve">ホールディングス株式会社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sectPr w:rsidSect="00034616">
          <w:type w:val="continuous"/>
          <w:pgSz w:w="12240" w:h="15840" w:orient="portrait"/>
          <w:pgMar w:top="1440" w:right="1800" w:bottom="1440" w:left="1800" w:header="720" w:footer="720" w:gutter="0"/>
          <w:pgBorders/>
          <w:cols w:num="1" w:space="720">
            <w:col w:w="8640" w:space="720"/>
          </w:cols>
          <w:docGrid w:linePitch="360"/>
        </w:sectPr>
      </w:pPr>
      <w:r>
        <w:rPr>
          <w:sz w:val="20"/>
        </w:rPr>
        <w:t xml:space="preserve">https://holdings.panasonic/ip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Panasonic Holding </w:t>
      </w:r>
      <w:r>
        <w:rPr>
          <w:sz w:val="20"/>
        </w:rPr>
        <w:t xml:space="preserve">五合報告書2024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グループCEO&amp;CFOスッセージ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パナリニックグループについて </w:t>
      </w:r>
    </w:p>
    <w:p>
      <w:pPr>
        <w:ind w:firstLine="360"/>
      </w:pPr>
      <w:r>
        <w:rPr>
          <w:sz w:val="20"/>
        </w:rPr>
        <w:t xml:space="preserve">コーポレート・ガバナンス </w:t>
      </w:r>
      <w:r>
        <w:rPr>
          <w:sz w:val="20"/>
        </w:rPr>
        <w:t xml:space="preserve">企業データ </w:t>
      </w:r>
      <w:r>
        <w:rPr>
          <w:sz w:val="20"/>
        </w:rPr>
        <w:t xml:space="preserve">ミリワ日画の役割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セグメント別戦略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グル </w:t>
      </w:r>
    </w:p>
    <w:p>
      <w:pPr>
        <w:pStyle w:val="Heading1"/>
      </w:pPr>
      <w:r>
        <w:t xml:space="preserve">グループCEOメッセージ</w:t>
      </w:r>
    </w:p>
    <w:p>
      <w:pPr>
        <w:jc w:val="center"/>
      </w:pPr>
      <w:r>
        <w:drawing>
          <wp:inline>
            <wp:extent cx="1828800" cy="1245292"/>
            <wp:docPr id="43878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31666" name="[90, 269, 1118, 969]_0.jpg"/>
                    <pic:cNvPicPr/>
                  </pic:nvPicPr>
                  <pic:blipFill>
                    <a:blip xmlns:r="http://schemas.openxmlformats.org/officeDocument/2006/relationships" r:embed="rId137"/>
                    <a:stretch>
                      <a:fillRect/>
                    </a:stretch>
                  </pic:blipFill>
                  <pic:spPr>
                    <a:xfrm>
                      <a:off x="0" y="0"/>
                      <a:ext cx="1828800" cy="1245292"/>
                    </a:xfrm>
                    <a:prstGeom prst="rect">
                      <a:avLst/>
                    </a:prstGeom>
                  </pic:spPr>
                </pic:pic>
              </a:graphicData>
            </a:graphic>
          </wp:inline>
        </w:drawing>
      </w:r>
    </w:p>
    <w:p>
      <w:pPr>
        <w:pStyle w:val="Heading1"/>
      </w:pPr>
      <w:r>
        <w:t xml:space="preserve">グループ全体で覚悟を持っ</w:t>
      </w:r>
    </w:p>
    <w:p>
      <w:pPr>
        <w:ind w:firstLine="360"/>
      </w:pPr>
      <w:r>
        <w:rPr>
          <w:sz w:val="20"/>
        </w:rPr>
        <w:t xml:space="preserve">グループCE0に就任した2021 </w:t>
      </w:r>
      <w:r>
        <w:rPr>
          <w:sz w:val="20"/>
        </w:rPr>
        <w:t xml:space="preserve">年度から2年間は、 </w:t>
      </w:r>
      <w:r>
        <w:rPr>
          <w:sz w:val="20"/>
        </w:rPr>
        <w:t xml:space="preserve">中長期的な成長に向けた基礎体力作りとして競争 </w:t>
      </w:r>
      <w:r>
        <w:rPr>
          <w:sz w:val="20"/>
        </w:rPr>
        <w:t xml:space="preserve">力強化に集中し </w:t>
      </w:r>
      <w:r>
        <w:rPr>
          <w:sz w:val="20"/>
        </w:rPr>
        <w:t xml:space="preserve">2023年度からは </w:t>
      </w:r>
      <w:r>
        <w:rPr>
          <w:sz w:val="20"/>
        </w:rPr>
        <w:t xml:space="preserve">競争力強化に徹するステ </w:t>
      </w:r>
      <w:r>
        <w:rPr>
          <w:sz w:val="20"/>
        </w:rPr>
        <w:t xml:space="preserve">一ジから成長ステ </w:t>
      </w:r>
      <w:r>
        <w:rPr>
          <w:sz w:val="20"/>
        </w:rPr>
        <w:t xml:space="preserve">一ジヘギアを上げ、 </w:t>
      </w:r>
      <w:r>
        <w:rPr>
          <w:sz w:val="20"/>
        </w:rPr>
        <w:t xml:space="preserve">中 </w:t>
      </w:r>
      <w:r>
        <w:rPr>
          <w:sz w:val="20"/>
        </w:rPr>
        <w:t xml:space="preserve">長期的な成長に向けた投資や事業ポートフォリオの変革を加速してきました。しかし、 </w:t>
      </w:r>
      <w:r>
        <w:rPr>
          <w:sz w:val="20"/>
        </w:rPr>
        <w:t xml:space="preserve">2022〜2024 </w:t>
      </w:r>
      <w:r>
        <w:rPr>
          <w:sz w:val="20"/>
        </w:rPr>
        <w:t xml:space="preserve">王度の中期戦略で掲げた経営指標 </w:t>
      </w:r>
      <w:r>
        <w:rPr>
          <w:sz w:val="20"/>
        </w:rPr>
        <w:t xml:space="preserve">(KGDについては、 </w:t>
      </w:r>
      <w:r>
        <w:rPr>
          <w:sz w:val="20"/>
        </w:rPr>
        <w:t xml:space="preserve">累積営業キャッシュ・ </w:t>
      </w:r>
      <w:r>
        <w:rPr>
          <w:sz w:val="20"/>
        </w:rPr>
        <w:t xml:space="preserve">フロー </w:t>
      </w:r>
      <w:r>
        <w:rPr>
          <w:sz w:val="20"/>
        </w:rPr>
        <w:t xml:space="preserve">2_0兆円は達成が視 </w:t>
      </w:r>
      <w:r>
        <w:rPr>
          <w:sz w:val="20"/>
        </w:rPr>
        <w:t xml:space="preserve">野に入っているものの </w:t>
      </w:r>
      <w:r>
        <w:rPr>
          <w:sz w:val="20"/>
        </w:rPr>
        <w:t xml:space="preserve">R0E10以上 </w:t>
      </w:r>
      <w:r>
        <w:rPr>
          <w:sz w:val="20"/>
        </w:rPr>
        <w:t xml:space="preserve">(2024年度) </w:t>
      </w:r>
      <w:r>
        <w:rPr>
          <w:sz w:val="20"/>
        </w:rPr>
        <w:t xml:space="preserve">累積営業利益1 </w:t>
      </w:r>
      <w:r>
        <w:rPr>
          <w:sz w:val="20"/>
        </w:rPr>
        <w:t xml:space="preserve">5兆円は未達となる見通し </w:t>
      </w:r>
      <w:r>
        <w:rPr>
          <w:sz w:val="20"/>
        </w:rPr>
        <w:t xml:space="preserve">です </w:t>
      </w:r>
      <w:r>
        <w:rPr>
          <w:sz w:val="20"/>
        </w:rPr>
        <w:t xml:space="preserve">キャッシュ </w:t>
      </w:r>
      <w:r>
        <w:rPr>
          <w:sz w:val="20"/>
        </w:rPr>
        <w:t xml:space="preserve">ブロー </w:t>
      </w:r>
      <w:r>
        <w:rPr>
          <w:sz w:val="20"/>
        </w:rPr>
        <w:t xml:space="preserve">重視の経営は定着し </w:t>
      </w:r>
      <w:r>
        <w:rPr>
          <w:sz w:val="20"/>
        </w:rPr>
        <w:t xml:space="preserve">たものの </w:t>
      </w:r>
      <w:r>
        <w:rPr>
          <w:sz w:val="20"/>
        </w:rPr>
        <w:t xml:space="preserve">ブル </w:t>
      </w:r>
      <w:r>
        <w:rPr>
          <w:sz w:val="20"/>
        </w:rPr>
        <w:t xml:space="preserve">プ投資領域や </w:t>
      </w:r>
      <w:r>
        <w:rPr>
          <w:sz w:val="20"/>
        </w:rPr>
        <w:t xml:space="preserve">収益を支えるべき事業におし </w:t>
      </w:r>
      <w:r>
        <w:rPr>
          <w:sz w:val="20"/>
        </w:rPr>
        <w:t xml:space="preserve">当初目指 </w:t>
      </w:r>
      <w:r>
        <w:rPr>
          <w:sz w:val="20"/>
        </w:rPr>
        <w:t xml:space="preserve">た収益性に至つ </w:t>
      </w:r>
      <w:r>
        <w:rPr>
          <w:sz w:val="20"/>
        </w:rPr>
        <w:t xml:space="preserve">でしなし転兄でg駅 </w:t>
      </w:r>
      <w:r>
        <w:rPr>
          <w:sz w:val="20"/>
        </w:rPr>
        <w:t xml:space="preserve">その結果 </w:t>
      </w:r>
      <w:r>
        <w:rPr>
          <w:sz w:val="20"/>
        </w:rPr>
        <w:t xml:space="preserve">株価 </w:t>
      </w:r>
      <w:r>
        <w:rPr>
          <w:sz w:val="20"/>
        </w:rPr>
        <w:t xml:space="preserve">PBRは長期にわたっ </w:t>
      </w:r>
      <w:r>
        <w:rPr>
          <w:sz w:val="20"/>
        </w:rPr>
        <w:t xml:space="preserve">て低迷しており、 </w:t>
      </w:r>
      <w:r>
        <w:rPr>
          <w:sz w:val="20"/>
        </w:rPr>
        <w:t xml:space="preserve">株主・授資家のご期待に応えることができて </w:t>
      </w:r>
      <w:r>
        <w:rPr>
          <w:sz w:val="20"/>
        </w:rPr>
        <w:t xml:space="preserve">いません。 </w:t>
      </w:r>
      <w:r>
        <w:rPr>
          <w:sz w:val="20"/>
        </w:rPr>
        <w:t xml:space="preserve">企業価値向上は言うまでもなくグループＣ正0である私の最も重要な役割です。 </w:t>
      </w:r>
      <w:r>
        <w:rPr>
          <w:sz w:val="20"/>
        </w:rPr>
        <w:t xml:space="preserve">この状況を </w:t>
      </w:r>
      <w:r>
        <w:rPr>
          <w:sz w:val="20"/>
        </w:rPr>
        <w:t xml:space="preserve">打開すべく </w:t>
      </w:r>
      <w:r>
        <w:rPr>
          <w:sz w:val="20"/>
        </w:rPr>
        <w:t xml:space="preserve">私が先頭に立ち、 </w:t>
      </w:r>
      <w:r>
        <w:rPr>
          <w:sz w:val="20"/>
        </w:rPr>
        <w:t xml:space="preserve">一ルディングスの取締役や役員 </w:t>
      </w:r>
      <w:r>
        <w:rPr>
          <w:sz w:val="20"/>
        </w:rPr>
        <w:t xml:space="preserve">各事業会社の責任者とも危機感を共 </w:t>
      </w:r>
    </w:p>
    <w:p>
      <w:pPr>
        <w:ind w:firstLine="360"/>
      </w:pPr>
      <w:r>
        <w:rPr>
          <w:sz w:val="20"/>
        </w:rPr>
        <w:t xml:space="preserve">有しながら、 </w:t>
      </w:r>
      <w:r>
        <w:rPr>
          <w:sz w:val="20"/>
        </w:rPr>
        <w:t xml:space="preserve">グルー </w:t>
      </w:r>
      <w:r>
        <w:rPr>
          <w:sz w:val="20"/>
        </w:rPr>
        <w:t xml:space="preserve">プ全体で覚悟を持って、 </w:t>
      </w:r>
      <w:r>
        <w:rPr>
          <w:sz w:val="20"/>
        </w:rPr>
        <w:t xml:space="preserve">収益性改善に向けた改革を断行してまいります。 </w:t>
      </w:r>
      <w:r>
        <w:rPr>
          <w:sz w:val="20"/>
        </w:rPr>
        <w:t xml:space="preserve">改革のス </w:t>
      </w:r>
      <w:r>
        <w:rPr>
          <w:sz w:val="20"/>
        </w:rPr>
        <w:t xml:space="preserve">ピードが上がらない </w:t>
      </w:r>
      <w:r>
        <w:rPr>
          <w:sz w:val="20"/>
        </w:rPr>
        <w:t xml:space="preserve">事業に対し </w:t>
      </w:r>
      <w:r>
        <w:rPr>
          <w:sz w:val="20"/>
        </w:rPr>
        <w:t xml:space="preserve">てこれま </w:t>
      </w:r>
      <w:r>
        <w:rPr>
          <w:sz w:val="20"/>
        </w:rPr>
        <w:t xml:space="preserve">で以上に厳し </w:t>
      </w:r>
      <w:r>
        <w:rPr>
          <w:sz w:val="20"/>
        </w:rPr>
        <w:t xml:space="preserve">く対処するためにも </w:t>
      </w:r>
      <w:r>
        <w:rPr>
          <w:sz w:val="20"/>
        </w:rPr>
        <w:t xml:space="preserve">各事業部のROICをホ </w:t>
      </w:r>
      <w:r>
        <w:rPr>
          <w:sz w:val="20"/>
        </w:rPr>
        <w:t xml:space="preserve">ル </w:t>
      </w:r>
      <w:r>
        <w:rPr>
          <w:sz w:val="20"/>
        </w:rPr>
        <w:t xml:space="preserve">ディングスが厳格管理し </w:t>
      </w:r>
      <w:r>
        <w:rPr>
          <w:sz w:val="20"/>
        </w:rPr>
        <w:t xml:space="preserve">課題事業に対しては、 </w:t>
      </w:r>
      <w:r>
        <w:rPr>
          <w:sz w:val="20"/>
        </w:rPr>
        <w:t xml:space="preserve">事業譲渡や撤退も視野に入れた抜本的な対策を実施し </w:t>
      </w:r>
      <w:r>
        <w:rPr>
          <w:sz w:val="20"/>
        </w:rPr>
        <w:t xml:space="preserve">早期の改善を目指します </w:t>
      </w:r>
      <w:r>
        <w:rPr>
          <w:sz w:val="20"/>
        </w:rPr>
        <w:t xml:space="preserve">株主・投資家の皆様からの信頼 </w:t>
      </w:r>
      <w:r>
        <w:rPr>
          <w:sz w:val="20"/>
        </w:rPr>
        <w:t xml:space="preserve">結果を出すことが不可欠と認識し </w:t>
      </w:r>
      <w:r>
        <w:rPr>
          <w:sz w:val="20"/>
        </w:rPr>
        <w:t xml:space="preserve">ています </w:t>
      </w:r>
      <w:r>
        <w:rPr>
          <w:sz w:val="20"/>
        </w:rPr>
        <w:t xml:space="preserve">期待を戦向戻すには </w:t>
      </w:r>
      <w:r>
        <w:rPr>
          <w:sz w:val="20"/>
        </w:rPr>
        <w:t xml:space="preserve">スピード感を持つ </w:t>
      </w:r>
      <w:r>
        <w:rPr>
          <w:sz w:val="20"/>
        </w:rPr>
        <w:t xml:space="preserve">て改革を断行し </w:t>
      </w:r>
      <w:r>
        <w:rPr>
          <w:sz w:val="20"/>
        </w:rPr>
        <w:t xml:space="preserve">その進扶や成果を広く皆様にお伝えして </w:t>
      </w:r>
      <w:r>
        <w:rPr>
          <w:sz w:val="20"/>
        </w:rPr>
        <w:t xml:space="preserve">企業価値向上を果たして </w:t>
      </w:r>
      <w:r>
        <w:rPr>
          <w:sz w:val="20"/>
        </w:rPr>
        <w:t xml:space="preserve">まいります。 </w:t>
      </w:r>
    </w:p>
    <w:p>
      <w:pPr>
        <w:pStyle w:val="Heading1"/>
      </w:pPr>
      <w:r>
        <w:t xml:space="preserve">中期最終年度の注力取り組み;</w:t>
      </w:r>
    </w:p>
    <w:p>
      <w:pPr>
        <w:ind w:firstLine="360"/>
      </w:pPr>
      <w:r>
        <w:rPr>
          <w:sz w:val="20"/>
        </w:rPr>
        <w:t xml:space="preserve">中期最終年度にあたる2024年度は、 </w:t>
      </w:r>
      <w:r>
        <w:rPr>
          <w:sz w:val="20"/>
        </w:rPr>
        <w:t xml:space="preserve">グループとし </w:t>
      </w:r>
      <w:r>
        <w:rPr>
          <w:sz w:val="20"/>
        </w:rPr>
        <w:t xml:space="preserve">て収益性改善の取り組みに注力し </w:t>
      </w:r>
      <w:r>
        <w:rPr>
          <w:sz w:val="20"/>
        </w:rPr>
        <w:t xml:space="preserve">株主 </w:t>
      </w:r>
      <w:r>
        <w:rPr>
          <w:sz w:val="20"/>
        </w:rPr>
        <w:t xml:space="preserve">投資家 </w:t>
      </w:r>
      <w:r>
        <w:rPr>
          <w:sz w:val="20"/>
        </w:rPr>
        <w:t xml:space="preserve">の皆様のご期待に </w:t>
      </w:r>
      <w:r>
        <w:rPr>
          <w:sz w:val="20"/>
        </w:rPr>
        <w:t xml:space="preserve">そえる強固な収益基盤の構築を目指します </w:t>
      </w:r>
      <w:r>
        <w:rPr>
          <w:sz w:val="20"/>
        </w:rPr>
        <w:t xml:space="preserve">具体的には以 </w:t>
      </w:r>
      <w:r>
        <w:rPr>
          <w:sz w:val="20"/>
        </w:rPr>
        <w:t xml:space="preserve">下の3 </w:t>
      </w:r>
      <w:r>
        <w:rPr>
          <w:sz w:val="20"/>
        </w:rPr>
        <w:t xml:space="preserve">つです。 </w:t>
      </w:r>
      <w:r>
        <w:rPr>
          <w:sz w:val="20"/>
        </w:rPr>
        <w:t xml:space="preserve">1つ目は </w:t>
      </w:r>
      <w:r>
        <w:rPr>
          <w:sz w:val="20"/>
        </w:rPr>
        <w:t xml:space="preserve">投資領域の事業基盤強化です。 </w:t>
      </w:r>
      <w:r>
        <w:rPr>
          <w:sz w:val="20"/>
        </w:rPr>
        <w:t xml:space="preserve">当社は、 </w:t>
      </w:r>
      <w:r>
        <w:rPr>
          <w:sz w:val="20"/>
        </w:rPr>
        <w:t xml:space="preserve">車載電池 </w:t>
      </w:r>
      <w:r>
        <w:rPr>
          <w:sz w:val="20"/>
        </w:rPr>
        <w:t xml:space="preserve">空質空調 </w:t>
      </w:r>
      <w:r>
        <w:rPr>
          <w:sz w:val="20"/>
        </w:rPr>
        <w:t xml:space="preserve">(A2WV </w:t>
      </w:r>
      <w:r>
        <w:rPr>
          <w:sz w:val="20"/>
        </w:rPr>
        <w:t xml:space="preserve">1 </w:t>
      </w:r>
      <w:r>
        <w:rPr>
          <w:sz w:val="20"/>
        </w:rPr>
        <w:t xml:space="preserve">サプライチェーン </w:t>
      </w:r>
      <w:r>
        <w:rPr>
          <w:sz w:val="20"/>
        </w:rPr>
        <w:t xml:space="preserve">マネジメント </w:t>
      </w:r>
      <w:r>
        <w:rPr>
          <w:sz w:val="20"/>
        </w:rPr>
        <w:t xml:space="preserve">SCMIソフトウェアの? </w:t>
      </w:r>
      <w:r>
        <w:rPr>
          <w:sz w:val="20"/>
        </w:rPr>
        <w:t xml:space="preserve">つの事業をグル </w:t>
      </w:r>
      <w:r>
        <w:rPr>
          <w:sz w:val="20"/>
        </w:rPr>
        <w:t xml:space="preserve">プ投資領域と </w:t>
      </w:r>
      <w:r>
        <w:rPr>
          <w:sz w:val="20"/>
        </w:rPr>
        <w:t xml:space="preserve">位置付けていま </w:t>
      </w:r>
      <w:r>
        <w:rPr>
          <w:sz w:val="20"/>
        </w:rPr>
        <w:t xml:space="preserve">す: </w:t>
      </w:r>
      <w:r>
        <w:rPr>
          <w:sz w:val="20"/>
        </w:rPr>
        <w:t xml:space="preserve">いずれも中 </w:t>
      </w:r>
      <w:r>
        <w:rPr>
          <w:sz w:val="20"/>
        </w:rPr>
        <w:t xml:space="preserve">長期的に拡大する市場において競争優位を構築でき </w:t>
      </w:r>
      <w:r>
        <w:rPr>
          <w:sz w:val="20"/>
        </w:rPr>
        <w:t xml:space="preserve">る領域であり </w:t>
      </w:r>
      <w:r>
        <w:rPr>
          <w:sz w:val="20"/>
        </w:rPr>
        <w:t xml:space="preserve">地球環境問題の解決や </w:t>
      </w:r>
      <w:r>
        <w:rPr>
          <w:sz w:val="20"/>
        </w:rPr>
        <w:t xml:space="preserve">グル </w:t>
      </w:r>
      <w:r>
        <w:rPr>
          <w:sz w:val="20"/>
        </w:rPr>
        <w:t xml:space="preserve">プの </w:t>
      </w:r>
      <w:r>
        <w:rPr>
          <w:sz w:val="20"/>
        </w:rPr>
        <w:t xml:space="preserve">成長に大き </w:t>
      </w:r>
      <w:r>
        <w:rPr>
          <w:sz w:val="20"/>
        </w:rPr>
        <w:t xml:space="preserve">く貢献できる領域です </w:t>
      </w:r>
      <w:r>
        <w:rPr>
          <w:sz w:val="20"/>
        </w:rPr>
        <w:t xml:space="preserve">足元では市況変化 </w:t>
      </w:r>
      <w:r>
        <w:rPr>
          <w:sz w:val="20"/>
        </w:rPr>
        <w:t xml:space="preserve">や投資先行等により </w:t>
      </w:r>
      <w:r>
        <w:rPr>
          <w:sz w:val="20"/>
        </w:rPr>
        <w:t xml:space="preserve">投下資本に対し </w:t>
      </w:r>
      <w:r>
        <w:rPr>
          <w:sz w:val="20"/>
        </w:rPr>
        <w:t xml:space="preserve">て十分な収 </w:t>
      </w:r>
      <w:r>
        <w:rPr>
          <w:sz w:val="20"/>
        </w:rPr>
        <w:t xml:space="preserve">収益性を改善し、 </w:t>
      </w:r>
      <w:r>
        <w:rPr>
          <w:sz w:val="20"/>
        </w:rPr>
        <w:t xml:space="preserve">さらなる飛躍に </w:t>
      </w:r>
      <w:r>
        <w:rPr>
          <w:sz w:val="20"/>
        </w:rPr>
        <w:t xml:space="preserve">向は </w:t>
      </w:r>
      <w:r>
        <w:rPr>
          <w:sz w:val="20"/>
        </w:rPr>
        <w:t xml:space="preserve">競争力の </w:t>
      </w:r>
      <w:r>
        <w:rPr>
          <w:sz w:val="20"/>
        </w:rPr>
        <w:t xml:space="preserve">居の強化に </w:t>
      </w:r>
      <w:r>
        <w:rPr>
          <w:sz w:val="20"/>
        </w:rPr>
        <w:t xml:space="preserve">取り組みます </w:t>
      </w:r>
      <w:r>
        <w:rPr>
          <w:sz w:val="20"/>
        </w:rPr>
        <w:t xml:space="preserve">メ1ー21イ </w:t>
      </w:r>
      <w:r>
        <w:rPr>
          <w:sz w:val="20"/>
        </w:rPr>
        <w:t xml:space="preserve">Air to ydater. </w:t>
      </w:r>
      <w:r>
        <w:rPr>
          <w:sz w:val="20"/>
        </w:rPr>
        <w:t xml:space="preserve">一トボンブ給湯器 </w:t>
      </w:r>
    </w:p>
    <w:p>
      <w:pPr>
        <w:pStyle w:val="Heading1"/>
      </w:pPr>
      <w:r>
        <w:t xml:space="preserve">中期最経年真に主力するレ</w:t>
      </w:r>
    </w:p>
    <w:p>
      <w:pPr>
        <w:ind w:firstLine="360"/>
      </w:pPr>
      <w:r>
        <w:rPr>
          <w:sz w:val="20"/>
        </w:rPr>
        <w:t xml:space="preserve">2027年度以降2桁R0IC </w:t>
      </w:r>
      <w:r>
        <w:rPr>
          <w:sz w:val="20"/>
        </w:rPr>
        <w:t xml:space="preserve">(IRA込み)を維持できる体質へ </w:t>
      </w:r>
      <w:r>
        <w:rPr>
          <w:sz w:val="20"/>
        </w:rPr>
        <w:t xml:space="preserve">需要拡大に備え競争力強化の施策を着実に遂行 </w:t>
      </w:r>
      <w:r>
        <w:rPr>
          <w:sz w:val="20"/>
        </w:rPr>
        <w:t xml:space="preserve">積極攻勢に向ナたブルーヨンダー改革を継続推進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グループの体質強化 </w:t>
      </w:r>
      <w:r>
        <w:rPr>
          <w:sz w:val="20"/>
        </w:rPr>
        <w:t xml:space="preserve"> (継続推進) </w:t>
      </w:r>
      <w:r>
        <w:rPr>
          <w:sz w:val="20"/>
        </w:rPr>
        <w:t xml:space="preserve">人的資本経営 </w:t>
      </w:r>
      <w:r>
        <w:rPr>
          <w:sz w:val="20"/>
        </w:rPr>
        <w:t xml:space="preserve">現場革新 </w:t>
      </w:r>
      <w:r>
        <w:rPr>
          <w:sz w:val="20"/>
        </w:rPr>
        <w:t xml:space="preserve">PX </w:t>
      </w:r>
      <w:r>
        <w:rPr>
          <w:sz w:val="20"/>
        </w:rPr>
        <w:t xml:space="preserve">(競争力強化のスピ </w:t>
      </w:r>
      <w:r>
        <w:rPr>
          <w:sz w:val="20"/>
        </w:rPr>
        <w:t xml:space="preserve">ドアップ </w:t>
      </w:r>
      <w:r>
        <w:rPr>
          <w:sz w:val="20"/>
        </w:rPr>
        <w:t xml:space="preserve">X２ＰX </w:t>
      </w:r>
      <w:r>
        <w:rPr>
          <w:sz w:val="20"/>
        </w:rPr>
        <w:t xml:space="preserve">Iシスラ </w:t>
      </w:r>
      <w:r>
        <w:rPr>
          <w:sz w:val="20"/>
        </w:rPr>
        <w:t xml:space="preserve">ム面の変革に留まらなし </w:t>
      </w:r>
      <w:r>
        <w:rPr>
          <w:sz w:val="20"/>
        </w:rPr>
        <w:t xml:space="preserve">経営基盤強化のためのパナソニックグループにおける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Panasonic Holding </w:t>
      </w:r>
      <w:r>
        <w:rPr>
          <w:sz w:val="20"/>
        </w:rPr>
        <w:t xml:space="preserve">統合報告書2024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グループCEO&amp;(FOスッセージ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パナソニックグループについて </w:t>
      </w:r>
    </w:p>
    <w:p>
      <w:pPr>
        <w:ind w:firstLine="360"/>
      </w:pPr>
      <w:r>
        <w:rPr>
          <w:sz w:val="20"/>
        </w:rPr>
        <w:t xml:space="preserve">コーポレート・ガバナンス </w:t>
      </w:r>
      <w:r>
        <w:rPr>
          <w:sz w:val="20"/>
        </w:rPr>
        <w:t xml:space="preserve">企業データ </w:t>
      </w:r>
      <w:r>
        <w:rPr>
          <w:sz w:val="20"/>
        </w:rPr>
        <w:t xml:space="preserve">ミリワ日画の役割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セグメント別戦略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車載電池では </w:t>
      </w:r>
      <w:r>
        <w:rPr>
          <w:sz w:val="20"/>
        </w:rPr>
        <w:t xml:space="preserve">2027年度以降、 </w:t>
      </w:r>
      <w:r>
        <w:rPr>
          <w:sz w:val="20"/>
        </w:rPr>
        <w:t xml:space="preserve">10QQ以 上のROIC </w:t>
      </w:r>
      <w:r>
        <w:rPr>
          <w:sz w:val="20"/>
        </w:rPr>
        <w:t xml:space="preserve">IRA補助金込み) </w:t>
      </w:r>
      <w:r>
        <w:rPr>
          <w:sz w:val="20"/>
        </w:rPr>
        <w:t xml:space="preserve">を維持できる体質を目指します。 </w:t>
      </w:r>
      <w:r>
        <w:rPr>
          <w:sz w:val="20"/>
        </w:rPr>
        <w:t xml:space="preserve">ホールディングスとしては </w:t>
      </w:r>
      <w:r>
        <w:rPr>
          <w:sz w:val="20"/>
        </w:rPr>
        <w:t xml:space="preserve">中期的なKG引管理体制を構築し </w:t>
      </w:r>
      <w:r>
        <w:rPr>
          <w:sz w:val="20"/>
        </w:rPr>
        <w:t xml:space="preserve">モ二タリンブを強化します </w:t>
      </w:r>
      <w:r>
        <w:rPr>
          <w:sz w:val="20"/>
        </w:rPr>
        <w:t xml:space="preserve">2つ目は </w:t>
      </w:r>
      <w:r>
        <w:rPr>
          <w:sz w:val="20"/>
        </w:rPr>
        <w:t xml:space="preserve">事業ポートフォリオマネジメント </w:t>
      </w:r>
      <w:r>
        <w:rPr>
          <w:sz w:val="20"/>
        </w:rPr>
        <w:t xml:space="preserve">と財務戦略です </w:t>
      </w:r>
      <w:r>
        <w:rPr>
          <w:sz w:val="20"/>
        </w:rPr>
        <w:t xml:space="preserve">投資領域以外の収益を支えるべき事業 </w:t>
      </w:r>
      <w:r>
        <w:rPr>
          <w:sz w:val="20"/>
        </w:rPr>
        <w:t xml:space="preserve">については </w:t>
      </w:r>
      <w:r>
        <w:rPr>
          <w:sz w:val="20"/>
        </w:rPr>
        <w:t xml:space="preserve">各事業の立地 </w:t>
      </w:r>
      <w:r>
        <w:rPr>
          <w:sz w:val="20"/>
        </w:rPr>
        <w:t xml:space="preserve">競争力を成長性と投下資本収益性 </w:t>
      </w:r>
      <w:r>
        <w:rPr>
          <w:sz w:val="20"/>
        </w:rPr>
        <w:t xml:space="preserve">ROIC </w:t>
      </w:r>
      <w:r>
        <w:rPr>
          <w:sz w:val="20"/>
        </w:rPr>
        <w:t xml:space="preserve">で厳格管理する規律を新たに設 </w:t>
      </w:r>
      <w:r>
        <w:rPr>
          <w:sz w:val="20"/>
        </w:rPr>
        <w:t xml:space="preserve">け、ホ </w:t>
      </w:r>
      <w:r>
        <w:rPr>
          <w:sz w:val="20"/>
        </w:rPr>
        <w:t xml:space="preserve">一ルディングスが事業会社傘下の事業部単位の経営にも関与してまいります。 </w:t>
      </w:r>
      <w:r>
        <w:rPr>
          <w:sz w:val="20"/>
        </w:rPr>
        <w:t xml:space="preserve">成長性がなく、 </w:t>
      </w:r>
      <w:r>
        <w:rPr>
          <w:sz w:val="20"/>
        </w:rPr>
        <w:t xml:space="preserve">力 </w:t>
      </w:r>
      <w:r>
        <w:rPr>
          <w:sz w:val="20"/>
        </w:rPr>
        <w:t xml:space="preserve">つR0ICがＭÄččに満たないＴ課題事業1を2026年度までにグル </w:t>
      </w:r>
      <w:r>
        <w:rPr>
          <w:sz w:val="20"/>
        </w:rPr>
        <w:t xml:space="preserve">プ全体でゼ口にすることを目指し </w:t>
      </w:r>
      <w:r>
        <w:rPr>
          <w:sz w:val="20"/>
        </w:rPr>
        <w:t xml:space="preserve">2024年度から取り組みを進めます。 </w:t>
      </w:r>
      <w:r>
        <w:rPr>
          <w:sz w:val="20"/>
        </w:rPr>
        <w:t xml:space="preserve">3つ目は </w:t>
      </w:r>
      <w:r>
        <w:rPr>
          <w:sz w:val="20"/>
        </w:rPr>
        <w:t xml:space="preserve">グループ全体の体質強化です。 </w:t>
      </w:r>
      <w:r>
        <w:rPr>
          <w:sz w:val="20"/>
        </w:rPr>
        <w:t xml:space="preserve">人的資本経営 </w:t>
      </w:r>
      <w:r>
        <w:rPr>
          <w:sz w:val="20"/>
        </w:rPr>
        <w:t xml:space="preserve">現場革新 </w:t>
      </w:r>
      <w:r>
        <w:rPr>
          <w:sz w:val="20"/>
        </w:rPr>
        <w:t xml:space="preserve">PXについては </w:t>
      </w:r>
      <w:r>
        <w:rPr>
          <w:sz w:val="20"/>
        </w:rPr>
        <w:t xml:space="preserve">各事業の競争力 </w:t>
      </w:r>
      <w:r>
        <w:rPr>
          <w:sz w:val="20"/>
        </w:rPr>
        <w:t xml:space="preserve">の基礎体力を強化す </w:t>
      </w:r>
      <w:r>
        <w:rPr>
          <w:sz w:val="20"/>
        </w:rPr>
        <w:t xml:space="preserve">て取り組んでまいります。 </w:t>
      </w:r>
      <w:r>
        <w:rPr>
          <w:sz w:val="20"/>
        </w:rPr>
        <w:t xml:space="preserve">る取り組みとして </w:t>
      </w:r>
      <w:r>
        <w:rPr>
          <w:sz w:val="20"/>
        </w:rPr>
        <w:t xml:space="preserve">長期視点で継続し </w:t>
      </w:r>
    </w:p>
    <w:p>
      <w:pPr>
        <w:pStyle w:val="Heading1"/>
      </w:pPr>
      <w:r>
        <w:t xml:space="preserve">投資領域の事業基盤強化</w:t>
      </w:r>
    </w:p>
    <w:p>
      <w:pPr>
        <w:ind w:firstLine="360"/>
      </w:pPr>
      <w:r>
        <w:rPr>
          <w:sz w:val="20"/>
        </w:rPr>
        <w:t xml:space="preserve">(車載電池 </w:t>
      </w:r>
    </w:p>
    <w:p>
      <w:pPr>
        <w:ind w:firstLine="360"/>
      </w:pPr>
      <w:r>
        <w:rPr>
          <w:sz w:val="20"/>
        </w:rPr>
        <w:t xml:space="preserve">2023年5月のグル </w:t>
      </w:r>
      <w:r>
        <w:rPr>
          <w:sz w:val="20"/>
        </w:rPr>
        <w:t xml:space="preserve">プ戦略発信では </w:t>
      </w:r>
      <w:r>
        <w:rPr>
          <w:sz w:val="20"/>
        </w:rPr>
        <w:t xml:space="preserve">3つの投資領域の中で車載電池を戦略的 </w:t>
      </w:r>
      <w:r>
        <w:rPr>
          <w:sz w:val="20"/>
        </w:rPr>
        <w:t xml:space="preserve">重点的にグルーフ </w:t>
      </w:r>
      <w:r>
        <w:rPr>
          <w:sz w:val="20"/>
        </w:rPr>
        <w:t xml:space="preserve">で投資する </w:t>
      </w:r>
      <w:r>
        <w:rPr>
          <w:sz w:val="20"/>
        </w:rPr>
        <w:t xml:space="preserve">重点投資領域 </w:t>
      </w:r>
      <w:r>
        <w:rPr>
          <w:sz w:val="20"/>
        </w:rPr>
        <w:t xml:space="preserve">と </w:t>
      </w:r>
      <w:r>
        <w:rPr>
          <w:sz w:val="20"/>
        </w:rPr>
        <w:t xml:space="preserve">位置 </w:t>
      </w:r>
      <w:r>
        <w:rPr>
          <w:sz w:val="20"/>
        </w:rPr>
        <w:t xml:space="preserve">付けました </w:t>
      </w:r>
      <w:r>
        <w:rPr>
          <w:sz w:val="20"/>
        </w:rPr>
        <w:t xml:space="preserve">脱成素社会に </w:t>
      </w:r>
      <w:r>
        <w:rPr>
          <w:sz w:val="20"/>
        </w:rPr>
        <w:t xml:space="preserve">向けた規制強化により </w:t>
      </w:r>
      <w:r>
        <w:rPr>
          <w:sz w:val="20"/>
        </w:rPr>
        <w:t xml:space="preserve">長期的に市場は確実に拡大し </w:t>
      </w:r>
      <w:r>
        <w:rPr>
          <w:sz w:val="20"/>
        </w:rPr>
        <w:t xml:space="preserve">てし </w:t>
      </w:r>
      <w:r>
        <w:rPr>
          <w:sz w:val="20"/>
        </w:rPr>
        <w:t xml:space="preserve">きますが </w:t>
      </w:r>
      <w:r>
        <w:rPr>
          <w:sz w:val="20"/>
        </w:rPr>
        <w:t xml:space="preserve">ブロ </w:t>
      </w:r>
      <w:r>
        <w:rPr>
          <w:sz w:val="20"/>
        </w:rPr>
        <w:t xml:space="preserve">バルのバツ </w:t>
      </w:r>
      <w:r>
        <w:rPr>
          <w:sz w:val="20"/>
        </w:rPr>
        <w:t xml:space="preserve">テリ </w:t>
      </w:r>
      <w:r>
        <w:rPr>
          <w:sz w:val="20"/>
        </w:rPr>
        <w:t xml:space="preserve">EV </w:t>
      </w:r>
      <w:r>
        <w:rPr>
          <w:sz w:val="20"/>
        </w:rPr>
        <w:t xml:space="preserve">BEV)市場は </w:t>
      </w:r>
      <w:r>
        <w:rPr>
          <w:sz w:val="20"/>
        </w:rPr>
        <w:t xml:space="preserve">こご </w:t>
      </w:r>
      <w:r>
        <w:rPr>
          <w:sz w:val="20"/>
        </w:rPr>
        <w:t xml:space="preserve">年で大き </w:t>
      </w:r>
      <w:r>
        <w:rPr>
          <w:sz w:val="20"/>
        </w:rPr>
        <w:t xml:space="preserve">く変化し </w:t>
      </w:r>
      <w:r>
        <w:rPr>
          <w:sz w:val="20"/>
        </w:rPr>
        <w:t xml:space="preserve">ました。 </w:t>
      </w:r>
      <w:r>
        <w:rPr>
          <w:sz w:val="20"/>
        </w:rPr>
        <w:t xml:space="preserve">当社が注力ず </w:t>
      </w:r>
      <w:r>
        <w:rPr>
          <w:sz w:val="20"/>
        </w:rPr>
        <w:t xml:space="preserve">る北米市場では、 </w:t>
      </w:r>
      <w:r>
        <w:rPr>
          <w:sz w:val="20"/>
        </w:rPr>
        <w:t xml:space="preserve">時IはBEV </w:t>
      </w:r>
      <w:r>
        <w:rPr>
          <w:sz w:val="20"/>
        </w:rPr>
        <w:t xml:space="preserve">に大き </w:t>
      </w:r>
      <w:r>
        <w:rPr>
          <w:sz w:val="20"/>
        </w:rPr>
        <w:t xml:space="preserve">く脆を切った力 </w:t>
      </w:r>
      <w:r>
        <w:rPr>
          <w:sz w:val="20"/>
        </w:rPr>
        <w:t xml:space="preserve">メーカ </w:t>
      </w:r>
      <w:r>
        <w:rPr>
          <w:sz w:val="20"/>
        </w:rPr>
        <w:t xml:space="preserve">様も </w:t>
      </w:r>
      <w:r>
        <w:rPr>
          <w:sz w:val="20"/>
        </w:rPr>
        <w:t xml:space="preserve">お客様の二 </w:t>
      </w:r>
      <w:r>
        <w:rPr>
          <w:sz w:val="20"/>
        </w:rPr>
        <w:t xml:space="preserve">ズに基 </w:t>
      </w:r>
      <w:r>
        <w:rPr>
          <w:sz w:val="20"/>
        </w:rPr>
        <w:t xml:space="preserve">づし </w:t>
      </w:r>
      <w:r>
        <w:rPr>
          <w:sz w:val="20"/>
        </w:rPr>
        <w:t xml:space="preserve">で車両ラインア </w:t>
      </w:r>
      <w:r>
        <w:rPr>
          <w:sz w:val="20"/>
        </w:rPr>
        <w:t xml:space="preserve">ップを拡充する戦略 </w:t>
      </w:r>
      <w:r>
        <w:rPr>
          <w:sz w:val="20"/>
        </w:rPr>
        <w:t xml:space="preserve">へ転換し </w:t>
      </w:r>
      <w:r>
        <w:rPr>
          <w:sz w:val="20"/>
        </w:rPr>
        <w:t xml:space="preserve">HE. </w:t>
      </w:r>
      <w:r>
        <w:rPr>
          <w:sz w:val="20"/>
        </w:rPr>
        <w:t xml:space="preserve">PHE: </w:t>
      </w:r>
      <w:r>
        <w:rPr>
          <w:sz w:val="20"/>
        </w:rPr>
        <w:t xml:space="preserve">モデルの投入 </w:t>
      </w:r>
      <w:r>
        <w:rPr>
          <w:sz w:val="20"/>
        </w:rPr>
        <w:t xml:space="preserve">を発表し </w:t>
      </w:r>
      <w:r>
        <w:rPr>
          <w:sz w:val="20"/>
        </w:rPr>
        <w:t xml:space="preserve">ています </w:t>
      </w:r>
      <w:r>
        <w:rPr>
          <w:sz w:val="20"/>
        </w:rPr>
        <w:t xml:space="preserve">その結果 </w:t>
      </w:r>
      <w:r>
        <w:rPr>
          <w:sz w:val="20"/>
        </w:rPr>
        <w:t xml:space="preserve">当初想定に比 </w:t>
      </w:r>
      <w:r>
        <w:rPr>
          <w:sz w:val="20"/>
        </w:rPr>
        <w:t xml:space="preserve">べて </w:t>
      </w:r>
      <w:r>
        <w:rPr>
          <w:sz w:val="20"/>
        </w:rPr>
        <w:t xml:space="preserve">2030年時点で </w:t>
      </w:r>
      <w:r>
        <w:rPr>
          <w:sz w:val="20"/>
        </w:rPr>
        <w:t xml:space="preserve">のBEV比率は減少L </w:t>
      </w:r>
      <w:r>
        <w:rPr>
          <w:sz w:val="20"/>
        </w:rPr>
        <w:t xml:space="preserve">拡大ペ </w:t>
      </w:r>
      <w:r>
        <w:rPr>
          <w:sz w:val="20"/>
        </w:rPr>
        <w:t xml:space="preserve">スはやや鈍化。 </w:t>
      </w:r>
      <w:r>
        <w:rPr>
          <w:sz w:val="20"/>
        </w:rPr>
        <w:t xml:space="preserve">過熱感が落ち着き巡航速度に戻ったと見ています。 </w:t>
      </w:r>
    </w:p>
    <w:p>
      <w:pPr>
        <w:jc w:val="center"/>
      </w:pPr>
      <w:r>
        <w:drawing>
          <wp:inline>
            <wp:extent cx="1828800" cy="539217"/>
            <wp:docPr id="30677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41283" name="[93, 1175, 1141, 1484]_0.jpg"/>
                    <pic:cNvPicPr/>
                  </pic:nvPicPr>
                  <pic:blipFill>
                    <a:blip xmlns:r="http://schemas.openxmlformats.org/officeDocument/2006/relationships" r:embed="rId138"/>
                    <a:stretch>
                      <a:fillRect/>
                    </a:stretch>
                  </pic:blipFill>
                  <pic:spPr>
                    <a:xfrm>
                      <a:off x="0" y="0"/>
                      <a:ext cx="1828800" cy="539217"/>
                    </a:xfrm>
                    <a:prstGeom prst="rect">
                      <a:avLst/>
                    </a:prstGeom>
                  </pic:spPr>
                </pic:pic>
              </a:graphicData>
            </a:graphic>
          </wp:inline>
        </w:drawing>
      </w:r>
    </w:p>
    <w:p>
      <w:pPr>
        <w:ind w:firstLine="360"/>
      </w:pPr>
      <w:r>
        <w:rPr>
          <w:sz w:val="20"/>
        </w:rPr>
        <w:t xml:space="preserve">一方 </w:t>
      </w:r>
      <w:r>
        <w:rPr>
          <w:sz w:val="20"/>
        </w:rPr>
        <w:t xml:space="preserve">当社が強みとしているニッケル系の円簡 </w:t>
      </w:r>
      <w:r>
        <w:rPr>
          <w:sz w:val="20"/>
        </w:rPr>
        <w:t xml:space="preserve">形電池は、 </w:t>
      </w:r>
      <w:r>
        <w:rPr>
          <w:sz w:val="20"/>
        </w:rPr>
        <w:t xml:space="preserve">安全性を担保し </w:t>
      </w:r>
      <w:r>
        <w:rPr>
          <w:sz w:val="20"/>
        </w:rPr>
        <w:t xml:space="preserve">つつ </w:t>
      </w:r>
      <w:r>
        <w:rPr>
          <w:sz w:val="20"/>
        </w:rPr>
        <w:t xml:space="preserve">工ネルギ </w:t>
      </w:r>
      <w:r>
        <w:rPr>
          <w:sz w:val="20"/>
        </w:rPr>
        <w:t xml:space="preserve">密度 </w:t>
      </w:r>
      <w:r>
        <w:rPr>
          <w:sz w:val="20"/>
        </w:rPr>
        <w:t xml:space="preserve">開発の進化を主導できるため、 </w:t>
      </w:r>
      <w:r>
        <w:rPr>
          <w:sz w:val="20"/>
        </w:rPr>
        <w:t xml:space="preserve">より航続距離の長 </w:t>
      </w:r>
      <w:r>
        <w:rPr>
          <w:sz w:val="20"/>
        </w:rPr>
        <w:t xml:space="preserve">さが求められるモデルで力 </w:t>
      </w:r>
      <w:r>
        <w:rPr>
          <w:sz w:val="20"/>
        </w:rPr>
        <w:t xml:space="preserve">様の採用 </w:t>
      </w:r>
      <w:r>
        <w:rPr>
          <w:sz w:val="20"/>
        </w:rPr>
        <w:t xml:space="preserve">が進み </w:t>
      </w:r>
      <w:r>
        <w:rPr>
          <w:sz w:val="20"/>
        </w:rPr>
        <w:t xml:space="preserve">2030年時点の北米でのシェアは、 </w:t>
      </w:r>
      <w:r>
        <w:rPr>
          <w:sz w:val="20"/>
        </w:rPr>
        <w:t xml:space="preserve">当初 </w:t>
      </w:r>
      <w:r>
        <w:rPr>
          <w:sz w:val="20"/>
        </w:rPr>
        <w:t xml:space="preserve">想定より拡大すると見ています。 </w:t>
      </w:r>
      <w:r>
        <w:rPr>
          <w:sz w:val="20"/>
        </w:rPr>
        <w:t xml:space="preserve">ま正 </w:t>
      </w:r>
      <w:r>
        <w:rPr>
          <w:sz w:val="20"/>
        </w:rPr>
        <w:t xml:space="preserve">リン酸鉄 </w:t>
      </w:r>
      <w:r>
        <w:rPr>
          <w:sz w:val="20"/>
        </w:rPr>
        <w:t xml:space="preserve">系の角形電池についても </w:t>
      </w:r>
      <w:r>
        <w:rPr>
          <w:sz w:val="20"/>
        </w:rPr>
        <w:t xml:space="preserve">安全性とともに </w:t>
      </w:r>
      <w:r>
        <w:rPr>
          <w:sz w:val="20"/>
        </w:rPr>
        <w:t xml:space="preserve">より </w:t>
      </w:r>
      <w:r>
        <w:rPr>
          <w:sz w:val="20"/>
        </w:rPr>
        <w:t xml:space="preserve">コストを優先したモデルでカーメーカー様の採用 </w:t>
      </w:r>
      <w:r>
        <w:rPr>
          <w:sz w:val="20"/>
        </w:rPr>
        <w:t xml:space="preserve">が進むと見ています。 </w:t>
      </w:r>
    </w:p>
    <w:p>
      <w:pPr>
        <w:jc w:val="center"/>
      </w:pPr>
      <w:r>
        <w:drawing>
          <wp:inline>
            <wp:extent cx="1828800" cy="1140772"/>
            <wp:docPr id="1335880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9141" name="[1738, 290, 2251, 610]_0.jpg"/>
                    <pic:cNvPicPr/>
                  </pic:nvPicPr>
                  <pic:blipFill>
                    <a:blip xmlns:r="http://schemas.openxmlformats.org/officeDocument/2006/relationships" r:embed="rId139"/>
                    <a:stretch>
                      <a:fillRect/>
                    </a:stretch>
                  </pic:blipFill>
                  <pic:spPr>
                    <a:xfrm>
                      <a:off x="0" y="0"/>
                      <a:ext cx="1828800" cy="1140772"/>
                    </a:xfrm>
                    <a:prstGeom prst="rect">
                      <a:avLst/>
                    </a:prstGeom>
                  </pic:spPr>
                </pic:pic>
              </a:graphicData>
            </a:graphic>
          </wp:inline>
        </w:drawing>
      </w:r>
    </w:p>
    <w:p>
      <w:pPr>
        <w:ind w:firstLine="360"/>
      </w:pPr>
      <w:r>
        <w:rPr>
          <w:sz w:val="20"/>
        </w:rPr>
        <w:t xml:space="preserve">こうした市場環境の変化を踏まえ </w:t>
      </w:r>
      <w:r>
        <w:rPr>
          <w:sz w:val="20"/>
        </w:rPr>
        <w:t xml:space="preserve">投資戦略は見直します。 </w:t>
      </w:r>
      <w:r>
        <w:rPr>
          <w:sz w:val="20"/>
        </w:rPr>
        <w:t xml:space="preserve">現在進めている北米力ンザス工場 </w:t>
      </w:r>
      <w:r>
        <w:rPr>
          <w:sz w:val="20"/>
        </w:rPr>
        <w:t xml:space="preserve">への投 </w:t>
      </w:r>
      <w:r>
        <w:rPr>
          <w:sz w:val="20"/>
        </w:rPr>
        <w:t xml:space="preserve">賢は </w:t>
      </w:r>
      <w:r>
        <w:rPr>
          <w:sz w:val="20"/>
        </w:rPr>
        <w:t xml:space="preserve">すでに顧客需要は見え </w:t>
      </w:r>
      <w:r>
        <w:rPr>
          <w:sz w:val="20"/>
        </w:rPr>
        <w:t xml:space="preserve">ており、 </w:t>
      </w:r>
      <w:r>
        <w:rPr>
          <w:sz w:val="20"/>
        </w:rPr>
        <w:t xml:space="preserve">予定どおり進めますが </w:t>
      </w:r>
      <w:r>
        <w:rPr>
          <w:sz w:val="20"/>
        </w:rPr>
        <w:t xml:space="preserve">2023年5月に発表し </w:t>
      </w:r>
      <w:r>
        <w:rPr>
          <w:sz w:val="20"/>
        </w:rPr>
        <w:t xml:space="preserve">た2030年までに生 </w:t>
      </w:r>
      <w:r>
        <w:rPr>
          <w:sz w:val="20"/>
        </w:rPr>
        <w:t xml:space="preserve">産能力を200Ｇいhまで拡大する目標には拘らず </w:t>
      </w:r>
      <w:r>
        <w:rPr>
          <w:sz w:val="20"/>
        </w:rPr>
        <w:t xml:space="preserve">顧客需要を見極めながら </w:t>
      </w:r>
      <w:r>
        <w:rPr>
          <w:sz w:val="20"/>
        </w:rPr>
        <w:t xml:space="preserve">柔軟かつ慎重に投資判断 </w:t>
      </w:r>
      <w:r>
        <w:rPr>
          <w:sz w:val="20"/>
        </w:rPr>
        <w:t xml:space="preserve">をしてまいります。 </w:t>
      </w:r>
      <w:r>
        <w:rPr>
          <w:sz w:val="20"/>
        </w:rPr>
        <w:t xml:space="preserve">一方で、 </w:t>
      </w:r>
      <w:r>
        <w:rPr>
          <w:sz w:val="20"/>
        </w:rPr>
        <w:t xml:space="preserve">投 </w:t>
      </w:r>
      <w:r>
        <w:rPr>
          <w:sz w:val="20"/>
        </w:rPr>
        <w:t xml:space="preserve">下資本収益性 </w:t>
      </w:r>
      <w:r>
        <w:rPr>
          <w:sz w:val="20"/>
        </w:rPr>
        <w:t xml:space="preserve">(ROIC)の向上には拘つ </w:t>
      </w:r>
      <w:r>
        <w:rPr>
          <w:sz w:val="20"/>
        </w:rPr>
        <w:t xml:space="preserve">てまいります </w:t>
      </w:r>
      <w:r>
        <w:rPr>
          <w:sz w:val="20"/>
        </w:rPr>
        <w:t xml:space="preserve">2024年度の車載電池事業全体の </w:t>
      </w:r>
      <w:r>
        <w:rPr>
          <w:sz w:val="20"/>
        </w:rPr>
        <w:t xml:space="preserve">ROiclは. </w:t>
      </w:r>
      <w:r>
        <w:rPr>
          <w:sz w:val="20"/>
        </w:rPr>
        <w:t xml:space="preserve">カンザス工 </w:t>
      </w:r>
      <w:r>
        <w:rPr>
          <w:sz w:val="20"/>
        </w:rPr>
        <w:t xml:space="preserve">の投資拡大や! </w:t>
      </w:r>
      <w:r>
        <w:rPr>
          <w:sz w:val="20"/>
        </w:rPr>
        <w:t xml:space="preserve">Ｒに </w:t>
      </w:r>
      <w:r>
        <w:rPr>
          <w:sz w:val="20"/>
        </w:rPr>
        <w:t xml:space="preserve">よる需要構造変化で稼働率が低下し </w:t>
      </w:r>
      <w:r>
        <w:rPr>
          <w:sz w:val="20"/>
        </w:rPr>
        <w:t xml:space="preserve">た国内工場の赤字等 </w:t>
      </w:r>
      <w:r>
        <w:rPr>
          <w:sz w:val="20"/>
        </w:rPr>
        <w:t xml:space="preserve">により </w:t>
      </w:r>
      <w:r>
        <w:rPr>
          <w:sz w:val="20"/>
        </w:rPr>
        <w:t xml:space="preserve">IRA補助金を </w:t>
      </w:r>
      <w:r>
        <w:rPr>
          <w:sz w:val="20"/>
        </w:rPr>
        <w:t xml:space="preserve">考慮し </w:t>
      </w:r>
      <w:r>
        <w:rPr>
          <w:sz w:val="20"/>
        </w:rPr>
        <w:t xml:space="preserve">ても </w:t>
      </w:r>
      <w:r>
        <w:rPr>
          <w:sz w:val="20"/>
        </w:rPr>
        <w:t xml:space="preserve">桁に留ま </w:t>
      </w:r>
      <w:r>
        <w:rPr>
          <w:sz w:val="20"/>
        </w:rPr>
        <w:t xml:space="preserve">る見込みです </w:t>
      </w:r>
      <w:r>
        <w:rPr>
          <w:sz w:val="20"/>
        </w:rPr>
        <w:t xml:space="preserve">これを2027年度以降は、 </w:t>
      </w:r>
      <w:r>
        <w:rPr>
          <w:sz w:val="20"/>
        </w:rPr>
        <w:t xml:space="preserve">10:以上のROIC </w:t>
      </w:r>
      <w:r>
        <w:rPr>
          <w:sz w:val="20"/>
        </w:rPr>
        <w:t xml:space="preserve">を維持できる体質に変える </w:t>
      </w:r>
      <w:r>
        <w:rPr>
          <w:sz w:val="20"/>
        </w:rPr>
        <w:t xml:space="preserve">べく </w:t>
      </w:r>
      <w:r>
        <w:rPr>
          <w:sz w:val="20"/>
        </w:rPr>
        <w:t xml:space="preserve">以下の取り組み </w:t>
      </w:r>
      <w:r>
        <w:rPr>
          <w:sz w:val="20"/>
        </w:rPr>
        <w:t xml:space="preserve">を進め </w:t>
      </w:r>
      <w:r>
        <w:rPr>
          <w:sz w:val="20"/>
        </w:rPr>
        <w:t xml:space="preserve">てまいります。 </w:t>
      </w:r>
      <w:r>
        <w:rPr>
          <w:sz w:val="20"/>
        </w:rPr>
        <w:t xml:space="preserve">つ目は </w:t>
      </w:r>
      <w:r>
        <w:rPr>
          <w:sz w:val="20"/>
        </w:rPr>
        <w:t xml:space="preserve">顧客基盤の強化です。 </w:t>
      </w:r>
      <w:r>
        <w:rPr>
          <w:sz w:val="20"/>
        </w:rPr>
        <w:t xml:space="preserve">2023年ま </w:t>
      </w:r>
      <w:r>
        <w:rPr>
          <w:sz w:val="20"/>
        </w:rPr>
        <w:t xml:space="preserve">たルシッ </w:t>
      </w:r>
      <w:r>
        <w:rPr>
          <w:sz w:val="20"/>
        </w:rPr>
        <w:t xml:space="preserve">ド社の高級EVや </w:t>
      </w:r>
      <w:r>
        <w:rPr>
          <w:sz w:val="20"/>
        </w:rPr>
        <w:t xml:space="preserve">ヘキサゴンプルス </w:t>
      </w:r>
    </w:p>
    <w:p>
      <w:pPr>
        <w:ind w:firstLine="360"/>
      </w:pPr>
      <w:r>
        <w:rPr>
          <w:sz w:val="20"/>
        </w:rPr>
        <w:t xml:space="preserve">社の商用車向けバッテリ </w:t>
      </w:r>
      <w:r>
        <w:rPr>
          <w:sz w:val="20"/>
        </w:rPr>
        <w:t xml:space="preserve">システム </w:t>
      </w:r>
      <w:r>
        <w:rPr>
          <w:sz w:val="20"/>
        </w:rPr>
        <w:t xml:space="preserve">への供給に </w:t>
      </w:r>
      <w:r>
        <w:rPr>
          <w:sz w:val="20"/>
        </w:rPr>
        <w:t xml:space="preserve">加え </w:t>
      </w:r>
      <w:r>
        <w:rPr>
          <w:sz w:val="20"/>
        </w:rPr>
        <w:t xml:space="preserve">2024年3月 </w:t>
      </w:r>
      <w:r>
        <w:rPr>
          <w:sz w:val="20"/>
        </w:rPr>
        <w:t xml:space="preserve">にはマツダ社と </w:t>
      </w:r>
      <w:r>
        <w:rPr>
          <w:sz w:val="20"/>
        </w:rPr>
        <w:t xml:space="preserve">供給に向けた </w:t>
      </w:r>
      <w:r>
        <w:rPr>
          <w:sz w:val="20"/>
        </w:rPr>
        <w:t xml:space="preserve">合意書 </w:t>
      </w:r>
      <w:r>
        <w:rPr>
          <w:sz w:val="20"/>
        </w:rPr>
        <w:t xml:space="preserve">SUBARU社と供給に関す </w:t>
      </w:r>
      <w:r>
        <w:rPr>
          <w:sz w:val="20"/>
        </w:rPr>
        <w:t xml:space="preserve">る協業基本契 </w:t>
      </w:r>
      <w:r>
        <w:rPr>
          <w:sz w:val="20"/>
        </w:rPr>
        <w:t xml:space="preserve">約を締結し </w:t>
      </w:r>
      <w:r>
        <w:rPr>
          <w:sz w:val="20"/>
        </w:rPr>
        <w:t xml:space="preserve">ました。 </w:t>
      </w:r>
      <w:r>
        <w:rPr>
          <w:sz w:val="20"/>
        </w:rPr>
        <w:t xml:space="preserve">足元で稼働率が低下している </w:t>
      </w:r>
      <w:r>
        <w:rPr>
          <w:sz w:val="20"/>
        </w:rPr>
        <w:t xml:space="preserve">大阪工場 </w:t>
      </w:r>
      <w:r>
        <w:rPr>
          <w:sz w:val="20"/>
        </w:rPr>
        <w:t xml:space="preserve">(住之江 </w:t>
      </w:r>
      <w:r>
        <w:rPr>
          <w:sz w:val="20"/>
        </w:rPr>
        <w:t xml:space="preserve">貝塚) </w:t>
      </w:r>
      <w:r>
        <w:rPr>
          <w:sz w:val="20"/>
        </w:rPr>
        <w:t xml:space="preserve">を中心と </w:t>
      </w:r>
      <w:r>
        <w:rPr>
          <w:sz w:val="20"/>
        </w:rPr>
        <w:t xml:space="preserve">た国内工場 </w:t>
      </w:r>
      <w:r>
        <w:rPr>
          <w:sz w:val="20"/>
        </w:rPr>
        <w:t xml:space="preserve">は、 </w:t>
      </w:r>
      <w:r>
        <w:rPr>
          <w:sz w:val="20"/>
        </w:rPr>
        <w:t xml:space="preserve">供給先を北米から国内に転換し </w:t>
      </w:r>
      <w:r>
        <w:rPr>
          <w:sz w:val="20"/>
        </w:rPr>
        <w:t xml:space="preserve">ていきます。 </w:t>
      </w:r>
      <w:r>
        <w:rPr>
          <w:sz w:val="20"/>
        </w:rPr>
        <w:t xml:space="preserve">円筒形電池を採用いただけるお客様 </w:t>
      </w:r>
      <w:r>
        <w:rPr>
          <w:sz w:val="20"/>
        </w:rPr>
        <w:t xml:space="preserve">の供給基 </w:t>
      </w:r>
      <w:r>
        <w:rPr>
          <w:sz w:val="20"/>
        </w:rPr>
        <w:t xml:space="preserve">盤の拡充を継続し </w:t>
      </w:r>
      <w:r>
        <w:rPr>
          <w:sz w:val="20"/>
        </w:rPr>
        <w:t xml:space="preserve">て進めてまいります </w:t>
      </w:r>
    </w:p>
    <w:p>
      <w:pPr>
        <w:jc w:val="center"/>
      </w:pPr>
      <w:r>
        <w:drawing>
          <wp:inline>
            <wp:extent cx="1828800" cy="1092727"/>
            <wp:docPr id="5282527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44683" name="[1735, 1012, 2217, 1300]_0.jpg"/>
                    <pic:cNvPicPr/>
                  </pic:nvPicPr>
                  <pic:blipFill>
                    <a:blip xmlns:r="http://schemas.openxmlformats.org/officeDocument/2006/relationships" r:embed="rId140"/>
                    <a:stretch>
                      <a:fillRect/>
                    </a:stretch>
                  </pic:blipFill>
                  <pic:spPr>
                    <a:xfrm>
                      <a:off x="0" y="0"/>
                      <a:ext cx="1828800" cy="1092727"/>
                    </a:xfrm>
                    <a:prstGeom prst="rect">
                      <a:avLst/>
                    </a:prstGeom>
                  </pic:spPr>
                </pic:pic>
              </a:graphicData>
            </a:graphic>
          </wp:inline>
        </w:drawing>
      </w:r>
    </w:p>
    <w:p>
      <w:pPr>
        <w:ind w:firstLine="360"/>
      </w:pPr>
      <w:r>
        <w:rPr>
          <w:sz w:val="20"/>
        </w:rPr>
        <w:t xml:space="preserve">つ目は </w:t>
      </w:r>
      <w:r>
        <w:rPr>
          <w:sz w:val="20"/>
        </w:rPr>
        <w:t xml:space="preserve">生産性の向 </w:t>
      </w:r>
      <w:r>
        <w:rPr>
          <w:sz w:val="20"/>
        </w:rPr>
        <w:t xml:space="preserve">2016年度に量産を開始した北米ネバダ工場は継続的な生産性改善に </w:t>
      </w:r>
      <w:r>
        <w:rPr>
          <w:sz w:val="20"/>
        </w:rPr>
        <w:t xml:space="preserve">生産能力を2030年度ま </w:t>
      </w:r>
      <w:r>
        <w:rPr>
          <w:sz w:val="20"/>
        </w:rPr>
        <w:t xml:space="preserve">でに2023年度比で </w:t>
      </w:r>
      <w:r>
        <w:rPr>
          <w:sz w:val="20"/>
        </w:rPr>
        <w:t xml:space="preserve">15％以 </w:t>
      </w:r>
      <w:r>
        <w:rPr>
          <w:sz w:val="20"/>
        </w:rPr>
        <w:t xml:space="preserve">上拡大させます </w:t>
      </w:r>
      <w:r>
        <w:rPr>
          <w:sz w:val="20"/>
        </w:rPr>
        <w:t xml:space="preserve">ネバダ工場は生産安定化に </w:t>
      </w:r>
      <w:r>
        <w:rPr>
          <w:sz w:val="20"/>
        </w:rPr>
        <w:t xml:space="preserve">複数年 </w:t>
      </w:r>
      <w:r>
        <w:rPr>
          <w:sz w:val="20"/>
        </w:rPr>
        <w:t xml:space="preserve">を要したこ故 </w:t>
      </w:r>
      <w:r>
        <w:rPr>
          <w:sz w:val="20"/>
        </w:rPr>
        <w:t xml:space="preserve">R0Icが </w:t>
      </w:r>
      <w:r>
        <w:rPr>
          <w:sz w:val="20"/>
        </w:rPr>
        <w:t xml:space="preserve">10％を超えたのは量産開始5年目の202 </w:t>
      </w:r>
      <w:r>
        <w:rPr>
          <w:sz w:val="20"/>
        </w:rPr>
        <w:t xml:space="preserve">年度でしたが </w:t>
      </w:r>
      <w:r>
        <w:rPr>
          <w:sz w:val="20"/>
        </w:rPr>
        <w:t xml:space="preserve">その後改善は </w:t>
      </w:r>
      <w:r>
        <w:rPr>
          <w:sz w:val="20"/>
        </w:rPr>
        <w:t xml:space="preserve">進み </w:t>
      </w:r>
      <w:r>
        <w:rPr>
          <w:sz w:val="20"/>
        </w:rPr>
        <w:t xml:space="preserve">2023年度は10％台後半を達成し </w:t>
      </w:r>
      <w:r>
        <w:rPr>
          <w:sz w:val="20"/>
        </w:rPr>
        <w:t xml:space="preserve">ており </w:t>
      </w:r>
      <w:r>
        <w:rPr>
          <w:sz w:val="20"/>
        </w:rPr>
        <w:t xml:space="preserve">今後もさ </w:t>
      </w:r>
      <w:r>
        <w:rPr>
          <w:sz w:val="20"/>
        </w:rPr>
        <w:t xml:space="preserve">らなる改善に取り組みます </w:t>
      </w:r>
    </w:p>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body>
</w:document>
</file>

<file path=word/fontTable.xml><?xml version="1.0" encoding="utf-8"?>
<w:fonts xmlns:r="http://schemas.openxmlformats.org/officeDocument/2006/relationships" xmlns:w="http://schemas.openxmlformats.org/wordprocessingml/2006/main" xmlns:mc="http://schemas.openxmlformats.org/markup-compatibility/2006"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multilevel"/>
    <w:lvl w:ilvl="0">
      <w:start w:val="1"/>
      <w:numFmt w:val="decimal"/>
      <w:suff w:val="tab"/>
      <w:lvlText w:val="%1."/>
      <w:lvlJc w:val="left"/>
      <w:pPr>
        <w:ind w:left="720" w:hanging="360"/>
      </w:pPr>
      <w:rPr>
        <w:rFonts w:ascii="Times New Roman" w:eastAsia="Times New Roman" w:hAnsi="Times New Roman" w:cs="Times New Roman"/>
      </w:rPr>
    </w:lvl>
    <w:lvl w:ilvl="1">
      <w:start w:val="1"/>
      <w:numFmt w:val="lowerLetter"/>
      <w:suff w:val="tab"/>
      <w:lvlText w:val="%2."/>
      <w:lvlJc w:val="right"/>
      <w:pPr>
        <w:ind w:left="1440" w:hanging="360"/>
      </w:pPr>
      <w:rPr>
        <w:rFonts w:ascii="Times New Roman" w:eastAsia="Times New Roman" w:hAnsi="Times New Roman" w:cs="Times New Roman"/>
      </w:rPr>
    </w:lvl>
    <w:lvl w:ilvl="2">
      <w:start w:val="1"/>
      <w:numFmt w:val="lowerRoman"/>
      <w:suff w:val="tab"/>
      <w:lvlText w:val="%3."/>
      <w:lvlJc w:val="left"/>
      <w:pPr>
        <w:ind w:left="2160" w:hanging="360"/>
      </w:pPr>
      <w:rPr>
        <w:rFonts w:ascii="Times New Roman" w:eastAsia="Times New Roman" w:hAnsi="Times New Roman" w:cs="Times New Roman"/>
      </w:rPr>
    </w:lvl>
    <w:lvl w:ilvl="3">
      <w:start w:val="1"/>
      <w:numFmt w:val="decimal"/>
      <w:suff w:val="tab"/>
      <w:lvlText w:val="%4."/>
      <w:lvlJc w:val="left"/>
      <w:pPr>
        <w:ind w:left="2880" w:hanging="360"/>
      </w:pPr>
      <w:rPr>
        <w:rFonts w:ascii="Times New Roman" w:eastAsia="Times New Roman" w:hAnsi="Times New Roman" w:cs="Times New Roman"/>
      </w:rPr>
    </w:lvl>
    <w:lvl w:ilvl="4">
      <w:start w:val="1"/>
      <w:numFmt w:val="lowerLetter"/>
      <w:suff w:val="tab"/>
      <w:lvlText w:val="%5."/>
      <w:lvlJc w:val="right"/>
      <w:pPr>
        <w:ind w:left="3600" w:hanging="360"/>
      </w:pPr>
      <w:rPr>
        <w:rFonts w:ascii="Times New Roman" w:eastAsia="Times New Roman" w:hAnsi="Times New Roman" w:cs="Times New Roman"/>
      </w:rPr>
    </w:lvl>
    <w:lvl w:ilvl="5">
      <w:start w:val="1"/>
      <w:numFmt w:val="lowerRoman"/>
      <w:suff w:val="tab"/>
      <w:lvlText w:val="%6."/>
      <w:lvlJc w:val="left"/>
      <w:pPr>
        <w:ind w:left="4320" w:hanging="360"/>
      </w:pPr>
      <w:rPr>
        <w:rFonts w:ascii="Times New Roman" w:eastAsia="Times New Roman" w:hAnsi="Times New Roman" w:cs="Times New Roman"/>
      </w:rPr>
    </w:lvl>
    <w:lvl w:ilvl="6">
      <w:start w:val="1"/>
      <w:numFmt w:val="decimal"/>
      <w:suff w:val="tab"/>
      <w:lvlText w:val="%7."/>
      <w:lvlJc w:val="left"/>
      <w:pPr>
        <w:ind w:left="5040" w:hanging="360"/>
      </w:pPr>
      <w:rPr>
        <w:rFonts w:ascii="Times New Roman" w:eastAsia="Times New Roman" w:hAnsi="Times New Roman" w:cs="Times New Roman"/>
      </w:rPr>
    </w:lvl>
    <w:lvl w:ilvl="7">
      <w:start w:val="1"/>
      <w:numFmt w:val="lowerLetter"/>
      <w:suff w:val="tab"/>
      <w:lvlText w:val="%8."/>
      <w:lvlJc w:val="right"/>
      <w:pPr>
        <w:ind w:left="5760" w:hanging="360"/>
      </w:pPr>
      <w:rPr>
        <w:rFonts w:ascii="Times New Roman" w:eastAsia="Times New Roman" w:hAnsi="Times New Roman" w:cs="Times New Roman"/>
      </w:rPr>
    </w:lvl>
    <w:lvl w:ilvl="8">
      <w:start w:val="1"/>
      <w:numFmt w:val="lowerRoman"/>
      <w:suff w:val="tab"/>
      <w:lvlText w:val="%9."/>
      <w:lvlJc w:val="left"/>
      <w:pPr>
        <w:ind w:left="6480" w:hanging="360"/>
      </w:pPr>
      <w:rPr>
        <w:rFonts w:ascii="Times New Roman" w:eastAsia="Times New Roman" w:hAnsi="Times New Roman" w:cs="Times New Roman"/>
      </w:rPr>
    </w:lvl>
  </w:abstractNum>
  <w:abstractNum w:abstractNumId="1">
    <w:multiLevelType w:val="multilevel"/>
    <w:lvl w:ilvl="0">
      <w:start w:val="1"/>
      <w:numFmt w:val="bullet"/>
      <w:suff w:val="tab"/>
      <w:lvlText w:val=""/>
      <w:lvlJc w:val="left"/>
      <w:pPr>
        <w:ind w:left="720" w:hanging="360"/>
      </w:pPr>
      <w:rPr>
        <w:rFonts w:ascii="Symbol" w:eastAsia="Symbol" w:hAnsi="Symbol" w:cs="Symbol"/>
      </w:rPr>
    </w:lvl>
    <w:lvl w:ilvl="1">
      <w:start w:val="1"/>
      <w:numFmt w:val="bullet"/>
      <w:suff w:val="tab"/>
      <w:lvlText w:val="o"/>
      <w:lvlJc w:val="left"/>
      <w:pPr>
        <w:ind w:left="1440" w:hanging="360"/>
      </w:pPr>
      <w:rPr>
        <w:rFonts w:ascii="Courier New" w:eastAsia="Courier New" w:hAnsi="Courier New" w:cs="Courier New"/>
      </w:rPr>
    </w:lvl>
    <w:lvl w:ilvl="2">
      <w:start w:val="1"/>
      <w:numFmt w:val="bullet"/>
      <w:suff w:val="tab"/>
      <w:lvlText w:val=""/>
      <w:lvlJc w:val="left"/>
      <w:pPr>
        <w:ind w:left="2160" w:hanging="360"/>
      </w:pPr>
      <w:rPr>
        <w:rFonts w:ascii="Wingdings" w:eastAsia="Wingdings" w:hAnsi="Wingdings" w:cs="Wingdings"/>
      </w:rPr>
    </w:lvl>
    <w:lvl w:ilvl="3">
      <w:start w:val="1"/>
      <w:numFmt w:val="bullet"/>
      <w:suff w:val="tab"/>
      <w:lvlText w:val=""/>
      <w:lvlJc w:val="left"/>
      <w:pPr>
        <w:ind w:left="2880" w:hanging="360"/>
      </w:pPr>
      <w:rPr>
        <w:rFonts w:ascii="Symbol" w:eastAsia="Symbol" w:hAnsi="Symbol" w:cs="Symbol"/>
      </w:rPr>
    </w:lvl>
    <w:lvl w:ilvl="4">
      <w:start w:val="1"/>
      <w:numFmt w:val="bullet"/>
      <w:suff w:val="tab"/>
      <w:lvlText w:val="o"/>
      <w:lvlJc w:val="left"/>
      <w:pPr>
        <w:ind w:left="3600" w:hanging="360"/>
      </w:pPr>
      <w:rPr>
        <w:rFonts w:ascii="Courier New" w:eastAsia="Courier New" w:hAnsi="Courier New" w:cs="Courier New"/>
      </w:rPr>
    </w:lvl>
    <w:lvl w:ilvl="5">
      <w:start w:val="1"/>
      <w:numFmt w:val="bullet"/>
      <w:suff w:val="tab"/>
      <w:lvlText w:val=""/>
      <w:lvlJc w:val="left"/>
      <w:pPr>
        <w:ind w:left="4320" w:hanging="360"/>
      </w:pPr>
      <w:rPr>
        <w:rFonts w:ascii="Wingdings" w:eastAsia="Wingdings" w:hAnsi="Wingdings" w:cs="Wingdings"/>
      </w:rPr>
    </w:lvl>
    <w:lvl w:ilvl="6">
      <w:start w:val="1"/>
      <w:numFmt w:val="bullet"/>
      <w:suff w:val="tab"/>
      <w:lvlText w:val=""/>
      <w:lvlJc w:val="left"/>
      <w:pPr>
        <w:ind w:left="5040" w:hanging="360"/>
      </w:pPr>
      <w:rPr>
        <w:rFonts w:ascii="Symbol" w:eastAsia="Symbol" w:hAnsi="Symbol" w:cs="Symbol"/>
      </w:rPr>
    </w:lvl>
    <w:lvl w:ilvl="7">
      <w:start w:val="1"/>
      <w:numFmt w:val="bullet"/>
      <w:suff w:val="tab"/>
      <w:lvlText w:val="o"/>
      <w:lvlJc w:val="left"/>
      <w:pPr>
        <w:ind w:left="5760" w:hanging="360"/>
      </w:pPr>
      <w:rPr>
        <w:rFonts w:ascii="Courier New" w:eastAsia="Courier New" w:hAnsi="Courier New" w:cs="Courier New"/>
      </w:rPr>
    </w:lvl>
    <w:lvl w:ilvl="8">
      <w:start w:val="1"/>
      <w:numFmt w:val="bullet"/>
      <w:suff w:val="tab"/>
      <w:lvlText w:val=""/>
      <w:lvlJc w:val="left"/>
      <w:pPr>
        <w:ind w:left="6480" w:hanging="360"/>
      </w:pPr>
      <w:rPr>
        <w:rFonts w:ascii="Wingdings" w:eastAsia="Wingdings" w:hAnsi="Wingdings" w:cs="Wingdings"/>
      </w:rPr>
    </w:lvl>
  </w:abstractNum>
  <w:abstractNum w:abstractNumId="2">
    <w:multiLevelType w:val="singleLevel"/>
    <w:lvl w:ilvl="0">
      <w:start w:val="1"/>
      <w:numFmt w:val="decimal"/>
      <w:suff w:val="tab"/>
      <w:lvlText w:val="%1."/>
      <w:lvlJc w:val="left"/>
      <w:pPr>
        <w:tabs>
          <w:tab w:val="num" w:pos="1800"/>
        </w:tabs>
        <w:ind w:left="1800" w:hanging="360"/>
      </w:pPr>
      <w:rPr/>
    </w:lvl>
  </w:abstractNum>
  <w:abstractNum w:abstractNumId="3">
    <w:multiLevelType w:val="singleLevel"/>
    <w:lvl w:ilvl="0">
      <w:start w:val="1"/>
      <w:numFmt w:val="decimal"/>
      <w:suff w:val="tab"/>
      <w:lvlText w:val="%1."/>
      <w:lvlJc w:val="left"/>
      <w:pPr>
        <w:tabs>
          <w:tab w:val="num" w:pos="1440"/>
        </w:tabs>
        <w:ind w:left="1440" w:hanging="360"/>
      </w:pPr>
      <w:rPr/>
    </w:lvl>
  </w:abstractNum>
  <w:abstractNum w:abstractNumId="4">
    <w:multiLevelType w:val="singleLevel"/>
    <w:lvl w:ilvl="0">
      <w:start w:val="1"/>
      <w:numFmt w:val="decimal"/>
      <w:pStyle w:val="ListNumber3"/>
      <w:suff w:val="tab"/>
      <w:lvlText w:val="%1."/>
      <w:lvlJc w:val="left"/>
      <w:pPr>
        <w:tabs>
          <w:tab w:val="num" w:pos="1080"/>
        </w:tabs>
        <w:ind w:left="1080" w:hanging="360"/>
      </w:pPr>
      <w:rPr/>
    </w:lvl>
  </w:abstractNum>
  <w:abstractNum w:abstractNumId="5">
    <w:multiLevelType w:val="singleLevel"/>
    <w:lvl w:ilvl="0">
      <w:start w:val="1"/>
      <w:numFmt w:val="decimal"/>
      <w:pStyle w:val="ListNumber2"/>
      <w:suff w:val="tab"/>
      <w:lvlText w:val="%1."/>
      <w:lvlJc w:val="left"/>
      <w:pPr>
        <w:tabs>
          <w:tab w:val="num" w:pos="720"/>
        </w:tabs>
        <w:ind w:left="720" w:hanging="360"/>
      </w:pPr>
      <w:rPr/>
    </w:lvl>
  </w:abstractNum>
  <w:abstractNum w:abstractNumId="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
    <w:multiLevelType w:val="singleLevel"/>
    <w:lvl w:ilvl="0">
      <w:start w:val="1"/>
      <w:numFmt w:val="decimal"/>
      <w:pStyle w:val="ListNumber"/>
      <w:suff w:val="tab"/>
      <w:lvlText w:val="%1."/>
      <w:lvlJc w:val="left"/>
      <w:pPr>
        <w:tabs>
          <w:tab w:val="num" w:pos="360"/>
        </w:tabs>
        <w:ind w:left="360" w:hanging="360"/>
      </w:pPr>
      <w:rPr/>
    </w:lvl>
  </w:abstractNum>
  <w:abstractNum w:abstractNumId="1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1">
    <w:multiLevelType w:val="singleLevel"/>
    <w:lvl w:ilvl="0">
      <w:start w:val="1"/>
      <w:numFmt w:val="decimal"/>
      <w:suff w:val="tab"/>
      <w:lvlText w:val="%1."/>
      <w:lvlJc w:val="left"/>
      <w:pPr>
        <w:tabs>
          <w:tab w:val="num" w:pos="1800"/>
        </w:tabs>
        <w:ind w:left="1800" w:hanging="360"/>
      </w:pPr>
      <w:rPr/>
    </w:lvl>
  </w:abstractNum>
  <w:abstractNum w:abstractNumId="12">
    <w:multiLevelType w:val="singleLevel"/>
    <w:lvl w:ilvl="0">
      <w:start w:val="1"/>
      <w:numFmt w:val="decimal"/>
      <w:suff w:val="tab"/>
      <w:lvlText w:val="%1."/>
      <w:lvlJc w:val="left"/>
      <w:pPr>
        <w:tabs>
          <w:tab w:val="num" w:pos="1440"/>
        </w:tabs>
        <w:ind w:left="1440" w:hanging="360"/>
      </w:pPr>
      <w:rPr/>
    </w:lvl>
  </w:abstractNum>
  <w:abstractNum w:abstractNumId="13">
    <w:multiLevelType w:val="singleLevel"/>
    <w:lvl w:ilvl="0">
      <w:start w:val="1"/>
      <w:numFmt w:val="decimal"/>
      <w:pStyle w:val="ListNumber3"/>
      <w:suff w:val="tab"/>
      <w:lvlText w:val="%1."/>
      <w:lvlJc w:val="left"/>
      <w:pPr>
        <w:tabs>
          <w:tab w:val="num" w:pos="1080"/>
        </w:tabs>
        <w:ind w:left="1080" w:hanging="360"/>
      </w:pPr>
      <w:rPr/>
    </w:lvl>
  </w:abstractNum>
  <w:abstractNum w:abstractNumId="14">
    <w:multiLevelType w:val="singleLevel"/>
    <w:lvl w:ilvl="0">
      <w:start w:val="1"/>
      <w:numFmt w:val="decimal"/>
      <w:pStyle w:val="ListNumber2"/>
      <w:suff w:val="tab"/>
      <w:lvlText w:val="%1."/>
      <w:lvlJc w:val="left"/>
      <w:pPr>
        <w:tabs>
          <w:tab w:val="num" w:pos="720"/>
        </w:tabs>
        <w:ind w:left="720" w:hanging="360"/>
      </w:pPr>
      <w:rPr/>
    </w:lvl>
  </w:abstractNum>
  <w:abstractNum w:abstractNumId="1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8">
    <w:multiLevelType w:val="singleLevel"/>
    <w:lvl w:ilvl="0">
      <w:start w:val="1"/>
      <w:numFmt w:val="decimal"/>
      <w:pStyle w:val="ListNumber"/>
      <w:suff w:val="tab"/>
      <w:lvlText w:val="%1."/>
      <w:lvlJc w:val="left"/>
      <w:pPr>
        <w:tabs>
          <w:tab w:val="num" w:pos="360"/>
        </w:tabs>
        <w:ind w:left="360" w:hanging="360"/>
      </w:pPr>
      <w:rPr/>
    </w:lvl>
  </w:abstractNum>
  <w:abstractNum w:abstractNumId="1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0">
    <w:multiLevelType w:val="singleLevel"/>
    <w:lvl w:ilvl="0">
      <w:start w:val="1"/>
      <w:numFmt w:val="decimal"/>
      <w:suff w:val="tab"/>
      <w:lvlText w:val="%1."/>
      <w:lvlJc w:val="left"/>
      <w:pPr>
        <w:tabs>
          <w:tab w:val="num" w:pos="1800"/>
        </w:tabs>
        <w:ind w:left="1800" w:hanging="360"/>
      </w:pPr>
      <w:rPr/>
    </w:lvl>
  </w:abstractNum>
  <w:abstractNum w:abstractNumId="21">
    <w:multiLevelType w:val="singleLevel"/>
    <w:lvl w:ilvl="0">
      <w:start w:val="1"/>
      <w:numFmt w:val="decimal"/>
      <w:suff w:val="tab"/>
      <w:lvlText w:val="%1."/>
      <w:lvlJc w:val="left"/>
      <w:pPr>
        <w:tabs>
          <w:tab w:val="num" w:pos="1440"/>
        </w:tabs>
        <w:ind w:left="1440" w:hanging="360"/>
      </w:pPr>
      <w:rPr/>
    </w:lvl>
  </w:abstractNum>
  <w:abstractNum w:abstractNumId="22">
    <w:multiLevelType w:val="singleLevel"/>
    <w:lvl w:ilvl="0">
      <w:start w:val="1"/>
      <w:numFmt w:val="decimal"/>
      <w:pStyle w:val="ListNumber3"/>
      <w:suff w:val="tab"/>
      <w:lvlText w:val="%1."/>
      <w:lvlJc w:val="left"/>
      <w:pPr>
        <w:tabs>
          <w:tab w:val="num" w:pos="1080"/>
        </w:tabs>
        <w:ind w:left="1080" w:hanging="360"/>
      </w:pPr>
      <w:rPr/>
    </w:lvl>
  </w:abstractNum>
  <w:abstractNum w:abstractNumId="23">
    <w:multiLevelType w:val="singleLevel"/>
    <w:lvl w:ilvl="0">
      <w:start w:val="1"/>
      <w:numFmt w:val="decimal"/>
      <w:pStyle w:val="ListNumber2"/>
      <w:suff w:val="tab"/>
      <w:lvlText w:val="%1."/>
      <w:lvlJc w:val="left"/>
      <w:pPr>
        <w:tabs>
          <w:tab w:val="num" w:pos="720"/>
        </w:tabs>
        <w:ind w:left="720" w:hanging="360"/>
      </w:pPr>
      <w:rPr/>
    </w:lvl>
  </w:abstractNum>
  <w:abstractNum w:abstractNumId="2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7">
    <w:multiLevelType w:val="singleLevel"/>
    <w:lvl w:ilvl="0">
      <w:start w:val="1"/>
      <w:numFmt w:val="decimal"/>
      <w:pStyle w:val="ListNumber"/>
      <w:suff w:val="tab"/>
      <w:lvlText w:val="%1."/>
      <w:lvlJc w:val="left"/>
      <w:pPr>
        <w:tabs>
          <w:tab w:val="num" w:pos="360"/>
        </w:tabs>
        <w:ind w:left="360" w:hanging="360"/>
      </w:pPr>
      <w:rPr/>
    </w:lvl>
  </w:abstractNum>
  <w:abstractNum w:abstractNumId="2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9">
    <w:multiLevelType w:val="singleLevel"/>
    <w:lvl w:ilvl="0">
      <w:start w:val="1"/>
      <w:numFmt w:val="decimal"/>
      <w:suff w:val="tab"/>
      <w:lvlText w:val="%1."/>
      <w:lvlJc w:val="left"/>
      <w:pPr>
        <w:tabs>
          <w:tab w:val="num" w:pos="1800"/>
        </w:tabs>
        <w:ind w:left="1800" w:hanging="360"/>
      </w:pPr>
      <w:rPr/>
    </w:lvl>
  </w:abstractNum>
  <w:abstractNum w:abstractNumId="30">
    <w:multiLevelType w:val="singleLevel"/>
    <w:lvl w:ilvl="0">
      <w:start w:val="1"/>
      <w:numFmt w:val="decimal"/>
      <w:suff w:val="tab"/>
      <w:lvlText w:val="%1."/>
      <w:lvlJc w:val="left"/>
      <w:pPr>
        <w:tabs>
          <w:tab w:val="num" w:pos="1440"/>
        </w:tabs>
        <w:ind w:left="1440" w:hanging="360"/>
      </w:pPr>
      <w:rPr/>
    </w:lvl>
  </w:abstractNum>
  <w:abstractNum w:abstractNumId="31">
    <w:multiLevelType w:val="singleLevel"/>
    <w:lvl w:ilvl="0">
      <w:start w:val="1"/>
      <w:numFmt w:val="decimal"/>
      <w:pStyle w:val="ListNumber3"/>
      <w:suff w:val="tab"/>
      <w:lvlText w:val="%1."/>
      <w:lvlJc w:val="left"/>
      <w:pPr>
        <w:tabs>
          <w:tab w:val="num" w:pos="1080"/>
        </w:tabs>
        <w:ind w:left="1080" w:hanging="360"/>
      </w:pPr>
      <w:rPr/>
    </w:lvl>
  </w:abstractNum>
  <w:abstractNum w:abstractNumId="32">
    <w:multiLevelType w:val="singleLevel"/>
    <w:lvl w:ilvl="0">
      <w:start w:val="1"/>
      <w:numFmt w:val="decimal"/>
      <w:pStyle w:val="ListNumber2"/>
      <w:suff w:val="tab"/>
      <w:lvlText w:val="%1."/>
      <w:lvlJc w:val="left"/>
      <w:pPr>
        <w:tabs>
          <w:tab w:val="num" w:pos="720"/>
        </w:tabs>
        <w:ind w:left="720" w:hanging="360"/>
      </w:pPr>
      <w:rPr/>
    </w:lvl>
  </w:abstractNum>
  <w:abstractNum w:abstractNumId="3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6">
    <w:multiLevelType w:val="singleLevel"/>
    <w:lvl w:ilvl="0">
      <w:start w:val="1"/>
      <w:numFmt w:val="decimal"/>
      <w:pStyle w:val="ListNumber"/>
      <w:suff w:val="tab"/>
      <w:lvlText w:val="%1."/>
      <w:lvlJc w:val="left"/>
      <w:pPr>
        <w:tabs>
          <w:tab w:val="num" w:pos="360"/>
        </w:tabs>
        <w:ind w:left="360" w:hanging="360"/>
      </w:pPr>
      <w:rPr/>
    </w:lvl>
  </w:abstractNum>
  <w:abstractNum w:abstractNumId="3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8">
    <w:multiLevelType w:val="singleLevel"/>
    <w:lvl w:ilvl="0">
      <w:start w:val="1"/>
      <w:numFmt w:val="decimal"/>
      <w:suff w:val="tab"/>
      <w:lvlText w:val="%1."/>
      <w:lvlJc w:val="left"/>
      <w:pPr>
        <w:tabs>
          <w:tab w:val="num" w:pos="1800"/>
        </w:tabs>
        <w:ind w:left="1800" w:hanging="360"/>
      </w:pPr>
      <w:rPr/>
    </w:lvl>
  </w:abstractNum>
  <w:abstractNum w:abstractNumId="39">
    <w:multiLevelType w:val="singleLevel"/>
    <w:lvl w:ilvl="0">
      <w:start w:val="1"/>
      <w:numFmt w:val="decimal"/>
      <w:suff w:val="tab"/>
      <w:lvlText w:val="%1."/>
      <w:lvlJc w:val="left"/>
      <w:pPr>
        <w:tabs>
          <w:tab w:val="num" w:pos="1440"/>
        </w:tabs>
        <w:ind w:left="1440" w:hanging="360"/>
      </w:pPr>
      <w:rPr/>
    </w:lvl>
  </w:abstractNum>
  <w:abstractNum w:abstractNumId="40">
    <w:multiLevelType w:val="singleLevel"/>
    <w:lvl w:ilvl="0">
      <w:start w:val="1"/>
      <w:numFmt w:val="decimal"/>
      <w:pStyle w:val="ListNumber3"/>
      <w:suff w:val="tab"/>
      <w:lvlText w:val="%1."/>
      <w:lvlJc w:val="left"/>
      <w:pPr>
        <w:tabs>
          <w:tab w:val="num" w:pos="1080"/>
        </w:tabs>
        <w:ind w:left="1080" w:hanging="360"/>
      </w:pPr>
      <w:rPr/>
    </w:lvl>
  </w:abstractNum>
  <w:abstractNum w:abstractNumId="41">
    <w:multiLevelType w:val="singleLevel"/>
    <w:lvl w:ilvl="0">
      <w:start w:val="1"/>
      <w:numFmt w:val="decimal"/>
      <w:pStyle w:val="ListNumber2"/>
      <w:suff w:val="tab"/>
      <w:lvlText w:val="%1."/>
      <w:lvlJc w:val="left"/>
      <w:pPr>
        <w:tabs>
          <w:tab w:val="num" w:pos="720"/>
        </w:tabs>
        <w:ind w:left="720" w:hanging="360"/>
      </w:pPr>
      <w:rPr/>
    </w:lvl>
  </w:abstractNum>
  <w:abstractNum w:abstractNumId="4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5">
    <w:multiLevelType w:val="singleLevel"/>
    <w:lvl w:ilvl="0">
      <w:start w:val="1"/>
      <w:numFmt w:val="decimal"/>
      <w:pStyle w:val="ListNumber"/>
      <w:suff w:val="tab"/>
      <w:lvlText w:val="%1."/>
      <w:lvlJc w:val="left"/>
      <w:pPr>
        <w:tabs>
          <w:tab w:val="num" w:pos="360"/>
        </w:tabs>
        <w:ind w:left="360" w:hanging="360"/>
      </w:pPr>
      <w:rPr/>
    </w:lvl>
  </w:abstractNum>
  <w:abstractNum w:abstractNumId="4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7">
    <w:multiLevelType w:val="singleLevel"/>
    <w:lvl w:ilvl="0">
      <w:start w:val="1"/>
      <w:numFmt w:val="decimal"/>
      <w:suff w:val="tab"/>
      <w:lvlText w:val="%1."/>
      <w:lvlJc w:val="left"/>
      <w:pPr>
        <w:tabs>
          <w:tab w:val="num" w:pos="1800"/>
        </w:tabs>
        <w:ind w:left="1800" w:hanging="360"/>
      </w:pPr>
      <w:rPr/>
    </w:lvl>
  </w:abstractNum>
  <w:abstractNum w:abstractNumId="48">
    <w:multiLevelType w:val="singleLevel"/>
    <w:lvl w:ilvl="0">
      <w:start w:val="1"/>
      <w:numFmt w:val="decimal"/>
      <w:suff w:val="tab"/>
      <w:lvlText w:val="%1."/>
      <w:lvlJc w:val="left"/>
      <w:pPr>
        <w:tabs>
          <w:tab w:val="num" w:pos="1440"/>
        </w:tabs>
        <w:ind w:left="1440" w:hanging="360"/>
      </w:pPr>
      <w:rPr/>
    </w:lvl>
  </w:abstractNum>
  <w:abstractNum w:abstractNumId="49">
    <w:multiLevelType w:val="singleLevel"/>
    <w:lvl w:ilvl="0">
      <w:start w:val="1"/>
      <w:numFmt w:val="decimal"/>
      <w:pStyle w:val="ListNumber3"/>
      <w:suff w:val="tab"/>
      <w:lvlText w:val="%1."/>
      <w:lvlJc w:val="left"/>
      <w:pPr>
        <w:tabs>
          <w:tab w:val="num" w:pos="1080"/>
        </w:tabs>
        <w:ind w:left="1080" w:hanging="360"/>
      </w:pPr>
      <w:rPr/>
    </w:lvl>
  </w:abstractNum>
  <w:abstractNum w:abstractNumId="50">
    <w:multiLevelType w:val="singleLevel"/>
    <w:lvl w:ilvl="0">
      <w:start w:val="1"/>
      <w:numFmt w:val="decimal"/>
      <w:pStyle w:val="ListNumber2"/>
      <w:suff w:val="tab"/>
      <w:lvlText w:val="%1."/>
      <w:lvlJc w:val="left"/>
      <w:pPr>
        <w:tabs>
          <w:tab w:val="num" w:pos="720"/>
        </w:tabs>
        <w:ind w:left="720" w:hanging="360"/>
      </w:pPr>
      <w:rPr/>
    </w:lvl>
  </w:abstractNum>
  <w:abstractNum w:abstractNumId="5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4">
    <w:multiLevelType w:val="singleLevel"/>
    <w:lvl w:ilvl="0">
      <w:start w:val="1"/>
      <w:numFmt w:val="decimal"/>
      <w:pStyle w:val="ListNumber"/>
      <w:suff w:val="tab"/>
      <w:lvlText w:val="%1."/>
      <w:lvlJc w:val="left"/>
      <w:pPr>
        <w:tabs>
          <w:tab w:val="num" w:pos="360"/>
        </w:tabs>
        <w:ind w:left="360" w:hanging="360"/>
      </w:pPr>
      <w:rPr/>
    </w:lvl>
  </w:abstractNum>
  <w:abstractNum w:abstractNumId="5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6">
    <w:multiLevelType w:val="singleLevel"/>
    <w:lvl w:ilvl="0">
      <w:start w:val="1"/>
      <w:numFmt w:val="decimal"/>
      <w:suff w:val="tab"/>
      <w:lvlText w:val="%1."/>
      <w:lvlJc w:val="left"/>
      <w:pPr>
        <w:tabs>
          <w:tab w:val="num" w:pos="1800"/>
        </w:tabs>
        <w:ind w:left="1800" w:hanging="360"/>
      </w:pPr>
      <w:rPr/>
    </w:lvl>
  </w:abstractNum>
  <w:abstractNum w:abstractNumId="57">
    <w:multiLevelType w:val="singleLevel"/>
    <w:lvl w:ilvl="0">
      <w:start w:val="1"/>
      <w:numFmt w:val="decimal"/>
      <w:suff w:val="tab"/>
      <w:lvlText w:val="%1."/>
      <w:lvlJc w:val="left"/>
      <w:pPr>
        <w:tabs>
          <w:tab w:val="num" w:pos="1440"/>
        </w:tabs>
        <w:ind w:left="1440" w:hanging="360"/>
      </w:pPr>
      <w:rPr/>
    </w:lvl>
  </w:abstractNum>
  <w:abstractNum w:abstractNumId="58">
    <w:multiLevelType w:val="singleLevel"/>
    <w:lvl w:ilvl="0">
      <w:start w:val="1"/>
      <w:numFmt w:val="decimal"/>
      <w:pStyle w:val="ListNumber3"/>
      <w:suff w:val="tab"/>
      <w:lvlText w:val="%1."/>
      <w:lvlJc w:val="left"/>
      <w:pPr>
        <w:tabs>
          <w:tab w:val="num" w:pos="1080"/>
        </w:tabs>
        <w:ind w:left="1080" w:hanging="360"/>
      </w:pPr>
      <w:rPr/>
    </w:lvl>
  </w:abstractNum>
  <w:abstractNum w:abstractNumId="59">
    <w:multiLevelType w:val="singleLevel"/>
    <w:lvl w:ilvl="0">
      <w:start w:val="1"/>
      <w:numFmt w:val="decimal"/>
      <w:pStyle w:val="ListNumber2"/>
      <w:suff w:val="tab"/>
      <w:lvlText w:val="%1."/>
      <w:lvlJc w:val="left"/>
      <w:pPr>
        <w:tabs>
          <w:tab w:val="num" w:pos="720"/>
        </w:tabs>
        <w:ind w:left="720" w:hanging="360"/>
      </w:pPr>
      <w:rPr/>
    </w:lvl>
  </w:abstractNum>
  <w:abstractNum w:abstractNumId="6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3">
    <w:multiLevelType w:val="singleLevel"/>
    <w:lvl w:ilvl="0">
      <w:start w:val="1"/>
      <w:numFmt w:val="decimal"/>
      <w:pStyle w:val="ListNumber"/>
      <w:suff w:val="tab"/>
      <w:lvlText w:val="%1."/>
      <w:lvlJc w:val="left"/>
      <w:pPr>
        <w:tabs>
          <w:tab w:val="num" w:pos="360"/>
        </w:tabs>
        <w:ind w:left="360" w:hanging="360"/>
      </w:pPr>
      <w:rPr/>
    </w:lvl>
  </w:abstractNum>
  <w:abstractNum w:abstractNumId="6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5">
    <w:multiLevelType w:val="singleLevel"/>
    <w:lvl w:ilvl="0">
      <w:start w:val="1"/>
      <w:numFmt w:val="decimal"/>
      <w:suff w:val="tab"/>
      <w:lvlText w:val="%1."/>
      <w:lvlJc w:val="left"/>
      <w:pPr>
        <w:tabs>
          <w:tab w:val="num" w:pos="1800"/>
        </w:tabs>
        <w:ind w:left="1800" w:hanging="360"/>
      </w:pPr>
      <w:rPr/>
    </w:lvl>
  </w:abstractNum>
  <w:abstractNum w:abstractNumId="66">
    <w:multiLevelType w:val="singleLevel"/>
    <w:lvl w:ilvl="0">
      <w:start w:val="1"/>
      <w:numFmt w:val="decimal"/>
      <w:suff w:val="tab"/>
      <w:lvlText w:val="%1."/>
      <w:lvlJc w:val="left"/>
      <w:pPr>
        <w:tabs>
          <w:tab w:val="num" w:pos="1440"/>
        </w:tabs>
        <w:ind w:left="1440" w:hanging="360"/>
      </w:pPr>
      <w:rPr/>
    </w:lvl>
  </w:abstractNum>
  <w:abstractNum w:abstractNumId="67">
    <w:multiLevelType w:val="singleLevel"/>
    <w:lvl w:ilvl="0">
      <w:start w:val="1"/>
      <w:numFmt w:val="decimal"/>
      <w:pStyle w:val="ListNumber3"/>
      <w:suff w:val="tab"/>
      <w:lvlText w:val="%1."/>
      <w:lvlJc w:val="left"/>
      <w:pPr>
        <w:tabs>
          <w:tab w:val="num" w:pos="1080"/>
        </w:tabs>
        <w:ind w:left="1080" w:hanging="360"/>
      </w:pPr>
      <w:rPr/>
    </w:lvl>
  </w:abstractNum>
  <w:abstractNum w:abstractNumId="68">
    <w:multiLevelType w:val="singleLevel"/>
    <w:lvl w:ilvl="0">
      <w:start w:val="1"/>
      <w:numFmt w:val="decimal"/>
      <w:pStyle w:val="ListNumber2"/>
      <w:suff w:val="tab"/>
      <w:lvlText w:val="%1."/>
      <w:lvlJc w:val="left"/>
      <w:pPr>
        <w:tabs>
          <w:tab w:val="num" w:pos="720"/>
        </w:tabs>
        <w:ind w:left="720" w:hanging="360"/>
      </w:pPr>
      <w:rPr/>
    </w:lvl>
  </w:abstractNum>
  <w:abstractNum w:abstractNumId="6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2">
    <w:multiLevelType w:val="singleLevel"/>
    <w:lvl w:ilvl="0">
      <w:start w:val="1"/>
      <w:numFmt w:val="decimal"/>
      <w:pStyle w:val="ListNumber"/>
      <w:suff w:val="tab"/>
      <w:lvlText w:val="%1."/>
      <w:lvlJc w:val="left"/>
      <w:pPr>
        <w:tabs>
          <w:tab w:val="num" w:pos="360"/>
        </w:tabs>
        <w:ind w:left="360" w:hanging="360"/>
      </w:pPr>
      <w:rPr/>
    </w:lvl>
  </w:abstractNum>
  <w:abstractNum w:abstractNumId="7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4">
    <w:multiLevelType w:val="singleLevel"/>
    <w:lvl w:ilvl="0">
      <w:start w:val="1"/>
      <w:numFmt w:val="decimal"/>
      <w:suff w:val="tab"/>
      <w:lvlText w:val="%1."/>
      <w:lvlJc w:val="left"/>
      <w:pPr>
        <w:tabs>
          <w:tab w:val="num" w:pos="1800"/>
        </w:tabs>
        <w:ind w:left="1800" w:hanging="360"/>
      </w:pPr>
      <w:rPr/>
    </w:lvl>
  </w:abstractNum>
  <w:abstractNum w:abstractNumId="75">
    <w:multiLevelType w:val="singleLevel"/>
    <w:lvl w:ilvl="0">
      <w:start w:val="1"/>
      <w:numFmt w:val="decimal"/>
      <w:suff w:val="tab"/>
      <w:lvlText w:val="%1."/>
      <w:lvlJc w:val="left"/>
      <w:pPr>
        <w:tabs>
          <w:tab w:val="num" w:pos="1440"/>
        </w:tabs>
        <w:ind w:left="1440" w:hanging="360"/>
      </w:pPr>
      <w:rPr/>
    </w:lvl>
  </w:abstractNum>
  <w:abstractNum w:abstractNumId="76">
    <w:multiLevelType w:val="singleLevel"/>
    <w:lvl w:ilvl="0">
      <w:start w:val="1"/>
      <w:numFmt w:val="decimal"/>
      <w:pStyle w:val="ListNumber3"/>
      <w:suff w:val="tab"/>
      <w:lvlText w:val="%1."/>
      <w:lvlJc w:val="left"/>
      <w:pPr>
        <w:tabs>
          <w:tab w:val="num" w:pos="1080"/>
        </w:tabs>
        <w:ind w:left="1080" w:hanging="360"/>
      </w:pPr>
      <w:rPr/>
    </w:lvl>
  </w:abstractNum>
  <w:abstractNum w:abstractNumId="77">
    <w:multiLevelType w:val="singleLevel"/>
    <w:lvl w:ilvl="0">
      <w:start w:val="1"/>
      <w:numFmt w:val="decimal"/>
      <w:pStyle w:val="ListNumber2"/>
      <w:suff w:val="tab"/>
      <w:lvlText w:val="%1."/>
      <w:lvlJc w:val="left"/>
      <w:pPr>
        <w:tabs>
          <w:tab w:val="num" w:pos="720"/>
        </w:tabs>
        <w:ind w:left="720" w:hanging="360"/>
      </w:pPr>
      <w:rPr/>
    </w:lvl>
  </w:abstractNum>
  <w:abstractNum w:abstractNumId="7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1">
    <w:multiLevelType w:val="singleLevel"/>
    <w:lvl w:ilvl="0">
      <w:start w:val="1"/>
      <w:numFmt w:val="decimal"/>
      <w:pStyle w:val="ListNumber"/>
      <w:suff w:val="tab"/>
      <w:lvlText w:val="%1."/>
      <w:lvlJc w:val="left"/>
      <w:pPr>
        <w:tabs>
          <w:tab w:val="num" w:pos="360"/>
        </w:tabs>
        <w:ind w:left="360" w:hanging="360"/>
      </w:pPr>
      <w:rPr/>
    </w:lvl>
  </w:abstractNum>
  <w:abstractNum w:abstractNumId="8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3">
    <w:multiLevelType w:val="singleLevel"/>
    <w:lvl w:ilvl="0">
      <w:start w:val="1"/>
      <w:numFmt w:val="decimal"/>
      <w:suff w:val="tab"/>
      <w:lvlText w:val="%1."/>
      <w:lvlJc w:val="left"/>
      <w:pPr>
        <w:tabs>
          <w:tab w:val="num" w:pos="1800"/>
        </w:tabs>
        <w:ind w:left="1800" w:hanging="360"/>
      </w:pPr>
      <w:rPr/>
    </w:lvl>
  </w:abstractNum>
  <w:abstractNum w:abstractNumId="84">
    <w:multiLevelType w:val="singleLevel"/>
    <w:lvl w:ilvl="0">
      <w:start w:val="1"/>
      <w:numFmt w:val="decimal"/>
      <w:suff w:val="tab"/>
      <w:lvlText w:val="%1."/>
      <w:lvlJc w:val="left"/>
      <w:pPr>
        <w:tabs>
          <w:tab w:val="num" w:pos="1440"/>
        </w:tabs>
        <w:ind w:left="1440" w:hanging="360"/>
      </w:pPr>
      <w:rPr/>
    </w:lvl>
  </w:abstractNum>
  <w:abstractNum w:abstractNumId="85">
    <w:multiLevelType w:val="singleLevel"/>
    <w:lvl w:ilvl="0">
      <w:start w:val="1"/>
      <w:numFmt w:val="decimal"/>
      <w:pStyle w:val="ListNumber3"/>
      <w:suff w:val="tab"/>
      <w:lvlText w:val="%1."/>
      <w:lvlJc w:val="left"/>
      <w:pPr>
        <w:tabs>
          <w:tab w:val="num" w:pos="1080"/>
        </w:tabs>
        <w:ind w:left="1080" w:hanging="360"/>
      </w:pPr>
      <w:rPr/>
    </w:lvl>
  </w:abstractNum>
  <w:abstractNum w:abstractNumId="86">
    <w:multiLevelType w:val="singleLevel"/>
    <w:lvl w:ilvl="0">
      <w:start w:val="1"/>
      <w:numFmt w:val="decimal"/>
      <w:pStyle w:val="ListNumber2"/>
      <w:suff w:val="tab"/>
      <w:lvlText w:val="%1."/>
      <w:lvlJc w:val="left"/>
      <w:pPr>
        <w:tabs>
          <w:tab w:val="num" w:pos="720"/>
        </w:tabs>
        <w:ind w:left="720" w:hanging="360"/>
      </w:pPr>
      <w:rPr/>
    </w:lvl>
  </w:abstractNum>
  <w:abstractNum w:abstractNumId="8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0">
    <w:multiLevelType w:val="singleLevel"/>
    <w:lvl w:ilvl="0">
      <w:start w:val="1"/>
      <w:numFmt w:val="decimal"/>
      <w:pStyle w:val="ListNumber"/>
      <w:suff w:val="tab"/>
      <w:lvlText w:val="%1."/>
      <w:lvlJc w:val="left"/>
      <w:pPr>
        <w:tabs>
          <w:tab w:val="num" w:pos="360"/>
        </w:tabs>
        <w:ind w:left="360" w:hanging="360"/>
      </w:pPr>
      <w:rPr/>
    </w:lvl>
  </w:abstractNum>
  <w:abstractNum w:abstractNumId="9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92">
    <w:multiLevelType w:val="singleLevel"/>
    <w:lvl w:ilvl="0">
      <w:start w:val="1"/>
      <w:numFmt w:val="decimal"/>
      <w:suff w:val="tab"/>
      <w:lvlText w:val="%1."/>
      <w:lvlJc w:val="left"/>
      <w:pPr>
        <w:tabs>
          <w:tab w:val="num" w:pos="1800"/>
        </w:tabs>
        <w:ind w:left="1800" w:hanging="360"/>
      </w:pPr>
      <w:rPr/>
    </w:lvl>
  </w:abstractNum>
  <w:abstractNum w:abstractNumId="93">
    <w:multiLevelType w:val="singleLevel"/>
    <w:lvl w:ilvl="0">
      <w:start w:val="1"/>
      <w:numFmt w:val="decimal"/>
      <w:suff w:val="tab"/>
      <w:lvlText w:val="%1."/>
      <w:lvlJc w:val="left"/>
      <w:pPr>
        <w:tabs>
          <w:tab w:val="num" w:pos="1440"/>
        </w:tabs>
        <w:ind w:left="1440" w:hanging="360"/>
      </w:pPr>
      <w:rPr/>
    </w:lvl>
  </w:abstractNum>
  <w:abstractNum w:abstractNumId="94">
    <w:multiLevelType w:val="singleLevel"/>
    <w:lvl w:ilvl="0">
      <w:start w:val="1"/>
      <w:numFmt w:val="decimal"/>
      <w:pStyle w:val="ListNumber3"/>
      <w:suff w:val="tab"/>
      <w:lvlText w:val="%1."/>
      <w:lvlJc w:val="left"/>
      <w:pPr>
        <w:tabs>
          <w:tab w:val="num" w:pos="1080"/>
        </w:tabs>
        <w:ind w:left="1080" w:hanging="360"/>
      </w:pPr>
      <w:rPr/>
    </w:lvl>
  </w:abstractNum>
  <w:abstractNum w:abstractNumId="95">
    <w:multiLevelType w:val="singleLevel"/>
    <w:lvl w:ilvl="0">
      <w:start w:val="1"/>
      <w:numFmt w:val="decimal"/>
      <w:pStyle w:val="ListNumber2"/>
      <w:suff w:val="tab"/>
      <w:lvlText w:val="%1."/>
      <w:lvlJc w:val="left"/>
      <w:pPr>
        <w:tabs>
          <w:tab w:val="num" w:pos="720"/>
        </w:tabs>
        <w:ind w:left="720" w:hanging="360"/>
      </w:pPr>
      <w:rPr/>
    </w:lvl>
  </w:abstractNum>
  <w:abstractNum w:abstractNumId="9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9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9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9">
    <w:multiLevelType w:val="singleLevel"/>
    <w:lvl w:ilvl="0">
      <w:start w:val="1"/>
      <w:numFmt w:val="decimal"/>
      <w:pStyle w:val="ListNumber"/>
      <w:suff w:val="tab"/>
      <w:lvlText w:val="%1."/>
      <w:lvlJc w:val="left"/>
      <w:pPr>
        <w:tabs>
          <w:tab w:val="num" w:pos="360"/>
        </w:tabs>
        <w:ind w:left="360" w:hanging="360"/>
      </w:pPr>
      <w:rPr/>
    </w:lvl>
  </w:abstractNum>
  <w:abstractNum w:abstractNumId="10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01">
    <w:multiLevelType w:val="singleLevel"/>
    <w:lvl w:ilvl="0">
      <w:start w:val="1"/>
      <w:numFmt w:val="decimal"/>
      <w:suff w:val="tab"/>
      <w:lvlText w:val="%1."/>
      <w:lvlJc w:val="left"/>
      <w:pPr>
        <w:tabs>
          <w:tab w:val="num" w:pos="1800"/>
        </w:tabs>
        <w:ind w:left="1800" w:hanging="360"/>
      </w:pPr>
      <w:rPr/>
    </w:lvl>
  </w:abstractNum>
  <w:abstractNum w:abstractNumId="102">
    <w:multiLevelType w:val="singleLevel"/>
    <w:lvl w:ilvl="0">
      <w:start w:val="1"/>
      <w:numFmt w:val="decimal"/>
      <w:suff w:val="tab"/>
      <w:lvlText w:val="%1."/>
      <w:lvlJc w:val="left"/>
      <w:pPr>
        <w:tabs>
          <w:tab w:val="num" w:pos="1440"/>
        </w:tabs>
        <w:ind w:left="1440" w:hanging="360"/>
      </w:pPr>
      <w:rPr/>
    </w:lvl>
  </w:abstractNum>
  <w:abstractNum w:abstractNumId="103">
    <w:multiLevelType w:val="singleLevel"/>
    <w:lvl w:ilvl="0">
      <w:start w:val="1"/>
      <w:numFmt w:val="decimal"/>
      <w:pStyle w:val="ListNumber3"/>
      <w:suff w:val="tab"/>
      <w:lvlText w:val="%1."/>
      <w:lvlJc w:val="left"/>
      <w:pPr>
        <w:tabs>
          <w:tab w:val="num" w:pos="1080"/>
        </w:tabs>
        <w:ind w:left="1080" w:hanging="360"/>
      </w:pPr>
      <w:rPr/>
    </w:lvl>
  </w:abstractNum>
  <w:abstractNum w:abstractNumId="104">
    <w:multiLevelType w:val="singleLevel"/>
    <w:lvl w:ilvl="0">
      <w:start w:val="1"/>
      <w:numFmt w:val="decimal"/>
      <w:pStyle w:val="ListNumber2"/>
      <w:suff w:val="tab"/>
      <w:lvlText w:val="%1."/>
      <w:lvlJc w:val="left"/>
      <w:pPr>
        <w:tabs>
          <w:tab w:val="num" w:pos="720"/>
        </w:tabs>
        <w:ind w:left="720" w:hanging="360"/>
      </w:pPr>
      <w:rPr/>
    </w:lvl>
  </w:abstractNum>
  <w:abstractNum w:abstractNumId="10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0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0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08">
    <w:multiLevelType w:val="singleLevel"/>
    <w:lvl w:ilvl="0">
      <w:start w:val="1"/>
      <w:numFmt w:val="decimal"/>
      <w:pStyle w:val="ListNumber"/>
      <w:suff w:val="tab"/>
      <w:lvlText w:val="%1."/>
      <w:lvlJc w:val="left"/>
      <w:pPr>
        <w:tabs>
          <w:tab w:val="num" w:pos="360"/>
        </w:tabs>
        <w:ind w:left="360" w:hanging="360"/>
      </w:pPr>
      <w:rPr/>
    </w:lvl>
  </w:abstractNum>
  <w:abstractNum w:abstractNumId="10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10">
    <w:multiLevelType w:val="singleLevel"/>
    <w:lvl w:ilvl="0">
      <w:start w:val="1"/>
      <w:numFmt w:val="decimal"/>
      <w:suff w:val="tab"/>
      <w:lvlText w:val="%1."/>
      <w:lvlJc w:val="left"/>
      <w:pPr>
        <w:tabs>
          <w:tab w:val="num" w:pos="1800"/>
        </w:tabs>
        <w:ind w:left="1800" w:hanging="360"/>
      </w:pPr>
      <w:rPr/>
    </w:lvl>
  </w:abstractNum>
  <w:abstractNum w:abstractNumId="111">
    <w:multiLevelType w:val="singleLevel"/>
    <w:lvl w:ilvl="0">
      <w:start w:val="1"/>
      <w:numFmt w:val="decimal"/>
      <w:suff w:val="tab"/>
      <w:lvlText w:val="%1."/>
      <w:lvlJc w:val="left"/>
      <w:pPr>
        <w:tabs>
          <w:tab w:val="num" w:pos="1440"/>
        </w:tabs>
        <w:ind w:left="1440" w:hanging="360"/>
      </w:pPr>
      <w:rPr/>
    </w:lvl>
  </w:abstractNum>
  <w:abstractNum w:abstractNumId="112">
    <w:multiLevelType w:val="singleLevel"/>
    <w:lvl w:ilvl="0">
      <w:start w:val="1"/>
      <w:numFmt w:val="decimal"/>
      <w:pStyle w:val="ListNumber3"/>
      <w:suff w:val="tab"/>
      <w:lvlText w:val="%1."/>
      <w:lvlJc w:val="left"/>
      <w:pPr>
        <w:tabs>
          <w:tab w:val="num" w:pos="1080"/>
        </w:tabs>
        <w:ind w:left="1080" w:hanging="360"/>
      </w:pPr>
      <w:rPr/>
    </w:lvl>
  </w:abstractNum>
  <w:abstractNum w:abstractNumId="113">
    <w:multiLevelType w:val="singleLevel"/>
    <w:lvl w:ilvl="0">
      <w:start w:val="1"/>
      <w:numFmt w:val="decimal"/>
      <w:pStyle w:val="ListNumber2"/>
      <w:suff w:val="tab"/>
      <w:lvlText w:val="%1."/>
      <w:lvlJc w:val="left"/>
      <w:pPr>
        <w:tabs>
          <w:tab w:val="num" w:pos="720"/>
        </w:tabs>
        <w:ind w:left="720" w:hanging="360"/>
      </w:pPr>
      <w:rPr/>
    </w:lvl>
  </w:abstractNum>
  <w:abstractNum w:abstractNumId="11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1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1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17">
    <w:multiLevelType w:val="singleLevel"/>
    <w:lvl w:ilvl="0">
      <w:start w:val="1"/>
      <w:numFmt w:val="decimal"/>
      <w:pStyle w:val="ListNumber"/>
      <w:suff w:val="tab"/>
      <w:lvlText w:val="%1."/>
      <w:lvlJc w:val="left"/>
      <w:pPr>
        <w:tabs>
          <w:tab w:val="num" w:pos="360"/>
        </w:tabs>
        <w:ind w:left="360" w:hanging="360"/>
      </w:pPr>
      <w:rPr/>
    </w:lvl>
  </w:abstractNum>
  <w:abstractNum w:abstractNumId="11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19">
    <w:multiLevelType w:val="singleLevel"/>
    <w:lvl w:ilvl="0">
      <w:start w:val="1"/>
      <w:numFmt w:val="decimal"/>
      <w:suff w:val="tab"/>
      <w:lvlText w:val="%1."/>
      <w:lvlJc w:val="left"/>
      <w:pPr>
        <w:tabs>
          <w:tab w:val="num" w:pos="1800"/>
        </w:tabs>
        <w:ind w:left="1800" w:hanging="360"/>
      </w:pPr>
      <w:rPr/>
    </w:lvl>
  </w:abstractNum>
  <w:abstractNum w:abstractNumId="120">
    <w:multiLevelType w:val="singleLevel"/>
    <w:lvl w:ilvl="0">
      <w:start w:val="1"/>
      <w:numFmt w:val="decimal"/>
      <w:suff w:val="tab"/>
      <w:lvlText w:val="%1."/>
      <w:lvlJc w:val="left"/>
      <w:pPr>
        <w:tabs>
          <w:tab w:val="num" w:pos="1440"/>
        </w:tabs>
        <w:ind w:left="1440" w:hanging="360"/>
      </w:pPr>
      <w:rPr/>
    </w:lvl>
  </w:abstractNum>
  <w:abstractNum w:abstractNumId="121">
    <w:multiLevelType w:val="singleLevel"/>
    <w:lvl w:ilvl="0">
      <w:start w:val="1"/>
      <w:numFmt w:val="decimal"/>
      <w:pStyle w:val="ListNumber3"/>
      <w:suff w:val="tab"/>
      <w:lvlText w:val="%1."/>
      <w:lvlJc w:val="left"/>
      <w:pPr>
        <w:tabs>
          <w:tab w:val="num" w:pos="1080"/>
        </w:tabs>
        <w:ind w:left="1080" w:hanging="360"/>
      </w:pPr>
      <w:rPr/>
    </w:lvl>
  </w:abstractNum>
  <w:abstractNum w:abstractNumId="122">
    <w:multiLevelType w:val="singleLevel"/>
    <w:lvl w:ilvl="0">
      <w:start w:val="1"/>
      <w:numFmt w:val="decimal"/>
      <w:pStyle w:val="ListNumber2"/>
      <w:suff w:val="tab"/>
      <w:lvlText w:val="%1."/>
      <w:lvlJc w:val="left"/>
      <w:pPr>
        <w:tabs>
          <w:tab w:val="num" w:pos="720"/>
        </w:tabs>
        <w:ind w:left="720" w:hanging="360"/>
      </w:pPr>
      <w:rPr/>
    </w:lvl>
  </w:abstractNum>
  <w:abstractNum w:abstractNumId="12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2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2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26">
    <w:multiLevelType w:val="singleLevel"/>
    <w:lvl w:ilvl="0">
      <w:start w:val="1"/>
      <w:numFmt w:val="decimal"/>
      <w:pStyle w:val="ListNumber"/>
      <w:suff w:val="tab"/>
      <w:lvlText w:val="%1."/>
      <w:lvlJc w:val="left"/>
      <w:pPr>
        <w:tabs>
          <w:tab w:val="num" w:pos="360"/>
        </w:tabs>
        <w:ind w:left="360" w:hanging="360"/>
      </w:pPr>
      <w:rPr/>
    </w:lvl>
  </w:abstractNum>
  <w:abstractNum w:abstractNumId="12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28">
    <w:multiLevelType w:val="singleLevel"/>
    <w:lvl w:ilvl="0">
      <w:start w:val="1"/>
      <w:numFmt w:val="decimal"/>
      <w:suff w:val="tab"/>
      <w:lvlText w:val="%1."/>
      <w:lvlJc w:val="left"/>
      <w:pPr>
        <w:tabs>
          <w:tab w:val="num" w:pos="1800"/>
        </w:tabs>
        <w:ind w:left="1800" w:hanging="360"/>
      </w:pPr>
      <w:rPr/>
    </w:lvl>
  </w:abstractNum>
  <w:abstractNum w:abstractNumId="129">
    <w:multiLevelType w:val="singleLevel"/>
    <w:lvl w:ilvl="0">
      <w:start w:val="1"/>
      <w:numFmt w:val="decimal"/>
      <w:suff w:val="tab"/>
      <w:lvlText w:val="%1."/>
      <w:lvlJc w:val="left"/>
      <w:pPr>
        <w:tabs>
          <w:tab w:val="num" w:pos="1440"/>
        </w:tabs>
        <w:ind w:left="1440" w:hanging="360"/>
      </w:pPr>
      <w:rPr/>
    </w:lvl>
  </w:abstractNum>
  <w:abstractNum w:abstractNumId="130">
    <w:multiLevelType w:val="singleLevel"/>
    <w:lvl w:ilvl="0">
      <w:start w:val="1"/>
      <w:numFmt w:val="decimal"/>
      <w:pStyle w:val="ListNumber3"/>
      <w:suff w:val="tab"/>
      <w:lvlText w:val="%1."/>
      <w:lvlJc w:val="left"/>
      <w:pPr>
        <w:tabs>
          <w:tab w:val="num" w:pos="1080"/>
        </w:tabs>
        <w:ind w:left="1080" w:hanging="360"/>
      </w:pPr>
      <w:rPr/>
    </w:lvl>
  </w:abstractNum>
  <w:abstractNum w:abstractNumId="131">
    <w:multiLevelType w:val="singleLevel"/>
    <w:lvl w:ilvl="0">
      <w:start w:val="1"/>
      <w:numFmt w:val="decimal"/>
      <w:pStyle w:val="ListNumber2"/>
      <w:suff w:val="tab"/>
      <w:lvlText w:val="%1."/>
      <w:lvlJc w:val="left"/>
      <w:pPr>
        <w:tabs>
          <w:tab w:val="num" w:pos="720"/>
        </w:tabs>
        <w:ind w:left="720" w:hanging="360"/>
      </w:pPr>
      <w:rPr/>
    </w:lvl>
  </w:abstractNum>
  <w:abstractNum w:abstractNumId="13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3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3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35">
    <w:multiLevelType w:val="singleLevel"/>
    <w:lvl w:ilvl="0">
      <w:start w:val="1"/>
      <w:numFmt w:val="decimal"/>
      <w:pStyle w:val="ListNumber"/>
      <w:suff w:val="tab"/>
      <w:lvlText w:val="%1."/>
      <w:lvlJc w:val="left"/>
      <w:pPr>
        <w:tabs>
          <w:tab w:val="num" w:pos="360"/>
        </w:tabs>
        <w:ind w:left="360" w:hanging="360"/>
      </w:pPr>
      <w:rPr/>
    </w:lvl>
  </w:abstractNum>
  <w:abstractNum w:abstractNumId="13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37">
    <w:multiLevelType w:val="singleLevel"/>
    <w:lvl w:ilvl="0">
      <w:start w:val="1"/>
      <w:numFmt w:val="decimal"/>
      <w:suff w:val="tab"/>
      <w:lvlText w:val="%1."/>
      <w:lvlJc w:val="left"/>
      <w:pPr>
        <w:tabs>
          <w:tab w:val="num" w:pos="1800"/>
        </w:tabs>
        <w:ind w:left="1800" w:hanging="360"/>
      </w:pPr>
      <w:rPr/>
    </w:lvl>
  </w:abstractNum>
  <w:abstractNum w:abstractNumId="138">
    <w:multiLevelType w:val="singleLevel"/>
    <w:lvl w:ilvl="0">
      <w:start w:val="1"/>
      <w:numFmt w:val="decimal"/>
      <w:suff w:val="tab"/>
      <w:lvlText w:val="%1."/>
      <w:lvlJc w:val="left"/>
      <w:pPr>
        <w:tabs>
          <w:tab w:val="num" w:pos="1440"/>
        </w:tabs>
        <w:ind w:left="1440" w:hanging="360"/>
      </w:pPr>
      <w:rPr/>
    </w:lvl>
  </w:abstractNum>
  <w:abstractNum w:abstractNumId="139">
    <w:multiLevelType w:val="singleLevel"/>
    <w:lvl w:ilvl="0">
      <w:start w:val="1"/>
      <w:numFmt w:val="decimal"/>
      <w:pStyle w:val="ListNumber3"/>
      <w:suff w:val="tab"/>
      <w:lvlText w:val="%1."/>
      <w:lvlJc w:val="left"/>
      <w:pPr>
        <w:tabs>
          <w:tab w:val="num" w:pos="1080"/>
        </w:tabs>
        <w:ind w:left="1080" w:hanging="360"/>
      </w:pPr>
      <w:rPr/>
    </w:lvl>
  </w:abstractNum>
  <w:abstractNum w:abstractNumId="140">
    <w:multiLevelType w:val="singleLevel"/>
    <w:lvl w:ilvl="0">
      <w:start w:val="1"/>
      <w:numFmt w:val="decimal"/>
      <w:pStyle w:val="ListNumber2"/>
      <w:suff w:val="tab"/>
      <w:lvlText w:val="%1."/>
      <w:lvlJc w:val="left"/>
      <w:pPr>
        <w:tabs>
          <w:tab w:val="num" w:pos="720"/>
        </w:tabs>
        <w:ind w:left="720" w:hanging="360"/>
      </w:pPr>
      <w:rPr/>
    </w:lvl>
  </w:abstractNum>
  <w:abstractNum w:abstractNumId="14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4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4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44">
    <w:multiLevelType w:val="singleLevel"/>
    <w:lvl w:ilvl="0">
      <w:start w:val="1"/>
      <w:numFmt w:val="decimal"/>
      <w:pStyle w:val="ListNumber"/>
      <w:suff w:val="tab"/>
      <w:lvlText w:val="%1."/>
      <w:lvlJc w:val="left"/>
      <w:pPr>
        <w:tabs>
          <w:tab w:val="num" w:pos="360"/>
        </w:tabs>
        <w:ind w:left="360" w:hanging="360"/>
      </w:pPr>
      <w:rPr/>
    </w:lvl>
  </w:abstractNum>
  <w:abstractNum w:abstractNumId="14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46">
    <w:multiLevelType w:val="singleLevel"/>
    <w:lvl w:ilvl="0">
      <w:start w:val="1"/>
      <w:numFmt w:val="decimal"/>
      <w:suff w:val="tab"/>
      <w:lvlText w:val="%1."/>
      <w:lvlJc w:val="left"/>
      <w:pPr>
        <w:tabs>
          <w:tab w:val="num" w:pos="1800"/>
        </w:tabs>
        <w:ind w:left="1800" w:hanging="360"/>
      </w:pPr>
      <w:rPr/>
    </w:lvl>
  </w:abstractNum>
  <w:abstractNum w:abstractNumId="147">
    <w:multiLevelType w:val="singleLevel"/>
    <w:lvl w:ilvl="0">
      <w:start w:val="1"/>
      <w:numFmt w:val="decimal"/>
      <w:suff w:val="tab"/>
      <w:lvlText w:val="%1."/>
      <w:lvlJc w:val="left"/>
      <w:pPr>
        <w:tabs>
          <w:tab w:val="num" w:pos="1440"/>
        </w:tabs>
        <w:ind w:left="1440" w:hanging="360"/>
      </w:pPr>
      <w:rPr/>
    </w:lvl>
  </w:abstractNum>
  <w:abstractNum w:abstractNumId="148">
    <w:multiLevelType w:val="singleLevel"/>
    <w:lvl w:ilvl="0">
      <w:start w:val="1"/>
      <w:numFmt w:val="decimal"/>
      <w:pStyle w:val="ListNumber3"/>
      <w:suff w:val="tab"/>
      <w:lvlText w:val="%1."/>
      <w:lvlJc w:val="left"/>
      <w:pPr>
        <w:tabs>
          <w:tab w:val="num" w:pos="1080"/>
        </w:tabs>
        <w:ind w:left="1080" w:hanging="360"/>
      </w:pPr>
      <w:rPr/>
    </w:lvl>
  </w:abstractNum>
  <w:abstractNum w:abstractNumId="149">
    <w:multiLevelType w:val="singleLevel"/>
    <w:lvl w:ilvl="0">
      <w:start w:val="1"/>
      <w:numFmt w:val="decimal"/>
      <w:pStyle w:val="ListNumber2"/>
      <w:suff w:val="tab"/>
      <w:lvlText w:val="%1."/>
      <w:lvlJc w:val="left"/>
      <w:pPr>
        <w:tabs>
          <w:tab w:val="num" w:pos="720"/>
        </w:tabs>
        <w:ind w:left="720" w:hanging="360"/>
      </w:pPr>
      <w:rPr/>
    </w:lvl>
  </w:abstractNum>
  <w:abstractNum w:abstractNumId="15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5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5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53">
    <w:multiLevelType w:val="singleLevel"/>
    <w:lvl w:ilvl="0">
      <w:start w:val="1"/>
      <w:numFmt w:val="decimal"/>
      <w:pStyle w:val="ListNumber"/>
      <w:suff w:val="tab"/>
      <w:lvlText w:val="%1."/>
      <w:lvlJc w:val="left"/>
      <w:pPr>
        <w:tabs>
          <w:tab w:val="num" w:pos="360"/>
        </w:tabs>
        <w:ind w:left="360" w:hanging="360"/>
      </w:pPr>
      <w:rPr/>
    </w:lvl>
  </w:abstractNum>
  <w:abstractNum w:abstractNumId="15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55">
    <w:multiLevelType w:val="singleLevel"/>
    <w:lvl w:ilvl="0">
      <w:start w:val="1"/>
      <w:numFmt w:val="decimal"/>
      <w:suff w:val="tab"/>
      <w:lvlText w:val="%1."/>
      <w:lvlJc w:val="left"/>
      <w:pPr>
        <w:tabs>
          <w:tab w:val="num" w:pos="1800"/>
        </w:tabs>
        <w:ind w:left="1800" w:hanging="360"/>
      </w:pPr>
      <w:rPr/>
    </w:lvl>
  </w:abstractNum>
  <w:abstractNum w:abstractNumId="156">
    <w:multiLevelType w:val="singleLevel"/>
    <w:lvl w:ilvl="0">
      <w:start w:val="1"/>
      <w:numFmt w:val="decimal"/>
      <w:suff w:val="tab"/>
      <w:lvlText w:val="%1."/>
      <w:lvlJc w:val="left"/>
      <w:pPr>
        <w:tabs>
          <w:tab w:val="num" w:pos="1440"/>
        </w:tabs>
        <w:ind w:left="1440" w:hanging="360"/>
      </w:pPr>
      <w:rPr/>
    </w:lvl>
  </w:abstractNum>
  <w:abstractNum w:abstractNumId="157">
    <w:multiLevelType w:val="singleLevel"/>
    <w:lvl w:ilvl="0">
      <w:start w:val="1"/>
      <w:numFmt w:val="decimal"/>
      <w:pStyle w:val="ListNumber3"/>
      <w:suff w:val="tab"/>
      <w:lvlText w:val="%1."/>
      <w:lvlJc w:val="left"/>
      <w:pPr>
        <w:tabs>
          <w:tab w:val="num" w:pos="1080"/>
        </w:tabs>
        <w:ind w:left="1080" w:hanging="360"/>
      </w:pPr>
      <w:rPr/>
    </w:lvl>
  </w:abstractNum>
  <w:abstractNum w:abstractNumId="158">
    <w:multiLevelType w:val="singleLevel"/>
    <w:lvl w:ilvl="0">
      <w:start w:val="1"/>
      <w:numFmt w:val="decimal"/>
      <w:pStyle w:val="ListNumber2"/>
      <w:suff w:val="tab"/>
      <w:lvlText w:val="%1."/>
      <w:lvlJc w:val="left"/>
      <w:pPr>
        <w:tabs>
          <w:tab w:val="num" w:pos="720"/>
        </w:tabs>
        <w:ind w:left="720" w:hanging="360"/>
      </w:pPr>
      <w:rPr/>
    </w:lvl>
  </w:abstractNum>
  <w:abstractNum w:abstractNumId="15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6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6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62">
    <w:multiLevelType w:val="singleLevel"/>
    <w:lvl w:ilvl="0">
      <w:start w:val="1"/>
      <w:numFmt w:val="decimal"/>
      <w:pStyle w:val="ListNumber"/>
      <w:suff w:val="tab"/>
      <w:lvlText w:val="%1."/>
      <w:lvlJc w:val="left"/>
      <w:pPr>
        <w:tabs>
          <w:tab w:val="num" w:pos="360"/>
        </w:tabs>
        <w:ind w:left="360" w:hanging="360"/>
      </w:pPr>
      <w:rPr/>
    </w:lvl>
  </w:abstractNum>
  <w:abstractNum w:abstractNumId="16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64">
    <w:multiLevelType w:val="singleLevel"/>
    <w:lvl w:ilvl="0">
      <w:start w:val="1"/>
      <w:numFmt w:val="decimal"/>
      <w:suff w:val="tab"/>
      <w:lvlText w:val="%1."/>
      <w:lvlJc w:val="left"/>
      <w:pPr>
        <w:tabs>
          <w:tab w:val="num" w:pos="1800"/>
        </w:tabs>
        <w:ind w:left="1800" w:hanging="360"/>
      </w:pPr>
      <w:rPr/>
    </w:lvl>
  </w:abstractNum>
  <w:abstractNum w:abstractNumId="165">
    <w:multiLevelType w:val="singleLevel"/>
    <w:lvl w:ilvl="0">
      <w:start w:val="1"/>
      <w:numFmt w:val="decimal"/>
      <w:suff w:val="tab"/>
      <w:lvlText w:val="%1."/>
      <w:lvlJc w:val="left"/>
      <w:pPr>
        <w:tabs>
          <w:tab w:val="num" w:pos="1440"/>
        </w:tabs>
        <w:ind w:left="1440" w:hanging="360"/>
      </w:pPr>
      <w:rPr/>
    </w:lvl>
  </w:abstractNum>
  <w:abstractNum w:abstractNumId="166">
    <w:multiLevelType w:val="singleLevel"/>
    <w:lvl w:ilvl="0">
      <w:start w:val="1"/>
      <w:numFmt w:val="decimal"/>
      <w:pStyle w:val="ListNumber3"/>
      <w:suff w:val="tab"/>
      <w:lvlText w:val="%1."/>
      <w:lvlJc w:val="left"/>
      <w:pPr>
        <w:tabs>
          <w:tab w:val="num" w:pos="1080"/>
        </w:tabs>
        <w:ind w:left="1080" w:hanging="360"/>
      </w:pPr>
      <w:rPr/>
    </w:lvl>
  </w:abstractNum>
  <w:abstractNum w:abstractNumId="167">
    <w:multiLevelType w:val="singleLevel"/>
    <w:lvl w:ilvl="0">
      <w:start w:val="1"/>
      <w:numFmt w:val="decimal"/>
      <w:pStyle w:val="ListNumber2"/>
      <w:suff w:val="tab"/>
      <w:lvlText w:val="%1."/>
      <w:lvlJc w:val="left"/>
      <w:pPr>
        <w:tabs>
          <w:tab w:val="num" w:pos="720"/>
        </w:tabs>
        <w:ind w:left="720" w:hanging="360"/>
      </w:pPr>
      <w:rPr/>
    </w:lvl>
  </w:abstractNum>
  <w:abstractNum w:abstractNumId="16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6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7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71">
    <w:multiLevelType w:val="singleLevel"/>
    <w:lvl w:ilvl="0">
      <w:start w:val="1"/>
      <w:numFmt w:val="decimal"/>
      <w:pStyle w:val="ListNumber"/>
      <w:suff w:val="tab"/>
      <w:lvlText w:val="%1."/>
      <w:lvlJc w:val="left"/>
      <w:pPr>
        <w:tabs>
          <w:tab w:val="num" w:pos="360"/>
        </w:tabs>
        <w:ind w:left="360" w:hanging="360"/>
      </w:pPr>
      <w:rPr/>
    </w:lvl>
  </w:abstractNum>
  <w:abstractNum w:abstractNumId="17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73">
    <w:multiLevelType w:val="singleLevel"/>
    <w:lvl w:ilvl="0">
      <w:start w:val="1"/>
      <w:numFmt w:val="decimal"/>
      <w:suff w:val="tab"/>
      <w:lvlText w:val="%1."/>
      <w:lvlJc w:val="left"/>
      <w:pPr>
        <w:tabs>
          <w:tab w:val="num" w:pos="1800"/>
        </w:tabs>
        <w:ind w:left="1800" w:hanging="360"/>
      </w:pPr>
      <w:rPr/>
    </w:lvl>
  </w:abstractNum>
  <w:abstractNum w:abstractNumId="174">
    <w:multiLevelType w:val="singleLevel"/>
    <w:lvl w:ilvl="0">
      <w:start w:val="1"/>
      <w:numFmt w:val="decimal"/>
      <w:suff w:val="tab"/>
      <w:lvlText w:val="%1."/>
      <w:lvlJc w:val="left"/>
      <w:pPr>
        <w:tabs>
          <w:tab w:val="num" w:pos="1440"/>
        </w:tabs>
        <w:ind w:left="1440" w:hanging="360"/>
      </w:pPr>
      <w:rPr/>
    </w:lvl>
  </w:abstractNum>
  <w:abstractNum w:abstractNumId="175">
    <w:multiLevelType w:val="singleLevel"/>
    <w:lvl w:ilvl="0">
      <w:start w:val="1"/>
      <w:numFmt w:val="decimal"/>
      <w:pStyle w:val="ListNumber3"/>
      <w:suff w:val="tab"/>
      <w:lvlText w:val="%1."/>
      <w:lvlJc w:val="left"/>
      <w:pPr>
        <w:tabs>
          <w:tab w:val="num" w:pos="1080"/>
        </w:tabs>
        <w:ind w:left="1080" w:hanging="360"/>
      </w:pPr>
      <w:rPr/>
    </w:lvl>
  </w:abstractNum>
  <w:abstractNum w:abstractNumId="176">
    <w:multiLevelType w:val="singleLevel"/>
    <w:lvl w:ilvl="0">
      <w:start w:val="1"/>
      <w:numFmt w:val="decimal"/>
      <w:pStyle w:val="ListNumber2"/>
      <w:suff w:val="tab"/>
      <w:lvlText w:val="%1."/>
      <w:lvlJc w:val="left"/>
      <w:pPr>
        <w:tabs>
          <w:tab w:val="num" w:pos="720"/>
        </w:tabs>
        <w:ind w:left="720" w:hanging="360"/>
      </w:pPr>
      <w:rPr/>
    </w:lvl>
  </w:abstractNum>
  <w:abstractNum w:abstractNumId="17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7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7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80">
    <w:multiLevelType w:val="singleLevel"/>
    <w:lvl w:ilvl="0">
      <w:start w:val="1"/>
      <w:numFmt w:val="decimal"/>
      <w:pStyle w:val="ListNumber"/>
      <w:suff w:val="tab"/>
      <w:lvlText w:val="%1."/>
      <w:lvlJc w:val="left"/>
      <w:pPr>
        <w:tabs>
          <w:tab w:val="num" w:pos="360"/>
        </w:tabs>
        <w:ind w:left="360" w:hanging="360"/>
      </w:pPr>
      <w:rPr/>
    </w:lvl>
  </w:abstractNum>
  <w:abstractNum w:abstractNumId="18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82">
    <w:multiLevelType w:val="singleLevel"/>
    <w:lvl w:ilvl="0">
      <w:start w:val="1"/>
      <w:numFmt w:val="decimal"/>
      <w:suff w:val="tab"/>
      <w:lvlText w:val="%1."/>
      <w:lvlJc w:val="left"/>
      <w:pPr>
        <w:tabs>
          <w:tab w:val="num" w:pos="1800"/>
        </w:tabs>
        <w:ind w:left="1800" w:hanging="360"/>
      </w:pPr>
      <w:rPr/>
    </w:lvl>
  </w:abstractNum>
  <w:abstractNum w:abstractNumId="183">
    <w:multiLevelType w:val="singleLevel"/>
    <w:lvl w:ilvl="0">
      <w:start w:val="1"/>
      <w:numFmt w:val="decimal"/>
      <w:suff w:val="tab"/>
      <w:lvlText w:val="%1."/>
      <w:lvlJc w:val="left"/>
      <w:pPr>
        <w:tabs>
          <w:tab w:val="num" w:pos="1440"/>
        </w:tabs>
        <w:ind w:left="1440" w:hanging="360"/>
      </w:pPr>
      <w:rPr/>
    </w:lvl>
  </w:abstractNum>
  <w:abstractNum w:abstractNumId="184">
    <w:multiLevelType w:val="singleLevel"/>
    <w:lvl w:ilvl="0">
      <w:start w:val="1"/>
      <w:numFmt w:val="decimal"/>
      <w:pStyle w:val="ListNumber3"/>
      <w:suff w:val="tab"/>
      <w:lvlText w:val="%1."/>
      <w:lvlJc w:val="left"/>
      <w:pPr>
        <w:tabs>
          <w:tab w:val="num" w:pos="1080"/>
        </w:tabs>
        <w:ind w:left="1080" w:hanging="360"/>
      </w:pPr>
      <w:rPr/>
    </w:lvl>
  </w:abstractNum>
  <w:abstractNum w:abstractNumId="185">
    <w:multiLevelType w:val="singleLevel"/>
    <w:lvl w:ilvl="0">
      <w:start w:val="1"/>
      <w:numFmt w:val="decimal"/>
      <w:pStyle w:val="ListNumber2"/>
      <w:suff w:val="tab"/>
      <w:lvlText w:val="%1."/>
      <w:lvlJc w:val="left"/>
      <w:pPr>
        <w:tabs>
          <w:tab w:val="num" w:pos="720"/>
        </w:tabs>
        <w:ind w:left="720" w:hanging="360"/>
      </w:pPr>
      <w:rPr/>
    </w:lvl>
  </w:abstractNum>
  <w:abstractNum w:abstractNumId="18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8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8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89">
    <w:multiLevelType w:val="singleLevel"/>
    <w:lvl w:ilvl="0">
      <w:start w:val="1"/>
      <w:numFmt w:val="decimal"/>
      <w:pStyle w:val="ListNumber"/>
      <w:suff w:val="tab"/>
      <w:lvlText w:val="%1."/>
      <w:lvlJc w:val="left"/>
      <w:pPr>
        <w:tabs>
          <w:tab w:val="num" w:pos="360"/>
        </w:tabs>
        <w:ind w:left="360" w:hanging="360"/>
      </w:pPr>
      <w:rPr/>
    </w:lvl>
  </w:abstractNum>
  <w:abstractNum w:abstractNumId="19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91">
    <w:multiLevelType w:val="singleLevel"/>
    <w:lvl w:ilvl="0">
      <w:start w:val="1"/>
      <w:numFmt w:val="decimal"/>
      <w:suff w:val="tab"/>
      <w:lvlText w:val="%1."/>
      <w:lvlJc w:val="left"/>
      <w:pPr>
        <w:tabs>
          <w:tab w:val="num" w:pos="1800"/>
        </w:tabs>
        <w:ind w:left="1800" w:hanging="360"/>
      </w:pPr>
      <w:rPr/>
    </w:lvl>
  </w:abstractNum>
  <w:abstractNum w:abstractNumId="192">
    <w:multiLevelType w:val="singleLevel"/>
    <w:lvl w:ilvl="0">
      <w:start w:val="1"/>
      <w:numFmt w:val="decimal"/>
      <w:suff w:val="tab"/>
      <w:lvlText w:val="%1."/>
      <w:lvlJc w:val="left"/>
      <w:pPr>
        <w:tabs>
          <w:tab w:val="num" w:pos="1440"/>
        </w:tabs>
        <w:ind w:left="1440" w:hanging="360"/>
      </w:pPr>
      <w:rPr/>
    </w:lvl>
  </w:abstractNum>
  <w:abstractNum w:abstractNumId="193">
    <w:multiLevelType w:val="singleLevel"/>
    <w:lvl w:ilvl="0">
      <w:start w:val="1"/>
      <w:numFmt w:val="decimal"/>
      <w:pStyle w:val="ListNumber3"/>
      <w:suff w:val="tab"/>
      <w:lvlText w:val="%1."/>
      <w:lvlJc w:val="left"/>
      <w:pPr>
        <w:tabs>
          <w:tab w:val="num" w:pos="1080"/>
        </w:tabs>
        <w:ind w:left="1080" w:hanging="360"/>
      </w:pPr>
      <w:rPr/>
    </w:lvl>
  </w:abstractNum>
  <w:abstractNum w:abstractNumId="194">
    <w:multiLevelType w:val="singleLevel"/>
    <w:lvl w:ilvl="0">
      <w:start w:val="1"/>
      <w:numFmt w:val="decimal"/>
      <w:pStyle w:val="ListNumber2"/>
      <w:suff w:val="tab"/>
      <w:lvlText w:val="%1."/>
      <w:lvlJc w:val="left"/>
      <w:pPr>
        <w:tabs>
          <w:tab w:val="num" w:pos="720"/>
        </w:tabs>
        <w:ind w:left="720" w:hanging="360"/>
      </w:pPr>
      <w:rPr/>
    </w:lvl>
  </w:abstractNum>
  <w:abstractNum w:abstractNumId="19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9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9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98">
    <w:multiLevelType w:val="singleLevel"/>
    <w:lvl w:ilvl="0">
      <w:start w:val="1"/>
      <w:numFmt w:val="decimal"/>
      <w:pStyle w:val="ListNumber"/>
      <w:suff w:val="tab"/>
      <w:lvlText w:val="%1."/>
      <w:lvlJc w:val="left"/>
      <w:pPr>
        <w:tabs>
          <w:tab w:val="num" w:pos="360"/>
        </w:tabs>
        <w:ind w:left="360" w:hanging="360"/>
      </w:pPr>
      <w:rPr/>
    </w:lvl>
  </w:abstractNum>
  <w:abstractNum w:abstractNumId="19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00">
    <w:multiLevelType w:val="singleLevel"/>
    <w:lvl w:ilvl="0">
      <w:start w:val="1"/>
      <w:numFmt w:val="decimal"/>
      <w:suff w:val="tab"/>
      <w:lvlText w:val="%1."/>
      <w:lvlJc w:val="left"/>
      <w:pPr>
        <w:tabs>
          <w:tab w:val="num" w:pos="1800"/>
        </w:tabs>
        <w:ind w:left="1800" w:hanging="360"/>
      </w:pPr>
      <w:rPr/>
    </w:lvl>
  </w:abstractNum>
  <w:abstractNum w:abstractNumId="201">
    <w:multiLevelType w:val="singleLevel"/>
    <w:lvl w:ilvl="0">
      <w:start w:val="1"/>
      <w:numFmt w:val="decimal"/>
      <w:suff w:val="tab"/>
      <w:lvlText w:val="%1."/>
      <w:lvlJc w:val="left"/>
      <w:pPr>
        <w:tabs>
          <w:tab w:val="num" w:pos="1440"/>
        </w:tabs>
        <w:ind w:left="1440" w:hanging="360"/>
      </w:pPr>
      <w:rPr/>
    </w:lvl>
  </w:abstractNum>
  <w:abstractNum w:abstractNumId="202">
    <w:multiLevelType w:val="singleLevel"/>
    <w:lvl w:ilvl="0">
      <w:start w:val="1"/>
      <w:numFmt w:val="decimal"/>
      <w:pStyle w:val="ListNumber3"/>
      <w:suff w:val="tab"/>
      <w:lvlText w:val="%1."/>
      <w:lvlJc w:val="left"/>
      <w:pPr>
        <w:tabs>
          <w:tab w:val="num" w:pos="1080"/>
        </w:tabs>
        <w:ind w:left="1080" w:hanging="360"/>
      </w:pPr>
      <w:rPr/>
    </w:lvl>
  </w:abstractNum>
  <w:abstractNum w:abstractNumId="203">
    <w:multiLevelType w:val="singleLevel"/>
    <w:lvl w:ilvl="0">
      <w:start w:val="1"/>
      <w:numFmt w:val="decimal"/>
      <w:pStyle w:val="ListNumber2"/>
      <w:suff w:val="tab"/>
      <w:lvlText w:val="%1."/>
      <w:lvlJc w:val="left"/>
      <w:pPr>
        <w:tabs>
          <w:tab w:val="num" w:pos="720"/>
        </w:tabs>
        <w:ind w:left="720" w:hanging="360"/>
      </w:pPr>
      <w:rPr/>
    </w:lvl>
  </w:abstractNum>
  <w:abstractNum w:abstractNumId="20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0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0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07">
    <w:multiLevelType w:val="singleLevel"/>
    <w:lvl w:ilvl="0">
      <w:start w:val="1"/>
      <w:numFmt w:val="decimal"/>
      <w:pStyle w:val="ListNumber"/>
      <w:suff w:val="tab"/>
      <w:lvlText w:val="%1."/>
      <w:lvlJc w:val="left"/>
      <w:pPr>
        <w:tabs>
          <w:tab w:val="num" w:pos="360"/>
        </w:tabs>
        <w:ind w:left="360" w:hanging="360"/>
      </w:pPr>
      <w:rPr/>
    </w:lvl>
  </w:abstractNum>
  <w:abstractNum w:abstractNumId="20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09">
    <w:multiLevelType w:val="singleLevel"/>
    <w:lvl w:ilvl="0">
      <w:start w:val="1"/>
      <w:numFmt w:val="decimal"/>
      <w:suff w:val="tab"/>
      <w:lvlText w:val="%1."/>
      <w:lvlJc w:val="left"/>
      <w:pPr>
        <w:tabs>
          <w:tab w:val="num" w:pos="1800"/>
        </w:tabs>
        <w:ind w:left="1800" w:hanging="360"/>
      </w:pPr>
      <w:rPr/>
    </w:lvl>
  </w:abstractNum>
  <w:abstractNum w:abstractNumId="210">
    <w:multiLevelType w:val="singleLevel"/>
    <w:lvl w:ilvl="0">
      <w:start w:val="1"/>
      <w:numFmt w:val="decimal"/>
      <w:suff w:val="tab"/>
      <w:lvlText w:val="%1."/>
      <w:lvlJc w:val="left"/>
      <w:pPr>
        <w:tabs>
          <w:tab w:val="num" w:pos="1440"/>
        </w:tabs>
        <w:ind w:left="1440" w:hanging="360"/>
      </w:pPr>
      <w:rPr/>
    </w:lvl>
  </w:abstractNum>
  <w:abstractNum w:abstractNumId="211">
    <w:multiLevelType w:val="singleLevel"/>
    <w:lvl w:ilvl="0">
      <w:start w:val="1"/>
      <w:numFmt w:val="decimal"/>
      <w:pStyle w:val="ListNumber3"/>
      <w:suff w:val="tab"/>
      <w:lvlText w:val="%1."/>
      <w:lvlJc w:val="left"/>
      <w:pPr>
        <w:tabs>
          <w:tab w:val="num" w:pos="1080"/>
        </w:tabs>
        <w:ind w:left="1080" w:hanging="360"/>
      </w:pPr>
      <w:rPr/>
    </w:lvl>
  </w:abstractNum>
  <w:abstractNum w:abstractNumId="212">
    <w:multiLevelType w:val="singleLevel"/>
    <w:lvl w:ilvl="0">
      <w:start w:val="1"/>
      <w:numFmt w:val="decimal"/>
      <w:pStyle w:val="ListNumber2"/>
      <w:suff w:val="tab"/>
      <w:lvlText w:val="%1."/>
      <w:lvlJc w:val="left"/>
      <w:pPr>
        <w:tabs>
          <w:tab w:val="num" w:pos="720"/>
        </w:tabs>
        <w:ind w:left="720" w:hanging="360"/>
      </w:pPr>
      <w:rPr/>
    </w:lvl>
  </w:abstractNum>
  <w:abstractNum w:abstractNumId="21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1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1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16">
    <w:multiLevelType w:val="singleLevel"/>
    <w:lvl w:ilvl="0">
      <w:start w:val="1"/>
      <w:numFmt w:val="decimal"/>
      <w:pStyle w:val="ListNumber"/>
      <w:suff w:val="tab"/>
      <w:lvlText w:val="%1."/>
      <w:lvlJc w:val="left"/>
      <w:pPr>
        <w:tabs>
          <w:tab w:val="num" w:pos="360"/>
        </w:tabs>
        <w:ind w:left="360" w:hanging="360"/>
      </w:pPr>
      <w:rPr/>
    </w:lvl>
  </w:abstractNum>
  <w:abstractNum w:abstractNumId="21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18">
    <w:multiLevelType w:val="singleLevel"/>
    <w:lvl w:ilvl="0">
      <w:start w:val="1"/>
      <w:numFmt w:val="decimal"/>
      <w:suff w:val="tab"/>
      <w:lvlText w:val="%1."/>
      <w:lvlJc w:val="left"/>
      <w:pPr>
        <w:tabs>
          <w:tab w:val="num" w:pos="1800"/>
        </w:tabs>
        <w:ind w:left="1800" w:hanging="360"/>
      </w:pPr>
      <w:rPr/>
    </w:lvl>
  </w:abstractNum>
  <w:abstractNum w:abstractNumId="219">
    <w:multiLevelType w:val="singleLevel"/>
    <w:lvl w:ilvl="0">
      <w:start w:val="1"/>
      <w:numFmt w:val="decimal"/>
      <w:suff w:val="tab"/>
      <w:lvlText w:val="%1."/>
      <w:lvlJc w:val="left"/>
      <w:pPr>
        <w:tabs>
          <w:tab w:val="num" w:pos="1440"/>
        </w:tabs>
        <w:ind w:left="1440" w:hanging="360"/>
      </w:pPr>
      <w:rPr/>
    </w:lvl>
  </w:abstractNum>
  <w:abstractNum w:abstractNumId="220">
    <w:multiLevelType w:val="singleLevel"/>
    <w:lvl w:ilvl="0">
      <w:start w:val="1"/>
      <w:numFmt w:val="decimal"/>
      <w:pStyle w:val="ListNumber3"/>
      <w:suff w:val="tab"/>
      <w:lvlText w:val="%1."/>
      <w:lvlJc w:val="left"/>
      <w:pPr>
        <w:tabs>
          <w:tab w:val="num" w:pos="1080"/>
        </w:tabs>
        <w:ind w:left="1080" w:hanging="360"/>
      </w:pPr>
      <w:rPr/>
    </w:lvl>
  </w:abstractNum>
  <w:abstractNum w:abstractNumId="221">
    <w:multiLevelType w:val="singleLevel"/>
    <w:lvl w:ilvl="0">
      <w:start w:val="1"/>
      <w:numFmt w:val="decimal"/>
      <w:pStyle w:val="ListNumber2"/>
      <w:suff w:val="tab"/>
      <w:lvlText w:val="%1."/>
      <w:lvlJc w:val="left"/>
      <w:pPr>
        <w:tabs>
          <w:tab w:val="num" w:pos="720"/>
        </w:tabs>
        <w:ind w:left="720" w:hanging="360"/>
      </w:pPr>
      <w:rPr/>
    </w:lvl>
  </w:abstractNum>
  <w:abstractNum w:abstractNumId="22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2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2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25">
    <w:multiLevelType w:val="singleLevel"/>
    <w:lvl w:ilvl="0">
      <w:start w:val="1"/>
      <w:numFmt w:val="decimal"/>
      <w:pStyle w:val="ListNumber"/>
      <w:suff w:val="tab"/>
      <w:lvlText w:val="%1."/>
      <w:lvlJc w:val="left"/>
      <w:pPr>
        <w:tabs>
          <w:tab w:val="num" w:pos="360"/>
        </w:tabs>
        <w:ind w:left="360" w:hanging="360"/>
      </w:pPr>
      <w:rPr/>
    </w:lvl>
  </w:abstractNum>
  <w:abstractNum w:abstractNumId="22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27">
    <w:multiLevelType w:val="singleLevel"/>
    <w:lvl w:ilvl="0">
      <w:start w:val="1"/>
      <w:numFmt w:val="decimal"/>
      <w:suff w:val="tab"/>
      <w:lvlText w:val="%1."/>
      <w:lvlJc w:val="left"/>
      <w:pPr>
        <w:tabs>
          <w:tab w:val="num" w:pos="1800"/>
        </w:tabs>
        <w:ind w:left="1800" w:hanging="360"/>
      </w:pPr>
      <w:rPr/>
    </w:lvl>
  </w:abstractNum>
  <w:abstractNum w:abstractNumId="228">
    <w:multiLevelType w:val="singleLevel"/>
    <w:lvl w:ilvl="0">
      <w:start w:val="1"/>
      <w:numFmt w:val="decimal"/>
      <w:suff w:val="tab"/>
      <w:lvlText w:val="%1."/>
      <w:lvlJc w:val="left"/>
      <w:pPr>
        <w:tabs>
          <w:tab w:val="num" w:pos="1440"/>
        </w:tabs>
        <w:ind w:left="1440" w:hanging="360"/>
      </w:pPr>
      <w:rPr/>
    </w:lvl>
  </w:abstractNum>
  <w:abstractNum w:abstractNumId="229">
    <w:multiLevelType w:val="singleLevel"/>
    <w:lvl w:ilvl="0">
      <w:start w:val="1"/>
      <w:numFmt w:val="decimal"/>
      <w:pStyle w:val="ListNumber3"/>
      <w:suff w:val="tab"/>
      <w:lvlText w:val="%1."/>
      <w:lvlJc w:val="left"/>
      <w:pPr>
        <w:tabs>
          <w:tab w:val="num" w:pos="1080"/>
        </w:tabs>
        <w:ind w:left="1080" w:hanging="360"/>
      </w:pPr>
      <w:rPr/>
    </w:lvl>
  </w:abstractNum>
  <w:abstractNum w:abstractNumId="230">
    <w:multiLevelType w:val="singleLevel"/>
    <w:lvl w:ilvl="0">
      <w:start w:val="1"/>
      <w:numFmt w:val="decimal"/>
      <w:pStyle w:val="ListNumber2"/>
      <w:suff w:val="tab"/>
      <w:lvlText w:val="%1."/>
      <w:lvlJc w:val="left"/>
      <w:pPr>
        <w:tabs>
          <w:tab w:val="num" w:pos="720"/>
        </w:tabs>
        <w:ind w:left="720" w:hanging="360"/>
      </w:pPr>
      <w:rPr/>
    </w:lvl>
  </w:abstractNum>
  <w:abstractNum w:abstractNumId="23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3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3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34">
    <w:multiLevelType w:val="singleLevel"/>
    <w:lvl w:ilvl="0">
      <w:start w:val="1"/>
      <w:numFmt w:val="decimal"/>
      <w:pStyle w:val="ListNumber"/>
      <w:suff w:val="tab"/>
      <w:lvlText w:val="%1."/>
      <w:lvlJc w:val="left"/>
      <w:pPr>
        <w:tabs>
          <w:tab w:val="num" w:pos="360"/>
        </w:tabs>
        <w:ind w:left="360" w:hanging="360"/>
      </w:pPr>
      <w:rPr/>
    </w:lvl>
  </w:abstractNum>
  <w:abstractNum w:abstractNumId="23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36">
    <w:multiLevelType w:val="singleLevel"/>
    <w:lvl w:ilvl="0">
      <w:start w:val="1"/>
      <w:numFmt w:val="decimal"/>
      <w:suff w:val="tab"/>
      <w:lvlText w:val="%1."/>
      <w:lvlJc w:val="left"/>
      <w:pPr>
        <w:tabs>
          <w:tab w:val="num" w:pos="1800"/>
        </w:tabs>
        <w:ind w:left="1800" w:hanging="360"/>
      </w:pPr>
      <w:rPr/>
    </w:lvl>
  </w:abstractNum>
  <w:abstractNum w:abstractNumId="237">
    <w:multiLevelType w:val="singleLevel"/>
    <w:lvl w:ilvl="0">
      <w:start w:val="1"/>
      <w:numFmt w:val="decimal"/>
      <w:suff w:val="tab"/>
      <w:lvlText w:val="%1."/>
      <w:lvlJc w:val="left"/>
      <w:pPr>
        <w:tabs>
          <w:tab w:val="num" w:pos="1440"/>
        </w:tabs>
        <w:ind w:left="1440" w:hanging="360"/>
      </w:pPr>
      <w:rPr/>
    </w:lvl>
  </w:abstractNum>
  <w:abstractNum w:abstractNumId="238">
    <w:multiLevelType w:val="singleLevel"/>
    <w:lvl w:ilvl="0">
      <w:start w:val="1"/>
      <w:numFmt w:val="decimal"/>
      <w:pStyle w:val="ListNumber3"/>
      <w:suff w:val="tab"/>
      <w:lvlText w:val="%1."/>
      <w:lvlJc w:val="left"/>
      <w:pPr>
        <w:tabs>
          <w:tab w:val="num" w:pos="1080"/>
        </w:tabs>
        <w:ind w:left="1080" w:hanging="360"/>
      </w:pPr>
      <w:rPr/>
    </w:lvl>
  </w:abstractNum>
  <w:abstractNum w:abstractNumId="239">
    <w:multiLevelType w:val="singleLevel"/>
    <w:lvl w:ilvl="0">
      <w:start w:val="1"/>
      <w:numFmt w:val="decimal"/>
      <w:pStyle w:val="ListNumber2"/>
      <w:suff w:val="tab"/>
      <w:lvlText w:val="%1."/>
      <w:lvlJc w:val="left"/>
      <w:pPr>
        <w:tabs>
          <w:tab w:val="num" w:pos="720"/>
        </w:tabs>
        <w:ind w:left="720" w:hanging="360"/>
      </w:pPr>
      <w:rPr/>
    </w:lvl>
  </w:abstractNum>
  <w:abstractNum w:abstractNumId="24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4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4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43">
    <w:multiLevelType w:val="singleLevel"/>
    <w:lvl w:ilvl="0">
      <w:start w:val="1"/>
      <w:numFmt w:val="decimal"/>
      <w:pStyle w:val="ListNumber"/>
      <w:suff w:val="tab"/>
      <w:lvlText w:val="%1."/>
      <w:lvlJc w:val="left"/>
      <w:pPr>
        <w:tabs>
          <w:tab w:val="num" w:pos="360"/>
        </w:tabs>
        <w:ind w:left="360" w:hanging="360"/>
      </w:pPr>
      <w:rPr/>
    </w:lvl>
  </w:abstractNum>
  <w:abstractNum w:abstractNumId="24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45">
    <w:multiLevelType w:val="singleLevel"/>
    <w:lvl w:ilvl="0">
      <w:start w:val="1"/>
      <w:numFmt w:val="decimal"/>
      <w:suff w:val="tab"/>
      <w:lvlText w:val="%1."/>
      <w:lvlJc w:val="left"/>
      <w:pPr>
        <w:tabs>
          <w:tab w:val="num" w:pos="1800"/>
        </w:tabs>
        <w:ind w:left="1800" w:hanging="360"/>
      </w:pPr>
      <w:rPr/>
    </w:lvl>
  </w:abstractNum>
  <w:abstractNum w:abstractNumId="246">
    <w:multiLevelType w:val="singleLevel"/>
    <w:lvl w:ilvl="0">
      <w:start w:val="1"/>
      <w:numFmt w:val="decimal"/>
      <w:suff w:val="tab"/>
      <w:lvlText w:val="%1."/>
      <w:lvlJc w:val="left"/>
      <w:pPr>
        <w:tabs>
          <w:tab w:val="num" w:pos="1440"/>
        </w:tabs>
        <w:ind w:left="1440" w:hanging="360"/>
      </w:pPr>
      <w:rPr/>
    </w:lvl>
  </w:abstractNum>
  <w:abstractNum w:abstractNumId="247">
    <w:multiLevelType w:val="singleLevel"/>
    <w:lvl w:ilvl="0">
      <w:start w:val="1"/>
      <w:numFmt w:val="decimal"/>
      <w:pStyle w:val="ListNumber3"/>
      <w:suff w:val="tab"/>
      <w:lvlText w:val="%1."/>
      <w:lvlJc w:val="left"/>
      <w:pPr>
        <w:tabs>
          <w:tab w:val="num" w:pos="1080"/>
        </w:tabs>
        <w:ind w:left="1080" w:hanging="360"/>
      </w:pPr>
      <w:rPr/>
    </w:lvl>
  </w:abstractNum>
  <w:abstractNum w:abstractNumId="248">
    <w:multiLevelType w:val="singleLevel"/>
    <w:lvl w:ilvl="0">
      <w:start w:val="1"/>
      <w:numFmt w:val="decimal"/>
      <w:pStyle w:val="ListNumber2"/>
      <w:suff w:val="tab"/>
      <w:lvlText w:val="%1."/>
      <w:lvlJc w:val="left"/>
      <w:pPr>
        <w:tabs>
          <w:tab w:val="num" w:pos="720"/>
        </w:tabs>
        <w:ind w:left="720" w:hanging="360"/>
      </w:pPr>
      <w:rPr/>
    </w:lvl>
  </w:abstractNum>
  <w:abstractNum w:abstractNumId="24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5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5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52">
    <w:multiLevelType w:val="singleLevel"/>
    <w:lvl w:ilvl="0">
      <w:start w:val="1"/>
      <w:numFmt w:val="decimal"/>
      <w:pStyle w:val="ListNumber"/>
      <w:suff w:val="tab"/>
      <w:lvlText w:val="%1."/>
      <w:lvlJc w:val="left"/>
      <w:pPr>
        <w:tabs>
          <w:tab w:val="num" w:pos="360"/>
        </w:tabs>
        <w:ind w:left="360" w:hanging="360"/>
      </w:pPr>
      <w:rPr/>
    </w:lvl>
  </w:abstractNum>
  <w:abstractNum w:abstractNumId="25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54">
    <w:multiLevelType w:val="singleLevel"/>
    <w:lvl w:ilvl="0">
      <w:start w:val="1"/>
      <w:numFmt w:val="decimal"/>
      <w:suff w:val="tab"/>
      <w:lvlText w:val="%1."/>
      <w:lvlJc w:val="left"/>
      <w:pPr>
        <w:tabs>
          <w:tab w:val="num" w:pos="1800"/>
        </w:tabs>
        <w:ind w:left="1800" w:hanging="360"/>
      </w:pPr>
      <w:rPr/>
    </w:lvl>
  </w:abstractNum>
  <w:abstractNum w:abstractNumId="255">
    <w:multiLevelType w:val="singleLevel"/>
    <w:lvl w:ilvl="0">
      <w:start w:val="1"/>
      <w:numFmt w:val="decimal"/>
      <w:suff w:val="tab"/>
      <w:lvlText w:val="%1."/>
      <w:lvlJc w:val="left"/>
      <w:pPr>
        <w:tabs>
          <w:tab w:val="num" w:pos="1440"/>
        </w:tabs>
        <w:ind w:left="1440" w:hanging="360"/>
      </w:pPr>
      <w:rPr/>
    </w:lvl>
  </w:abstractNum>
  <w:abstractNum w:abstractNumId="256">
    <w:multiLevelType w:val="singleLevel"/>
    <w:lvl w:ilvl="0">
      <w:start w:val="1"/>
      <w:numFmt w:val="decimal"/>
      <w:pStyle w:val="ListNumber3"/>
      <w:suff w:val="tab"/>
      <w:lvlText w:val="%1."/>
      <w:lvlJc w:val="left"/>
      <w:pPr>
        <w:tabs>
          <w:tab w:val="num" w:pos="1080"/>
        </w:tabs>
        <w:ind w:left="1080" w:hanging="360"/>
      </w:pPr>
      <w:rPr/>
    </w:lvl>
  </w:abstractNum>
  <w:abstractNum w:abstractNumId="257">
    <w:multiLevelType w:val="singleLevel"/>
    <w:lvl w:ilvl="0">
      <w:start w:val="1"/>
      <w:numFmt w:val="decimal"/>
      <w:pStyle w:val="ListNumber2"/>
      <w:suff w:val="tab"/>
      <w:lvlText w:val="%1."/>
      <w:lvlJc w:val="left"/>
      <w:pPr>
        <w:tabs>
          <w:tab w:val="num" w:pos="720"/>
        </w:tabs>
        <w:ind w:left="720" w:hanging="360"/>
      </w:pPr>
      <w:rPr/>
    </w:lvl>
  </w:abstractNum>
  <w:abstractNum w:abstractNumId="25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5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6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61">
    <w:multiLevelType w:val="singleLevel"/>
    <w:lvl w:ilvl="0">
      <w:start w:val="1"/>
      <w:numFmt w:val="decimal"/>
      <w:pStyle w:val="ListNumber"/>
      <w:suff w:val="tab"/>
      <w:lvlText w:val="%1."/>
      <w:lvlJc w:val="left"/>
      <w:pPr>
        <w:tabs>
          <w:tab w:val="num" w:pos="360"/>
        </w:tabs>
        <w:ind w:left="360" w:hanging="360"/>
      </w:pPr>
      <w:rPr/>
    </w:lvl>
  </w:abstractNum>
  <w:abstractNum w:abstractNumId="26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63">
    <w:multiLevelType w:val="singleLevel"/>
    <w:lvl w:ilvl="0">
      <w:start w:val="1"/>
      <w:numFmt w:val="decimal"/>
      <w:suff w:val="tab"/>
      <w:lvlText w:val="%1."/>
      <w:lvlJc w:val="left"/>
      <w:pPr>
        <w:tabs>
          <w:tab w:val="num" w:pos="1800"/>
        </w:tabs>
        <w:ind w:left="1800" w:hanging="360"/>
      </w:pPr>
      <w:rPr/>
    </w:lvl>
  </w:abstractNum>
  <w:abstractNum w:abstractNumId="264">
    <w:multiLevelType w:val="singleLevel"/>
    <w:lvl w:ilvl="0">
      <w:start w:val="1"/>
      <w:numFmt w:val="decimal"/>
      <w:suff w:val="tab"/>
      <w:lvlText w:val="%1."/>
      <w:lvlJc w:val="left"/>
      <w:pPr>
        <w:tabs>
          <w:tab w:val="num" w:pos="1440"/>
        </w:tabs>
        <w:ind w:left="1440" w:hanging="360"/>
      </w:pPr>
      <w:rPr/>
    </w:lvl>
  </w:abstractNum>
  <w:abstractNum w:abstractNumId="265">
    <w:multiLevelType w:val="singleLevel"/>
    <w:lvl w:ilvl="0">
      <w:start w:val="1"/>
      <w:numFmt w:val="decimal"/>
      <w:pStyle w:val="ListNumber3"/>
      <w:suff w:val="tab"/>
      <w:lvlText w:val="%1."/>
      <w:lvlJc w:val="left"/>
      <w:pPr>
        <w:tabs>
          <w:tab w:val="num" w:pos="1080"/>
        </w:tabs>
        <w:ind w:left="1080" w:hanging="360"/>
      </w:pPr>
      <w:rPr/>
    </w:lvl>
  </w:abstractNum>
  <w:abstractNum w:abstractNumId="266">
    <w:multiLevelType w:val="singleLevel"/>
    <w:lvl w:ilvl="0">
      <w:start w:val="1"/>
      <w:numFmt w:val="decimal"/>
      <w:pStyle w:val="ListNumber2"/>
      <w:suff w:val="tab"/>
      <w:lvlText w:val="%1."/>
      <w:lvlJc w:val="left"/>
      <w:pPr>
        <w:tabs>
          <w:tab w:val="num" w:pos="720"/>
        </w:tabs>
        <w:ind w:left="720" w:hanging="360"/>
      </w:pPr>
      <w:rPr/>
    </w:lvl>
  </w:abstractNum>
  <w:abstractNum w:abstractNumId="26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6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6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70">
    <w:multiLevelType w:val="singleLevel"/>
    <w:lvl w:ilvl="0">
      <w:start w:val="1"/>
      <w:numFmt w:val="decimal"/>
      <w:pStyle w:val="ListNumber"/>
      <w:suff w:val="tab"/>
      <w:lvlText w:val="%1."/>
      <w:lvlJc w:val="left"/>
      <w:pPr>
        <w:tabs>
          <w:tab w:val="num" w:pos="360"/>
        </w:tabs>
        <w:ind w:left="360" w:hanging="360"/>
      </w:pPr>
      <w:rPr/>
    </w:lvl>
  </w:abstractNum>
  <w:abstractNum w:abstractNumId="27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72">
    <w:multiLevelType w:val="singleLevel"/>
    <w:lvl w:ilvl="0">
      <w:start w:val="1"/>
      <w:numFmt w:val="decimal"/>
      <w:suff w:val="tab"/>
      <w:lvlText w:val="%1."/>
      <w:lvlJc w:val="left"/>
      <w:pPr>
        <w:tabs>
          <w:tab w:val="num" w:pos="1800"/>
        </w:tabs>
        <w:ind w:left="1800" w:hanging="360"/>
      </w:pPr>
      <w:rPr/>
    </w:lvl>
  </w:abstractNum>
  <w:abstractNum w:abstractNumId="273">
    <w:multiLevelType w:val="singleLevel"/>
    <w:lvl w:ilvl="0">
      <w:start w:val="1"/>
      <w:numFmt w:val="decimal"/>
      <w:suff w:val="tab"/>
      <w:lvlText w:val="%1."/>
      <w:lvlJc w:val="left"/>
      <w:pPr>
        <w:tabs>
          <w:tab w:val="num" w:pos="1440"/>
        </w:tabs>
        <w:ind w:left="1440" w:hanging="360"/>
      </w:pPr>
      <w:rPr/>
    </w:lvl>
  </w:abstractNum>
  <w:abstractNum w:abstractNumId="274">
    <w:multiLevelType w:val="singleLevel"/>
    <w:lvl w:ilvl="0">
      <w:start w:val="1"/>
      <w:numFmt w:val="decimal"/>
      <w:pStyle w:val="ListNumber3"/>
      <w:suff w:val="tab"/>
      <w:lvlText w:val="%1."/>
      <w:lvlJc w:val="left"/>
      <w:pPr>
        <w:tabs>
          <w:tab w:val="num" w:pos="1080"/>
        </w:tabs>
        <w:ind w:left="1080" w:hanging="360"/>
      </w:pPr>
      <w:rPr/>
    </w:lvl>
  </w:abstractNum>
  <w:abstractNum w:abstractNumId="275">
    <w:multiLevelType w:val="singleLevel"/>
    <w:lvl w:ilvl="0">
      <w:start w:val="1"/>
      <w:numFmt w:val="decimal"/>
      <w:pStyle w:val="ListNumber2"/>
      <w:suff w:val="tab"/>
      <w:lvlText w:val="%1."/>
      <w:lvlJc w:val="left"/>
      <w:pPr>
        <w:tabs>
          <w:tab w:val="num" w:pos="720"/>
        </w:tabs>
        <w:ind w:left="720" w:hanging="360"/>
      </w:pPr>
      <w:rPr/>
    </w:lvl>
  </w:abstractNum>
  <w:abstractNum w:abstractNumId="27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7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7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79">
    <w:multiLevelType w:val="singleLevel"/>
    <w:lvl w:ilvl="0">
      <w:start w:val="1"/>
      <w:numFmt w:val="decimal"/>
      <w:pStyle w:val="ListNumber"/>
      <w:suff w:val="tab"/>
      <w:lvlText w:val="%1."/>
      <w:lvlJc w:val="left"/>
      <w:pPr>
        <w:tabs>
          <w:tab w:val="num" w:pos="360"/>
        </w:tabs>
        <w:ind w:left="360" w:hanging="360"/>
      </w:pPr>
      <w:rPr/>
    </w:lvl>
  </w:abstractNum>
  <w:abstractNum w:abstractNumId="28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81">
    <w:multiLevelType w:val="singleLevel"/>
    <w:lvl w:ilvl="0">
      <w:start w:val="1"/>
      <w:numFmt w:val="decimal"/>
      <w:suff w:val="tab"/>
      <w:lvlText w:val="%1."/>
      <w:lvlJc w:val="left"/>
      <w:pPr>
        <w:tabs>
          <w:tab w:val="num" w:pos="1800"/>
        </w:tabs>
        <w:ind w:left="1800" w:hanging="360"/>
      </w:pPr>
      <w:rPr/>
    </w:lvl>
  </w:abstractNum>
  <w:abstractNum w:abstractNumId="282">
    <w:multiLevelType w:val="singleLevel"/>
    <w:lvl w:ilvl="0">
      <w:start w:val="1"/>
      <w:numFmt w:val="decimal"/>
      <w:suff w:val="tab"/>
      <w:lvlText w:val="%1."/>
      <w:lvlJc w:val="left"/>
      <w:pPr>
        <w:tabs>
          <w:tab w:val="num" w:pos="1440"/>
        </w:tabs>
        <w:ind w:left="1440" w:hanging="360"/>
      </w:pPr>
      <w:rPr/>
    </w:lvl>
  </w:abstractNum>
  <w:abstractNum w:abstractNumId="283">
    <w:multiLevelType w:val="singleLevel"/>
    <w:lvl w:ilvl="0">
      <w:start w:val="1"/>
      <w:numFmt w:val="decimal"/>
      <w:pStyle w:val="ListNumber3"/>
      <w:suff w:val="tab"/>
      <w:lvlText w:val="%1."/>
      <w:lvlJc w:val="left"/>
      <w:pPr>
        <w:tabs>
          <w:tab w:val="num" w:pos="1080"/>
        </w:tabs>
        <w:ind w:left="1080" w:hanging="360"/>
      </w:pPr>
      <w:rPr/>
    </w:lvl>
  </w:abstractNum>
  <w:abstractNum w:abstractNumId="284">
    <w:multiLevelType w:val="singleLevel"/>
    <w:lvl w:ilvl="0">
      <w:start w:val="1"/>
      <w:numFmt w:val="decimal"/>
      <w:pStyle w:val="ListNumber2"/>
      <w:suff w:val="tab"/>
      <w:lvlText w:val="%1."/>
      <w:lvlJc w:val="left"/>
      <w:pPr>
        <w:tabs>
          <w:tab w:val="num" w:pos="720"/>
        </w:tabs>
        <w:ind w:left="720" w:hanging="360"/>
      </w:pPr>
      <w:rPr/>
    </w:lvl>
  </w:abstractNum>
  <w:abstractNum w:abstractNumId="28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8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8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88">
    <w:multiLevelType w:val="singleLevel"/>
    <w:lvl w:ilvl="0">
      <w:start w:val="1"/>
      <w:numFmt w:val="decimal"/>
      <w:pStyle w:val="ListNumber"/>
      <w:suff w:val="tab"/>
      <w:lvlText w:val="%1."/>
      <w:lvlJc w:val="left"/>
      <w:pPr>
        <w:tabs>
          <w:tab w:val="num" w:pos="360"/>
        </w:tabs>
        <w:ind w:left="360" w:hanging="360"/>
      </w:pPr>
      <w:rPr/>
    </w:lvl>
  </w:abstractNum>
  <w:abstractNum w:abstractNumId="28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90">
    <w:multiLevelType w:val="singleLevel"/>
    <w:lvl w:ilvl="0">
      <w:start w:val="1"/>
      <w:numFmt w:val="decimal"/>
      <w:suff w:val="tab"/>
      <w:lvlText w:val="%1."/>
      <w:lvlJc w:val="left"/>
      <w:pPr>
        <w:tabs>
          <w:tab w:val="num" w:pos="1800"/>
        </w:tabs>
        <w:ind w:left="1800" w:hanging="360"/>
      </w:pPr>
      <w:rPr/>
    </w:lvl>
  </w:abstractNum>
  <w:abstractNum w:abstractNumId="291">
    <w:multiLevelType w:val="singleLevel"/>
    <w:lvl w:ilvl="0">
      <w:start w:val="1"/>
      <w:numFmt w:val="decimal"/>
      <w:suff w:val="tab"/>
      <w:lvlText w:val="%1."/>
      <w:lvlJc w:val="left"/>
      <w:pPr>
        <w:tabs>
          <w:tab w:val="num" w:pos="1440"/>
        </w:tabs>
        <w:ind w:left="1440" w:hanging="360"/>
      </w:pPr>
      <w:rPr/>
    </w:lvl>
  </w:abstractNum>
  <w:abstractNum w:abstractNumId="292">
    <w:multiLevelType w:val="singleLevel"/>
    <w:lvl w:ilvl="0">
      <w:start w:val="1"/>
      <w:numFmt w:val="decimal"/>
      <w:pStyle w:val="ListNumber3"/>
      <w:suff w:val="tab"/>
      <w:lvlText w:val="%1."/>
      <w:lvlJc w:val="left"/>
      <w:pPr>
        <w:tabs>
          <w:tab w:val="num" w:pos="1080"/>
        </w:tabs>
        <w:ind w:left="1080" w:hanging="360"/>
      </w:pPr>
      <w:rPr/>
    </w:lvl>
  </w:abstractNum>
  <w:abstractNum w:abstractNumId="293">
    <w:multiLevelType w:val="singleLevel"/>
    <w:lvl w:ilvl="0">
      <w:start w:val="1"/>
      <w:numFmt w:val="decimal"/>
      <w:pStyle w:val="ListNumber2"/>
      <w:suff w:val="tab"/>
      <w:lvlText w:val="%1."/>
      <w:lvlJc w:val="left"/>
      <w:pPr>
        <w:tabs>
          <w:tab w:val="num" w:pos="720"/>
        </w:tabs>
        <w:ind w:left="720" w:hanging="360"/>
      </w:pPr>
      <w:rPr/>
    </w:lvl>
  </w:abstractNum>
  <w:abstractNum w:abstractNumId="29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9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9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97">
    <w:multiLevelType w:val="singleLevel"/>
    <w:lvl w:ilvl="0">
      <w:start w:val="1"/>
      <w:numFmt w:val="decimal"/>
      <w:pStyle w:val="ListNumber"/>
      <w:suff w:val="tab"/>
      <w:lvlText w:val="%1."/>
      <w:lvlJc w:val="left"/>
      <w:pPr>
        <w:tabs>
          <w:tab w:val="num" w:pos="360"/>
        </w:tabs>
        <w:ind w:left="360" w:hanging="360"/>
      </w:pPr>
      <w:rPr/>
    </w:lvl>
  </w:abstractNum>
  <w:abstractNum w:abstractNumId="29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99">
    <w:multiLevelType w:val="singleLevel"/>
    <w:lvl w:ilvl="0">
      <w:start w:val="1"/>
      <w:numFmt w:val="decimal"/>
      <w:suff w:val="tab"/>
      <w:lvlText w:val="%1."/>
      <w:lvlJc w:val="left"/>
      <w:pPr>
        <w:tabs>
          <w:tab w:val="num" w:pos="1800"/>
        </w:tabs>
        <w:ind w:left="1800" w:hanging="360"/>
      </w:pPr>
      <w:rPr/>
    </w:lvl>
  </w:abstractNum>
  <w:abstractNum w:abstractNumId="300">
    <w:multiLevelType w:val="singleLevel"/>
    <w:lvl w:ilvl="0">
      <w:start w:val="1"/>
      <w:numFmt w:val="decimal"/>
      <w:suff w:val="tab"/>
      <w:lvlText w:val="%1."/>
      <w:lvlJc w:val="left"/>
      <w:pPr>
        <w:tabs>
          <w:tab w:val="num" w:pos="1440"/>
        </w:tabs>
        <w:ind w:left="1440" w:hanging="360"/>
      </w:pPr>
      <w:rPr/>
    </w:lvl>
  </w:abstractNum>
  <w:abstractNum w:abstractNumId="301">
    <w:multiLevelType w:val="singleLevel"/>
    <w:lvl w:ilvl="0">
      <w:start w:val="1"/>
      <w:numFmt w:val="decimal"/>
      <w:pStyle w:val="ListNumber3"/>
      <w:suff w:val="tab"/>
      <w:lvlText w:val="%1."/>
      <w:lvlJc w:val="left"/>
      <w:pPr>
        <w:tabs>
          <w:tab w:val="num" w:pos="1080"/>
        </w:tabs>
        <w:ind w:left="1080" w:hanging="360"/>
      </w:pPr>
      <w:rPr/>
    </w:lvl>
  </w:abstractNum>
  <w:abstractNum w:abstractNumId="302">
    <w:multiLevelType w:val="singleLevel"/>
    <w:lvl w:ilvl="0">
      <w:start w:val="1"/>
      <w:numFmt w:val="decimal"/>
      <w:pStyle w:val="ListNumber2"/>
      <w:suff w:val="tab"/>
      <w:lvlText w:val="%1."/>
      <w:lvlJc w:val="left"/>
      <w:pPr>
        <w:tabs>
          <w:tab w:val="num" w:pos="720"/>
        </w:tabs>
        <w:ind w:left="720" w:hanging="360"/>
      </w:pPr>
      <w:rPr/>
    </w:lvl>
  </w:abstractNum>
  <w:abstractNum w:abstractNumId="30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0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0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06">
    <w:multiLevelType w:val="singleLevel"/>
    <w:lvl w:ilvl="0">
      <w:start w:val="1"/>
      <w:numFmt w:val="decimal"/>
      <w:pStyle w:val="ListNumber"/>
      <w:suff w:val="tab"/>
      <w:lvlText w:val="%1."/>
      <w:lvlJc w:val="left"/>
      <w:pPr>
        <w:tabs>
          <w:tab w:val="num" w:pos="360"/>
        </w:tabs>
        <w:ind w:left="360" w:hanging="360"/>
      </w:pPr>
      <w:rPr/>
    </w:lvl>
  </w:abstractNum>
  <w:abstractNum w:abstractNumId="30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08">
    <w:multiLevelType w:val="singleLevel"/>
    <w:lvl w:ilvl="0">
      <w:start w:val="1"/>
      <w:numFmt w:val="decimal"/>
      <w:suff w:val="tab"/>
      <w:lvlText w:val="%1."/>
      <w:lvlJc w:val="left"/>
      <w:pPr>
        <w:tabs>
          <w:tab w:val="num" w:pos="1800"/>
        </w:tabs>
        <w:ind w:left="1800" w:hanging="360"/>
      </w:pPr>
      <w:rPr/>
    </w:lvl>
  </w:abstractNum>
  <w:abstractNum w:abstractNumId="309">
    <w:multiLevelType w:val="singleLevel"/>
    <w:lvl w:ilvl="0">
      <w:start w:val="1"/>
      <w:numFmt w:val="decimal"/>
      <w:suff w:val="tab"/>
      <w:lvlText w:val="%1."/>
      <w:lvlJc w:val="left"/>
      <w:pPr>
        <w:tabs>
          <w:tab w:val="num" w:pos="1440"/>
        </w:tabs>
        <w:ind w:left="1440" w:hanging="360"/>
      </w:pPr>
      <w:rPr/>
    </w:lvl>
  </w:abstractNum>
  <w:abstractNum w:abstractNumId="310">
    <w:multiLevelType w:val="singleLevel"/>
    <w:lvl w:ilvl="0">
      <w:start w:val="1"/>
      <w:numFmt w:val="decimal"/>
      <w:pStyle w:val="ListNumber3"/>
      <w:suff w:val="tab"/>
      <w:lvlText w:val="%1."/>
      <w:lvlJc w:val="left"/>
      <w:pPr>
        <w:tabs>
          <w:tab w:val="num" w:pos="1080"/>
        </w:tabs>
        <w:ind w:left="1080" w:hanging="360"/>
      </w:pPr>
      <w:rPr/>
    </w:lvl>
  </w:abstractNum>
  <w:abstractNum w:abstractNumId="311">
    <w:multiLevelType w:val="singleLevel"/>
    <w:lvl w:ilvl="0">
      <w:start w:val="1"/>
      <w:numFmt w:val="decimal"/>
      <w:pStyle w:val="ListNumber2"/>
      <w:suff w:val="tab"/>
      <w:lvlText w:val="%1."/>
      <w:lvlJc w:val="left"/>
      <w:pPr>
        <w:tabs>
          <w:tab w:val="num" w:pos="720"/>
        </w:tabs>
        <w:ind w:left="720" w:hanging="360"/>
      </w:pPr>
      <w:rPr/>
    </w:lvl>
  </w:abstractNum>
  <w:abstractNum w:abstractNumId="31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1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1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15">
    <w:multiLevelType w:val="singleLevel"/>
    <w:lvl w:ilvl="0">
      <w:start w:val="1"/>
      <w:numFmt w:val="decimal"/>
      <w:pStyle w:val="ListNumber"/>
      <w:suff w:val="tab"/>
      <w:lvlText w:val="%1."/>
      <w:lvlJc w:val="left"/>
      <w:pPr>
        <w:tabs>
          <w:tab w:val="num" w:pos="360"/>
        </w:tabs>
        <w:ind w:left="360" w:hanging="360"/>
      </w:pPr>
      <w:rPr/>
    </w:lvl>
  </w:abstractNum>
  <w:abstractNum w:abstractNumId="31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17">
    <w:multiLevelType w:val="singleLevel"/>
    <w:lvl w:ilvl="0">
      <w:start w:val="1"/>
      <w:numFmt w:val="decimal"/>
      <w:suff w:val="tab"/>
      <w:lvlText w:val="%1."/>
      <w:lvlJc w:val="left"/>
      <w:pPr>
        <w:tabs>
          <w:tab w:val="num" w:pos="1800"/>
        </w:tabs>
        <w:ind w:left="1800" w:hanging="360"/>
      </w:pPr>
      <w:rPr/>
    </w:lvl>
  </w:abstractNum>
  <w:abstractNum w:abstractNumId="318">
    <w:multiLevelType w:val="singleLevel"/>
    <w:lvl w:ilvl="0">
      <w:start w:val="1"/>
      <w:numFmt w:val="decimal"/>
      <w:suff w:val="tab"/>
      <w:lvlText w:val="%1."/>
      <w:lvlJc w:val="left"/>
      <w:pPr>
        <w:tabs>
          <w:tab w:val="num" w:pos="1440"/>
        </w:tabs>
        <w:ind w:left="1440" w:hanging="360"/>
      </w:pPr>
      <w:rPr/>
    </w:lvl>
  </w:abstractNum>
  <w:abstractNum w:abstractNumId="319">
    <w:multiLevelType w:val="singleLevel"/>
    <w:lvl w:ilvl="0">
      <w:start w:val="1"/>
      <w:numFmt w:val="decimal"/>
      <w:pStyle w:val="ListNumber3"/>
      <w:suff w:val="tab"/>
      <w:lvlText w:val="%1."/>
      <w:lvlJc w:val="left"/>
      <w:pPr>
        <w:tabs>
          <w:tab w:val="num" w:pos="1080"/>
        </w:tabs>
        <w:ind w:left="1080" w:hanging="360"/>
      </w:pPr>
      <w:rPr/>
    </w:lvl>
  </w:abstractNum>
  <w:abstractNum w:abstractNumId="320">
    <w:multiLevelType w:val="singleLevel"/>
    <w:lvl w:ilvl="0">
      <w:start w:val="1"/>
      <w:numFmt w:val="decimal"/>
      <w:pStyle w:val="ListNumber2"/>
      <w:suff w:val="tab"/>
      <w:lvlText w:val="%1."/>
      <w:lvlJc w:val="left"/>
      <w:pPr>
        <w:tabs>
          <w:tab w:val="num" w:pos="720"/>
        </w:tabs>
        <w:ind w:left="720" w:hanging="360"/>
      </w:pPr>
      <w:rPr/>
    </w:lvl>
  </w:abstractNum>
  <w:abstractNum w:abstractNumId="32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2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2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24">
    <w:multiLevelType w:val="singleLevel"/>
    <w:lvl w:ilvl="0">
      <w:start w:val="1"/>
      <w:numFmt w:val="decimal"/>
      <w:pStyle w:val="ListNumber"/>
      <w:suff w:val="tab"/>
      <w:lvlText w:val="%1."/>
      <w:lvlJc w:val="left"/>
      <w:pPr>
        <w:tabs>
          <w:tab w:val="num" w:pos="360"/>
        </w:tabs>
        <w:ind w:left="360" w:hanging="360"/>
      </w:pPr>
      <w:rPr/>
    </w:lvl>
  </w:abstractNum>
  <w:abstractNum w:abstractNumId="32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26">
    <w:multiLevelType w:val="singleLevel"/>
    <w:lvl w:ilvl="0">
      <w:start w:val="1"/>
      <w:numFmt w:val="decimal"/>
      <w:suff w:val="tab"/>
      <w:lvlText w:val="%1."/>
      <w:lvlJc w:val="left"/>
      <w:pPr>
        <w:tabs>
          <w:tab w:val="num" w:pos="1800"/>
        </w:tabs>
        <w:ind w:left="1800" w:hanging="360"/>
      </w:pPr>
      <w:rPr/>
    </w:lvl>
  </w:abstractNum>
  <w:abstractNum w:abstractNumId="327">
    <w:multiLevelType w:val="singleLevel"/>
    <w:lvl w:ilvl="0">
      <w:start w:val="1"/>
      <w:numFmt w:val="decimal"/>
      <w:suff w:val="tab"/>
      <w:lvlText w:val="%1."/>
      <w:lvlJc w:val="left"/>
      <w:pPr>
        <w:tabs>
          <w:tab w:val="num" w:pos="1440"/>
        </w:tabs>
        <w:ind w:left="1440" w:hanging="360"/>
      </w:pPr>
      <w:rPr/>
    </w:lvl>
  </w:abstractNum>
  <w:abstractNum w:abstractNumId="328">
    <w:multiLevelType w:val="singleLevel"/>
    <w:lvl w:ilvl="0">
      <w:start w:val="1"/>
      <w:numFmt w:val="decimal"/>
      <w:pStyle w:val="ListNumber3"/>
      <w:suff w:val="tab"/>
      <w:lvlText w:val="%1."/>
      <w:lvlJc w:val="left"/>
      <w:pPr>
        <w:tabs>
          <w:tab w:val="num" w:pos="1080"/>
        </w:tabs>
        <w:ind w:left="1080" w:hanging="360"/>
      </w:pPr>
      <w:rPr/>
    </w:lvl>
  </w:abstractNum>
  <w:abstractNum w:abstractNumId="329">
    <w:multiLevelType w:val="singleLevel"/>
    <w:lvl w:ilvl="0">
      <w:start w:val="1"/>
      <w:numFmt w:val="decimal"/>
      <w:pStyle w:val="ListNumber2"/>
      <w:suff w:val="tab"/>
      <w:lvlText w:val="%1."/>
      <w:lvlJc w:val="left"/>
      <w:pPr>
        <w:tabs>
          <w:tab w:val="num" w:pos="720"/>
        </w:tabs>
        <w:ind w:left="720" w:hanging="360"/>
      </w:pPr>
      <w:rPr/>
    </w:lvl>
  </w:abstractNum>
  <w:abstractNum w:abstractNumId="33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3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3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33">
    <w:multiLevelType w:val="singleLevel"/>
    <w:lvl w:ilvl="0">
      <w:start w:val="1"/>
      <w:numFmt w:val="decimal"/>
      <w:pStyle w:val="ListNumber"/>
      <w:suff w:val="tab"/>
      <w:lvlText w:val="%1."/>
      <w:lvlJc w:val="left"/>
      <w:pPr>
        <w:tabs>
          <w:tab w:val="num" w:pos="360"/>
        </w:tabs>
        <w:ind w:left="360" w:hanging="360"/>
      </w:pPr>
      <w:rPr/>
    </w:lvl>
  </w:abstractNum>
  <w:abstractNum w:abstractNumId="33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35">
    <w:multiLevelType w:val="singleLevel"/>
    <w:lvl w:ilvl="0">
      <w:start w:val="1"/>
      <w:numFmt w:val="decimal"/>
      <w:suff w:val="tab"/>
      <w:lvlText w:val="%1."/>
      <w:lvlJc w:val="left"/>
      <w:pPr>
        <w:tabs>
          <w:tab w:val="num" w:pos="1800"/>
        </w:tabs>
        <w:ind w:left="1800" w:hanging="360"/>
      </w:pPr>
      <w:rPr/>
    </w:lvl>
  </w:abstractNum>
  <w:abstractNum w:abstractNumId="336">
    <w:multiLevelType w:val="singleLevel"/>
    <w:lvl w:ilvl="0">
      <w:start w:val="1"/>
      <w:numFmt w:val="decimal"/>
      <w:suff w:val="tab"/>
      <w:lvlText w:val="%1."/>
      <w:lvlJc w:val="left"/>
      <w:pPr>
        <w:tabs>
          <w:tab w:val="num" w:pos="1440"/>
        </w:tabs>
        <w:ind w:left="1440" w:hanging="360"/>
      </w:pPr>
      <w:rPr/>
    </w:lvl>
  </w:abstractNum>
  <w:abstractNum w:abstractNumId="337">
    <w:multiLevelType w:val="singleLevel"/>
    <w:lvl w:ilvl="0">
      <w:start w:val="1"/>
      <w:numFmt w:val="decimal"/>
      <w:pStyle w:val="ListNumber3"/>
      <w:suff w:val="tab"/>
      <w:lvlText w:val="%1."/>
      <w:lvlJc w:val="left"/>
      <w:pPr>
        <w:tabs>
          <w:tab w:val="num" w:pos="1080"/>
        </w:tabs>
        <w:ind w:left="1080" w:hanging="360"/>
      </w:pPr>
      <w:rPr/>
    </w:lvl>
  </w:abstractNum>
  <w:abstractNum w:abstractNumId="338">
    <w:multiLevelType w:val="singleLevel"/>
    <w:lvl w:ilvl="0">
      <w:start w:val="1"/>
      <w:numFmt w:val="decimal"/>
      <w:pStyle w:val="ListNumber2"/>
      <w:suff w:val="tab"/>
      <w:lvlText w:val="%1."/>
      <w:lvlJc w:val="left"/>
      <w:pPr>
        <w:tabs>
          <w:tab w:val="num" w:pos="720"/>
        </w:tabs>
        <w:ind w:left="720" w:hanging="360"/>
      </w:pPr>
      <w:rPr/>
    </w:lvl>
  </w:abstractNum>
  <w:abstractNum w:abstractNumId="33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4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4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42">
    <w:multiLevelType w:val="singleLevel"/>
    <w:lvl w:ilvl="0">
      <w:start w:val="1"/>
      <w:numFmt w:val="decimal"/>
      <w:pStyle w:val="ListNumber"/>
      <w:suff w:val="tab"/>
      <w:lvlText w:val="%1."/>
      <w:lvlJc w:val="left"/>
      <w:pPr>
        <w:tabs>
          <w:tab w:val="num" w:pos="360"/>
        </w:tabs>
        <w:ind w:left="360" w:hanging="360"/>
      </w:pPr>
      <w:rPr/>
    </w:lvl>
  </w:abstractNum>
  <w:abstractNum w:abstractNumId="34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44">
    <w:multiLevelType w:val="singleLevel"/>
    <w:lvl w:ilvl="0">
      <w:start w:val="1"/>
      <w:numFmt w:val="decimal"/>
      <w:suff w:val="tab"/>
      <w:lvlText w:val="%1."/>
      <w:lvlJc w:val="left"/>
      <w:pPr>
        <w:tabs>
          <w:tab w:val="num" w:pos="1800"/>
        </w:tabs>
        <w:ind w:left="1800" w:hanging="360"/>
      </w:pPr>
      <w:rPr/>
    </w:lvl>
  </w:abstractNum>
  <w:abstractNum w:abstractNumId="345">
    <w:multiLevelType w:val="singleLevel"/>
    <w:lvl w:ilvl="0">
      <w:start w:val="1"/>
      <w:numFmt w:val="decimal"/>
      <w:suff w:val="tab"/>
      <w:lvlText w:val="%1."/>
      <w:lvlJc w:val="left"/>
      <w:pPr>
        <w:tabs>
          <w:tab w:val="num" w:pos="1440"/>
        </w:tabs>
        <w:ind w:left="1440" w:hanging="360"/>
      </w:pPr>
      <w:rPr/>
    </w:lvl>
  </w:abstractNum>
  <w:abstractNum w:abstractNumId="346">
    <w:multiLevelType w:val="singleLevel"/>
    <w:lvl w:ilvl="0">
      <w:start w:val="1"/>
      <w:numFmt w:val="decimal"/>
      <w:pStyle w:val="ListNumber3"/>
      <w:suff w:val="tab"/>
      <w:lvlText w:val="%1."/>
      <w:lvlJc w:val="left"/>
      <w:pPr>
        <w:tabs>
          <w:tab w:val="num" w:pos="1080"/>
        </w:tabs>
        <w:ind w:left="1080" w:hanging="360"/>
      </w:pPr>
      <w:rPr/>
    </w:lvl>
  </w:abstractNum>
  <w:abstractNum w:abstractNumId="347">
    <w:multiLevelType w:val="singleLevel"/>
    <w:lvl w:ilvl="0">
      <w:start w:val="1"/>
      <w:numFmt w:val="decimal"/>
      <w:pStyle w:val="ListNumber2"/>
      <w:suff w:val="tab"/>
      <w:lvlText w:val="%1."/>
      <w:lvlJc w:val="left"/>
      <w:pPr>
        <w:tabs>
          <w:tab w:val="num" w:pos="720"/>
        </w:tabs>
        <w:ind w:left="720" w:hanging="360"/>
      </w:pPr>
      <w:rPr/>
    </w:lvl>
  </w:abstractNum>
  <w:abstractNum w:abstractNumId="34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4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5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51">
    <w:multiLevelType w:val="singleLevel"/>
    <w:lvl w:ilvl="0">
      <w:start w:val="1"/>
      <w:numFmt w:val="decimal"/>
      <w:pStyle w:val="ListNumber"/>
      <w:suff w:val="tab"/>
      <w:lvlText w:val="%1."/>
      <w:lvlJc w:val="left"/>
      <w:pPr>
        <w:tabs>
          <w:tab w:val="num" w:pos="360"/>
        </w:tabs>
        <w:ind w:left="360" w:hanging="360"/>
      </w:pPr>
      <w:rPr/>
    </w:lvl>
  </w:abstractNum>
  <w:abstractNum w:abstractNumId="35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53">
    <w:multiLevelType w:val="singleLevel"/>
    <w:lvl w:ilvl="0">
      <w:start w:val="1"/>
      <w:numFmt w:val="decimal"/>
      <w:suff w:val="tab"/>
      <w:lvlText w:val="%1."/>
      <w:lvlJc w:val="left"/>
      <w:pPr>
        <w:tabs>
          <w:tab w:val="num" w:pos="1800"/>
        </w:tabs>
        <w:ind w:left="1800" w:hanging="360"/>
      </w:pPr>
      <w:rPr/>
    </w:lvl>
  </w:abstractNum>
  <w:abstractNum w:abstractNumId="354">
    <w:multiLevelType w:val="singleLevel"/>
    <w:lvl w:ilvl="0">
      <w:start w:val="1"/>
      <w:numFmt w:val="decimal"/>
      <w:suff w:val="tab"/>
      <w:lvlText w:val="%1."/>
      <w:lvlJc w:val="left"/>
      <w:pPr>
        <w:tabs>
          <w:tab w:val="num" w:pos="1440"/>
        </w:tabs>
        <w:ind w:left="1440" w:hanging="360"/>
      </w:pPr>
      <w:rPr/>
    </w:lvl>
  </w:abstractNum>
  <w:abstractNum w:abstractNumId="355">
    <w:multiLevelType w:val="singleLevel"/>
    <w:lvl w:ilvl="0">
      <w:start w:val="1"/>
      <w:numFmt w:val="decimal"/>
      <w:pStyle w:val="ListNumber3"/>
      <w:suff w:val="tab"/>
      <w:lvlText w:val="%1."/>
      <w:lvlJc w:val="left"/>
      <w:pPr>
        <w:tabs>
          <w:tab w:val="num" w:pos="1080"/>
        </w:tabs>
        <w:ind w:left="1080" w:hanging="360"/>
      </w:pPr>
      <w:rPr/>
    </w:lvl>
  </w:abstractNum>
  <w:abstractNum w:abstractNumId="356">
    <w:multiLevelType w:val="singleLevel"/>
    <w:lvl w:ilvl="0">
      <w:start w:val="1"/>
      <w:numFmt w:val="decimal"/>
      <w:pStyle w:val="ListNumber2"/>
      <w:suff w:val="tab"/>
      <w:lvlText w:val="%1."/>
      <w:lvlJc w:val="left"/>
      <w:pPr>
        <w:tabs>
          <w:tab w:val="num" w:pos="720"/>
        </w:tabs>
        <w:ind w:left="720" w:hanging="360"/>
      </w:pPr>
      <w:rPr/>
    </w:lvl>
  </w:abstractNum>
  <w:abstractNum w:abstractNumId="35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5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5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60">
    <w:multiLevelType w:val="singleLevel"/>
    <w:lvl w:ilvl="0">
      <w:start w:val="1"/>
      <w:numFmt w:val="decimal"/>
      <w:pStyle w:val="ListNumber"/>
      <w:suff w:val="tab"/>
      <w:lvlText w:val="%1."/>
      <w:lvlJc w:val="left"/>
      <w:pPr>
        <w:tabs>
          <w:tab w:val="num" w:pos="360"/>
        </w:tabs>
        <w:ind w:left="360" w:hanging="360"/>
      </w:pPr>
      <w:rPr/>
    </w:lvl>
  </w:abstractNum>
  <w:abstractNum w:abstractNumId="36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62">
    <w:multiLevelType w:val="singleLevel"/>
    <w:lvl w:ilvl="0">
      <w:start w:val="1"/>
      <w:numFmt w:val="decimal"/>
      <w:suff w:val="tab"/>
      <w:lvlText w:val="%1."/>
      <w:lvlJc w:val="left"/>
      <w:pPr>
        <w:tabs>
          <w:tab w:val="num" w:pos="1800"/>
        </w:tabs>
        <w:ind w:left="1800" w:hanging="360"/>
      </w:pPr>
      <w:rPr/>
    </w:lvl>
  </w:abstractNum>
  <w:abstractNum w:abstractNumId="363">
    <w:multiLevelType w:val="singleLevel"/>
    <w:lvl w:ilvl="0">
      <w:start w:val="1"/>
      <w:numFmt w:val="decimal"/>
      <w:suff w:val="tab"/>
      <w:lvlText w:val="%1."/>
      <w:lvlJc w:val="left"/>
      <w:pPr>
        <w:tabs>
          <w:tab w:val="num" w:pos="1440"/>
        </w:tabs>
        <w:ind w:left="1440" w:hanging="360"/>
      </w:pPr>
      <w:rPr/>
    </w:lvl>
  </w:abstractNum>
  <w:abstractNum w:abstractNumId="364">
    <w:multiLevelType w:val="singleLevel"/>
    <w:lvl w:ilvl="0">
      <w:start w:val="1"/>
      <w:numFmt w:val="decimal"/>
      <w:pStyle w:val="ListNumber3"/>
      <w:suff w:val="tab"/>
      <w:lvlText w:val="%1."/>
      <w:lvlJc w:val="left"/>
      <w:pPr>
        <w:tabs>
          <w:tab w:val="num" w:pos="1080"/>
        </w:tabs>
        <w:ind w:left="1080" w:hanging="360"/>
      </w:pPr>
      <w:rPr/>
    </w:lvl>
  </w:abstractNum>
  <w:abstractNum w:abstractNumId="365">
    <w:multiLevelType w:val="singleLevel"/>
    <w:lvl w:ilvl="0">
      <w:start w:val="1"/>
      <w:numFmt w:val="decimal"/>
      <w:pStyle w:val="ListNumber2"/>
      <w:suff w:val="tab"/>
      <w:lvlText w:val="%1."/>
      <w:lvlJc w:val="left"/>
      <w:pPr>
        <w:tabs>
          <w:tab w:val="num" w:pos="720"/>
        </w:tabs>
        <w:ind w:left="720" w:hanging="360"/>
      </w:pPr>
      <w:rPr/>
    </w:lvl>
  </w:abstractNum>
  <w:abstractNum w:abstractNumId="36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6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6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69">
    <w:multiLevelType w:val="singleLevel"/>
    <w:lvl w:ilvl="0">
      <w:start w:val="1"/>
      <w:numFmt w:val="decimal"/>
      <w:pStyle w:val="ListNumber"/>
      <w:suff w:val="tab"/>
      <w:lvlText w:val="%1."/>
      <w:lvlJc w:val="left"/>
      <w:pPr>
        <w:tabs>
          <w:tab w:val="num" w:pos="360"/>
        </w:tabs>
        <w:ind w:left="360" w:hanging="360"/>
      </w:pPr>
      <w:rPr/>
    </w:lvl>
  </w:abstractNum>
  <w:abstractNum w:abstractNumId="37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71">
    <w:multiLevelType w:val="singleLevel"/>
    <w:lvl w:ilvl="0">
      <w:start w:val="1"/>
      <w:numFmt w:val="decimal"/>
      <w:suff w:val="tab"/>
      <w:lvlText w:val="%1."/>
      <w:lvlJc w:val="left"/>
      <w:pPr>
        <w:tabs>
          <w:tab w:val="num" w:pos="1800"/>
        </w:tabs>
        <w:ind w:left="1800" w:hanging="360"/>
      </w:pPr>
      <w:rPr/>
    </w:lvl>
  </w:abstractNum>
  <w:abstractNum w:abstractNumId="372">
    <w:multiLevelType w:val="singleLevel"/>
    <w:lvl w:ilvl="0">
      <w:start w:val="1"/>
      <w:numFmt w:val="decimal"/>
      <w:suff w:val="tab"/>
      <w:lvlText w:val="%1."/>
      <w:lvlJc w:val="left"/>
      <w:pPr>
        <w:tabs>
          <w:tab w:val="num" w:pos="1440"/>
        </w:tabs>
        <w:ind w:left="1440" w:hanging="360"/>
      </w:pPr>
      <w:rPr/>
    </w:lvl>
  </w:abstractNum>
  <w:abstractNum w:abstractNumId="373">
    <w:multiLevelType w:val="singleLevel"/>
    <w:lvl w:ilvl="0">
      <w:start w:val="1"/>
      <w:numFmt w:val="decimal"/>
      <w:pStyle w:val="ListNumber3"/>
      <w:suff w:val="tab"/>
      <w:lvlText w:val="%1."/>
      <w:lvlJc w:val="left"/>
      <w:pPr>
        <w:tabs>
          <w:tab w:val="num" w:pos="1080"/>
        </w:tabs>
        <w:ind w:left="1080" w:hanging="360"/>
      </w:pPr>
      <w:rPr/>
    </w:lvl>
  </w:abstractNum>
  <w:abstractNum w:abstractNumId="374">
    <w:multiLevelType w:val="singleLevel"/>
    <w:lvl w:ilvl="0">
      <w:start w:val="1"/>
      <w:numFmt w:val="decimal"/>
      <w:pStyle w:val="ListNumber2"/>
      <w:suff w:val="tab"/>
      <w:lvlText w:val="%1."/>
      <w:lvlJc w:val="left"/>
      <w:pPr>
        <w:tabs>
          <w:tab w:val="num" w:pos="720"/>
        </w:tabs>
        <w:ind w:left="720" w:hanging="360"/>
      </w:pPr>
      <w:rPr/>
    </w:lvl>
  </w:abstractNum>
  <w:abstractNum w:abstractNumId="37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7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7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78">
    <w:multiLevelType w:val="singleLevel"/>
    <w:lvl w:ilvl="0">
      <w:start w:val="1"/>
      <w:numFmt w:val="decimal"/>
      <w:pStyle w:val="ListNumber"/>
      <w:suff w:val="tab"/>
      <w:lvlText w:val="%1."/>
      <w:lvlJc w:val="left"/>
      <w:pPr>
        <w:tabs>
          <w:tab w:val="num" w:pos="360"/>
        </w:tabs>
        <w:ind w:left="360" w:hanging="360"/>
      </w:pPr>
      <w:rPr/>
    </w:lvl>
  </w:abstractNum>
  <w:abstractNum w:abstractNumId="37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80">
    <w:multiLevelType w:val="singleLevel"/>
    <w:lvl w:ilvl="0">
      <w:start w:val="1"/>
      <w:numFmt w:val="decimal"/>
      <w:suff w:val="tab"/>
      <w:lvlText w:val="%1."/>
      <w:lvlJc w:val="left"/>
      <w:pPr>
        <w:tabs>
          <w:tab w:val="num" w:pos="1800"/>
        </w:tabs>
        <w:ind w:left="1800" w:hanging="360"/>
      </w:pPr>
      <w:rPr/>
    </w:lvl>
  </w:abstractNum>
  <w:abstractNum w:abstractNumId="381">
    <w:multiLevelType w:val="singleLevel"/>
    <w:lvl w:ilvl="0">
      <w:start w:val="1"/>
      <w:numFmt w:val="decimal"/>
      <w:suff w:val="tab"/>
      <w:lvlText w:val="%1."/>
      <w:lvlJc w:val="left"/>
      <w:pPr>
        <w:tabs>
          <w:tab w:val="num" w:pos="1440"/>
        </w:tabs>
        <w:ind w:left="1440" w:hanging="360"/>
      </w:pPr>
      <w:rPr/>
    </w:lvl>
  </w:abstractNum>
  <w:abstractNum w:abstractNumId="382">
    <w:multiLevelType w:val="singleLevel"/>
    <w:lvl w:ilvl="0">
      <w:start w:val="1"/>
      <w:numFmt w:val="decimal"/>
      <w:pStyle w:val="ListNumber3"/>
      <w:suff w:val="tab"/>
      <w:lvlText w:val="%1."/>
      <w:lvlJc w:val="left"/>
      <w:pPr>
        <w:tabs>
          <w:tab w:val="num" w:pos="1080"/>
        </w:tabs>
        <w:ind w:left="1080" w:hanging="360"/>
      </w:pPr>
      <w:rPr/>
    </w:lvl>
  </w:abstractNum>
  <w:abstractNum w:abstractNumId="383">
    <w:multiLevelType w:val="singleLevel"/>
    <w:lvl w:ilvl="0">
      <w:start w:val="1"/>
      <w:numFmt w:val="decimal"/>
      <w:pStyle w:val="ListNumber2"/>
      <w:suff w:val="tab"/>
      <w:lvlText w:val="%1."/>
      <w:lvlJc w:val="left"/>
      <w:pPr>
        <w:tabs>
          <w:tab w:val="num" w:pos="720"/>
        </w:tabs>
        <w:ind w:left="720" w:hanging="360"/>
      </w:pPr>
      <w:rPr/>
    </w:lvl>
  </w:abstractNum>
  <w:abstractNum w:abstractNumId="38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8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8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87">
    <w:multiLevelType w:val="singleLevel"/>
    <w:lvl w:ilvl="0">
      <w:start w:val="1"/>
      <w:numFmt w:val="decimal"/>
      <w:pStyle w:val="ListNumber"/>
      <w:suff w:val="tab"/>
      <w:lvlText w:val="%1."/>
      <w:lvlJc w:val="left"/>
      <w:pPr>
        <w:tabs>
          <w:tab w:val="num" w:pos="360"/>
        </w:tabs>
        <w:ind w:left="360" w:hanging="360"/>
      </w:pPr>
      <w:rPr/>
    </w:lvl>
  </w:abstractNum>
  <w:abstractNum w:abstractNumId="38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89">
    <w:multiLevelType w:val="singleLevel"/>
    <w:lvl w:ilvl="0">
      <w:start w:val="1"/>
      <w:numFmt w:val="decimal"/>
      <w:suff w:val="tab"/>
      <w:lvlText w:val="%1."/>
      <w:lvlJc w:val="left"/>
      <w:pPr>
        <w:tabs>
          <w:tab w:val="num" w:pos="1800"/>
        </w:tabs>
        <w:ind w:left="1800" w:hanging="360"/>
      </w:pPr>
      <w:rPr/>
    </w:lvl>
  </w:abstractNum>
  <w:abstractNum w:abstractNumId="390">
    <w:multiLevelType w:val="singleLevel"/>
    <w:lvl w:ilvl="0">
      <w:start w:val="1"/>
      <w:numFmt w:val="decimal"/>
      <w:suff w:val="tab"/>
      <w:lvlText w:val="%1."/>
      <w:lvlJc w:val="left"/>
      <w:pPr>
        <w:tabs>
          <w:tab w:val="num" w:pos="1440"/>
        </w:tabs>
        <w:ind w:left="1440" w:hanging="360"/>
      </w:pPr>
      <w:rPr/>
    </w:lvl>
  </w:abstractNum>
  <w:abstractNum w:abstractNumId="391">
    <w:multiLevelType w:val="singleLevel"/>
    <w:lvl w:ilvl="0">
      <w:start w:val="1"/>
      <w:numFmt w:val="decimal"/>
      <w:pStyle w:val="ListNumber3"/>
      <w:suff w:val="tab"/>
      <w:lvlText w:val="%1."/>
      <w:lvlJc w:val="left"/>
      <w:pPr>
        <w:tabs>
          <w:tab w:val="num" w:pos="1080"/>
        </w:tabs>
        <w:ind w:left="1080" w:hanging="360"/>
      </w:pPr>
      <w:rPr/>
    </w:lvl>
  </w:abstractNum>
  <w:abstractNum w:abstractNumId="392">
    <w:multiLevelType w:val="singleLevel"/>
    <w:lvl w:ilvl="0">
      <w:start w:val="1"/>
      <w:numFmt w:val="decimal"/>
      <w:pStyle w:val="ListNumber2"/>
      <w:suff w:val="tab"/>
      <w:lvlText w:val="%1."/>
      <w:lvlJc w:val="left"/>
      <w:pPr>
        <w:tabs>
          <w:tab w:val="num" w:pos="720"/>
        </w:tabs>
        <w:ind w:left="720" w:hanging="360"/>
      </w:pPr>
      <w:rPr/>
    </w:lvl>
  </w:abstractNum>
  <w:abstractNum w:abstractNumId="39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9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9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96">
    <w:multiLevelType w:val="singleLevel"/>
    <w:lvl w:ilvl="0">
      <w:start w:val="1"/>
      <w:numFmt w:val="decimal"/>
      <w:pStyle w:val="ListNumber"/>
      <w:suff w:val="tab"/>
      <w:lvlText w:val="%1."/>
      <w:lvlJc w:val="left"/>
      <w:pPr>
        <w:tabs>
          <w:tab w:val="num" w:pos="360"/>
        </w:tabs>
        <w:ind w:left="360" w:hanging="360"/>
      </w:pPr>
      <w:rPr/>
    </w:lvl>
  </w:abstractNum>
  <w:abstractNum w:abstractNumId="39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98">
    <w:multiLevelType w:val="singleLevel"/>
    <w:lvl w:ilvl="0">
      <w:start w:val="1"/>
      <w:numFmt w:val="decimal"/>
      <w:suff w:val="tab"/>
      <w:lvlText w:val="%1."/>
      <w:lvlJc w:val="left"/>
      <w:pPr>
        <w:tabs>
          <w:tab w:val="num" w:pos="1800"/>
        </w:tabs>
        <w:ind w:left="1800" w:hanging="360"/>
      </w:pPr>
      <w:rPr/>
    </w:lvl>
  </w:abstractNum>
  <w:abstractNum w:abstractNumId="399">
    <w:multiLevelType w:val="singleLevel"/>
    <w:lvl w:ilvl="0">
      <w:start w:val="1"/>
      <w:numFmt w:val="decimal"/>
      <w:suff w:val="tab"/>
      <w:lvlText w:val="%1."/>
      <w:lvlJc w:val="left"/>
      <w:pPr>
        <w:tabs>
          <w:tab w:val="num" w:pos="1440"/>
        </w:tabs>
        <w:ind w:left="1440" w:hanging="360"/>
      </w:pPr>
      <w:rPr/>
    </w:lvl>
  </w:abstractNum>
  <w:abstractNum w:abstractNumId="400">
    <w:multiLevelType w:val="singleLevel"/>
    <w:lvl w:ilvl="0">
      <w:start w:val="1"/>
      <w:numFmt w:val="decimal"/>
      <w:pStyle w:val="ListNumber3"/>
      <w:suff w:val="tab"/>
      <w:lvlText w:val="%1."/>
      <w:lvlJc w:val="left"/>
      <w:pPr>
        <w:tabs>
          <w:tab w:val="num" w:pos="1080"/>
        </w:tabs>
        <w:ind w:left="1080" w:hanging="360"/>
      </w:pPr>
      <w:rPr/>
    </w:lvl>
  </w:abstractNum>
  <w:abstractNum w:abstractNumId="401">
    <w:multiLevelType w:val="singleLevel"/>
    <w:lvl w:ilvl="0">
      <w:start w:val="1"/>
      <w:numFmt w:val="decimal"/>
      <w:pStyle w:val="ListNumber2"/>
      <w:suff w:val="tab"/>
      <w:lvlText w:val="%1."/>
      <w:lvlJc w:val="left"/>
      <w:pPr>
        <w:tabs>
          <w:tab w:val="num" w:pos="720"/>
        </w:tabs>
        <w:ind w:left="720" w:hanging="360"/>
      </w:pPr>
      <w:rPr/>
    </w:lvl>
  </w:abstractNum>
  <w:abstractNum w:abstractNumId="40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0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0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05">
    <w:multiLevelType w:val="singleLevel"/>
    <w:lvl w:ilvl="0">
      <w:start w:val="1"/>
      <w:numFmt w:val="decimal"/>
      <w:pStyle w:val="ListNumber"/>
      <w:suff w:val="tab"/>
      <w:lvlText w:val="%1."/>
      <w:lvlJc w:val="left"/>
      <w:pPr>
        <w:tabs>
          <w:tab w:val="num" w:pos="360"/>
        </w:tabs>
        <w:ind w:left="360" w:hanging="360"/>
      </w:pPr>
      <w:rPr/>
    </w:lvl>
  </w:abstractNum>
  <w:abstractNum w:abstractNumId="40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07">
    <w:multiLevelType w:val="singleLevel"/>
    <w:lvl w:ilvl="0">
      <w:start w:val="1"/>
      <w:numFmt w:val="decimal"/>
      <w:suff w:val="tab"/>
      <w:lvlText w:val="%1."/>
      <w:lvlJc w:val="left"/>
      <w:pPr>
        <w:tabs>
          <w:tab w:val="num" w:pos="1800"/>
        </w:tabs>
        <w:ind w:left="1800" w:hanging="360"/>
      </w:pPr>
      <w:rPr/>
    </w:lvl>
  </w:abstractNum>
  <w:abstractNum w:abstractNumId="408">
    <w:multiLevelType w:val="singleLevel"/>
    <w:lvl w:ilvl="0">
      <w:start w:val="1"/>
      <w:numFmt w:val="decimal"/>
      <w:suff w:val="tab"/>
      <w:lvlText w:val="%1."/>
      <w:lvlJc w:val="left"/>
      <w:pPr>
        <w:tabs>
          <w:tab w:val="num" w:pos="1440"/>
        </w:tabs>
        <w:ind w:left="1440" w:hanging="360"/>
      </w:pPr>
      <w:rPr/>
    </w:lvl>
  </w:abstractNum>
  <w:abstractNum w:abstractNumId="409">
    <w:multiLevelType w:val="singleLevel"/>
    <w:lvl w:ilvl="0">
      <w:start w:val="1"/>
      <w:numFmt w:val="decimal"/>
      <w:pStyle w:val="ListNumber3"/>
      <w:suff w:val="tab"/>
      <w:lvlText w:val="%1."/>
      <w:lvlJc w:val="left"/>
      <w:pPr>
        <w:tabs>
          <w:tab w:val="num" w:pos="1080"/>
        </w:tabs>
        <w:ind w:left="1080" w:hanging="360"/>
      </w:pPr>
      <w:rPr/>
    </w:lvl>
  </w:abstractNum>
  <w:abstractNum w:abstractNumId="410">
    <w:multiLevelType w:val="singleLevel"/>
    <w:lvl w:ilvl="0">
      <w:start w:val="1"/>
      <w:numFmt w:val="decimal"/>
      <w:pStyle w:val="ListNumber2"/>
      <w:suff w:val="tab"/>
      <w:lvlText w:val="%1."/>
      <w:lvlJc w:val="left"/>
      <w:pPr>
        <w:tabs>
          <w:tab w:val="num" w:pos="720"/>
        </w:tabs>
        <w:ind w:left="720" w:hanging="360"/>
      </w:pPr>
      <w:rPr/>
    </w:lvl>
  </w:abstractNum>
  <w:abstractNum w:abstractNumId="41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1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1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14">
    <w:multiLevelType w:val="singleLevel"/>
    <w:lvl w:ilvl="0">
      <w:start w:val="1"/>
      <w:numFmt w:val="decimal"/>
      <w:pStyle w:val="ListNumber"/>
      <w:suff w:val="tab"/>
      <w:lvlText w:val="%1."/>
      <w:lvlJc w:val="left"/>
      <w:pPr>
        <w:tabs>
          <w:tab w:val="num" w:pos="360"/>
        </w:tabs>
        <w:ind w:left="360" w:hanging="360"/>
      </w:pPr>
      <w:rPr/>
    </w:lvl>
  </w:abstractNum>
  <w:abstractNum w:abstractNumId="41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16">
    <w:multiLevelType w:val="singleLevel"/>
    <w:lvl w:ilvl="0">
      <w:start w:val="1"/>
      <w:numFmt w:val="decimal"/>
      <w:suff w:val="tab"/>
      <w:lvlText w:val="%1."/>
      <w:lvlJc w:val="left"/>
      <w:pPr>
        <w:tabs>
          <w:tab w:val="num" w:pos="1800"/>
        </w:tabs>
        <w:ind w:left="1800" w:hanging="360"/>
      </w:pPr>
      <w:rPr/>
    </w:lvl>
  </w:abstractNum>
  <w:abstractNum w:abstractNumId="417">
    <w:multiLevelType w:val="singleLevel"/>
    <w:lvl w:ilvl="0">
      <w:start w:val="1"/>
      <w:numFmt w:val="decimal"/>
      <w:suff w:val="tab"/>
      <w:lvlText w:val="%1."/>
      <w:lvlJc w:val="left"/>
      <w:pPr>
        <w:tabs>
          <w:tab w:val="num" w:pos="1440"/>
        </w:tabs>
        <w:ind w:left="1440" w:hanging="360"/>
      </w:pPr>
      <w:rPr/>
    </w:lvl>
  </w:abstractNum>
  <w:abstractNum w:abstractNumId="418">
    <w:multiLevelType w:val="singleLevel"/>
    <w:lvl w:ilvl="0">
      <w:start w:val="1"/>
      <w:numFmt w:val="decimal"/>
      <w:pStyle w:val="ListNumber3"/>
      <w:suff w:val="tab"/>
      <w:lvlText w:val="%1."/>
      <w:lvlJc w:val="left"/>
      <w:pPr>
        <w:tabs>
          <w:tab w:val="num" w:pos="1080"/>
        </w:tabs>
        <w:ind w:left="1080" w:hanging="360"/>
      </w:pPr>
      <w:rPr/>
    </w:lvl>
  </w:abstractNum>
  <w:abstractNum w:abstractNumId="419">
    <w:multiLevelType w:val="singleLevel"/>
    <w:lvl w:ilvl="0">
      <w:start w:val="1"/>
      <w:numFmt w:val="decimal"/>
      <w:pStyle w:val="ListNumber2"/>
      <w:suff w:val="tab"/>
      <w:lvlText w:val="%1."/>
      <w:lvlJc w:val="left"/>
      <w:pPr>
        <w:tabs>
          <w:tab w:val="num" w:pos="720"/>
        </w:tabs>
        <w:ind w:left="720" w:hanging="360"/>
      </w:pPr>
      <w:rPr/>
    </w:lvl>
  </w:abstractNum>
  <w:abstractNum w:abstractNumId="42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2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2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23">
    <w:multiLevelType w:val="singleLevel"/>
    <w:lvl w:ilvl="0">
      <w:start w:val="1"/>
      <w:numFmt w:val="decimal"/>
      <w:pStyle w:val="ListNumber"/>
      <w:suff w:val="tab"/>
      <w:lvlText w:val="%1."/>
      <w:lvlJc w:val="left"/>
      <w:pPr>
        <w:tabs>
          <w:tab w:val="num" w:pos="360"/>
        </w:tabs>
        <w:ind w:left="360" w:hanging="360"/>
      </w:pPr>
      <w:rPr/>
    </w:lvl>
  </w:abstractNum>
  <w:abstractNum w:abstractNumId="42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25">
    <w:multiLevelType w:val="singleLevel"/>
    <w:lvl w:ilvl="0">
      <w:start w:val="1"/>
      <w:numFmt w:val="decimal"/>
      <w:suff w:val="tab"/>
      <w:lvlText w:val="%1."/>
      <w:lvlJc w:val="left"/>
      <w:pPr>
        <w:tabs>
          <w:tab w:val="num" w:pos="1800"/>
        </w:tabs>
        <w:ind w:left="1800" w:hanging="360"/>
      </w:pPr>
      <w:rPr/>
    </w:lvl>
  </w:abstractNum>
  <w:abstractNum w:abstractNumId="426">
    <w:multiLevelType w:val="singleLevel"/>
    <w:lvl w:ilvl="0">
      <w:start w:val="1"/>
      <w:numFmt w:val="decimal"/>
      <w:suff w:val="tab"/>
      <w:lvlText w:val="%1."/>
      <w:lvlJc w:val="left"/>
      <w:pPr>
        <w:tabs>
          <w:tab w:val="num" w:pos="1440"/>
        </w:tabs>
        <w:ind w:left="1440" w:hanging="360"/>
      </w:pPr>
      <w:rPr/>
    </w:lvl>
  </w:abstractNum>
  <w:abstractNum w:abstractNumId="427">
    <w:multiLevelType w:val="singleLevel"/>
    <w:lvl w:ilvl="0">
      <w:start w:val="1"/>
      <w:numFmt w:val="decimal"/>
      <w:pStyle w:val="ListNumber3"/>
      <w:suff w:val="tab"/>
      <w:lvlText w:val="%1."/>
      <w:lvlJc w:val="left"/>
      <w:pPr>
        <w:tabs>
          <w:tab w:val="num" w:pos="1080"/>
        </w:tabs>
        <w:ind w:left="1080" w:hanging="360"/>
      </w:pPr>
      <w:rPr/>
    </w:lvl>
  </w:abstractNum>
  <w:abstractNum w:abstractNumId="428">
    <w:multiLevelType w:val="singleLevel"/>
    <w:lvl w:ilvl="0">
      <w:start w:val="1"/>
      <w:numFmt w:val="decimal"/>
      <w:pStyle w:val="ListNumber2"/>
      <w:suff w:val="tab"/>
      <w:lvlText w:val="%1."/>
      <w:lvlJc w:val="left"/>
      <w:pPr>
        <w:tabs>
          <w:tab w:val="num" w:pos="720"/>
        </w:tabs>
        <w:ind w:left="720" w:hanging="360"/>
      </w:pPr>
      <w:rPr/>
    </w:lvl>
  </w:abstractNum>
  <w:abstractNum w:abstractNumId="42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3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3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32">
    <w:multiLevelType w:val="singleLevel"/>
    <w:lvl w:ilvl="0">
      <w:start w:val="1"/>
      <w:numFmt w:val="decimal"/>
      <w:pStyle w:val="ListNumber"/>
      <w:suff w:val="tab"/>
      <w:lvlText w:val="%1."/>
      <w:lvlJc w:val="left"/>
      <w:pPr>
        <w:tabs>
          <w:tab w:val="num" w:pos="360"/>
        </w:tabs>
        <w:ind w:left="360" w:hanging="360"/>
      </w:pPr>
      <w:rPr/>
    </w:lvl>
  </w:abstractNum>
  <w:abstractNum w:abstractNumId="43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34">
    <w:multiLevelType w:val="singleLevel"/>
    <w:lvl w:ilvl="0">
      <w:start w:val="1"/>
      <w:numFmt w:val="decimal"/>
      <w:suff w:val="tab"/>
      <w:lvlText w:val="%1."/>
      <w:lvlJc w:val="left"/>
      <w:pPr>
        <w:tabs>
          <w:tab w:val="num" w:pos="1800"/>
        </w:tabs>
        <w:ind w:left="1800" w:hanging="360"/>
      </w:pPr>
      <w:rPr/>
    </w:lvl>
  </w:abstractNum>
  <w:abstractNum w:abstractNumId="435">
    <w:multiLevelType w:val="singleLevel"/>
    <w:lvl w:ilvl="0">
      <w:start w:val="1"/>
      <w:numFmt w:val="decimal"/>
      <w:suff w:val="tab"/>
      <w:lvlText w:val="%1."/>
      <w:lvlJc w:val="left"/>
      <w:pPr>
        <w:tabs>
          <w:tab w:val="num" w:pos="1440"/>
        </w:tabs>
        <w:ind w:left="1440" w:hanging="360"/>
      </w:pPr>
      <w:rPr/>
    </w:lvl>
  </w:abstractNum>
  <w:abstractNum w:abstractNumId="436">
    <w:multiLevelType w:val="singleLevel"/>
    <w:lvl w:ilvl="0">
      <w:start w:val="1"/>
      <w:numFmt w:val="decimal"/>
      <w:pStyle w:val="ListNumber3"/>
      <w:suff w:val="tab"/>
      <w:lvlText w:val="%1."/>
      <w:lvlJc w:val="left"/>
      <w:pPr>
        <w:tabs>
          <w:tab w:val="num" w:pos="1080"/>
        </w:tabs>
        <w:ind w:left="1080" w:hanging="360"/>
      </w:pPr>
      <w:rPr/>
    </w:lvl>
  </w:abstractNum>
  <w:abstractNum w:abstractNumId="437">
    <w:multiLevelType w:val="singleLevel"/>
    <w:lvl w:ilvl="0">
      <w:start w:val="1"/>
      <w:numFmt w:val="decimal"/>
      <w:pStyle w:val="ListNumber2"/>
      <w:suff w:val="tab"/>
      <w:lvlText w:val="%1."/>
      <w:lvlJc w:val="left"/>
      <w:pPr>
        <w:tabs>
          <w:tab w:val="num" w:pos="720"/>
        </w:tabs>
        <w:ind w:left="720" w:hanging="360"/>
      </w:pPr>
      <w:rPr/>
    </w:lvl>
  </w:abstractNum>
  <w:abstractNum w:abstractNumId="43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3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4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41">
    <w:multiLevelType w:val="singleLevel"/>
    <w:lvl w:ilvl="0">
      <w:start w:val="1"/>
      <w:numFmt w:val="decimal"/>
      <w:pStyle w:val="ListNumber"/>
      <w:suff w:val="tab"/>
      <w:lvlText w:val="%1."/>
      <w:lvlJc w:val="left"/>
      <w:pPr>
        <w:tabs>
          <w:tab w:val="num" w:pos="360"/>
        </w:tabs>
        <w:ind w:left="360" w:hanging="360"/>
      </w:pPr>
      <w:rPr/>
    </w:lvl>
  </w:abstractNum>
  <w:abstractNum w:abstractNumId="44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43">
    <w:multiLevelType w:val="singleLevel"/>
    <w:lvl w:ilvl="0">
      <w:start w:val="1"/>
      <w:numFmt w:val="decimal"/>
      <w:suff w:val="tab"/>
      <w:lvlText w:val="%1."/>
      <w:lvlJc w:val="left"/>
      <w:pPr>
        <w:tabs>
          <w:tab w:val="num" w:pos="1800"/>
        </w:tabs>
        <w:ind w:left="1800" w:hanging="360"/>
      </w:pPr>
      <w:rPr/>
    </w:lvl>
  </w:abstractNum>
  <w:abstractNum w:abstractNumId="444">
    <w:multiLevelType w:val="singleLevel"/>
    <w:lvl w:ilvl="0">
      <w:start w:val="1"/>
      <w:numFmt w:val="decimal"/>
      <w:suff w:val="tab"/>
      <w:lvlText w:val="%1."/>
      <w:lvlJc w:val="left"/>
      <w:pPr>
        <w:tabs>
          <w:tab w:val="num" w:pos="1440"/>
        </w:tabs>
        <w:ind w:left="1440" w:hanging="360"/>
      </w:pPr>
      <w:rPr/>
    </w:lvl>
  </w:abstractNum>
  <w:abstractNum w:abstractNumId="445">
    <w:multiLevelType w:val="singleLevel"/>
    <w:lvl w:ilvl="0">
      <w:start w:val="1"/>
      <w:numFmt w:val="decimal"/>
      <w:pStyle w:val="ListNumber3"/>
      <w:suff w:val="tab"/>
      <w:lvlText w:val="%1."/>
      <w:lvlJc w:val="left"/>
      <w:pPr>
        <w:tabs>
          <w:tab w:val="num" w:pos="1080"/>
        </w:tabs>
        <w:ind w:left="1080" w:hanging="360"/>
      </w:pPr>
      <w:rPr/>
    </w:lvl>
  </w:abstractNum>
  <w:abstractNum w:abstractNumId="446">
    <w:multiLevelType w:val="singleLevel"/>
    <w:lvl w:ilvl="0">
      <w:start w:val="1"/>
      <w:numFmt w:val="decimal"/>
      <w:pStyle w:val="ListNumber2"/>
      <w:suff w:val="tab"/>
      <w:lvlText w:val="%1."/>
      <w:lvlJc w:val="left"/>
      <w:pPr>
        <w:tabs>
          <w:tab w:val="num" w:pos="720"/>
        </w:tabs>
        <w:ind w:left="720" w:hanging="360"/>
      </w:pPr>
      <w:rPr/>
    </w:lvl>
  </w:abstractNum>
  <w:abstractNum w:abstractNumId="44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4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4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50">
    <w:multiLevelType w:val="singleLevel"/>
    <w:lvl w:ilvl="0">
      <w:start w:val="1"/>
      <w:numFmt w:val="decimal"/>
      <w:pStyle w:val="ListNumber"/>
      <w:suff w:val="tab"/>
      <w:lvlText w:val="%1."/>
      <w:lvlJc w:val="left"/>
      <w:pPr>
        <w:tabs>
          <w:tab w:val="num" w:pos="360"/>
        </w:tabs>
        <w:ind w:left="360" w:hanging="360"/>
      </w:pPr>
      <w:rPr/>
    </w:lvl>
  </w:abstractNum>
  <w:abstractNum w:abstractNumId="45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52">
    <w:multiLevelType w:val="singleLevel"/>
    <w:lvl w:ilvl="0">
      <w:start w:val="1"/>
      <w:numFmt w:val="decimal"/>
      <w:suff w:val="tab"/>
      <w:lvlText w:val="%1."/>
      <w:lvlJc w:val="left"/>
      <w:pPr>
        <w:tabs>
          <w:tab w:val="num" w:pos="1800"/>
        </w:tabs>
        <w:ind w:left="1800" w:hanging="360"/>
      </w:pPr>
      <w:rPr/>
    </w:lvl>
  </w:abstractNum>
  <w:abstractNum w:abstractNumId="453">
    <w:multiLevelType w:val="singleLevel"/>
    <w:lvl w:ilvl="0">
      <w:start w:val="1"/>
      <w:numFmt w:val="decimal"/>
      <w:suff w:val="tab"/>
      <w:lvlText w:val="%1."/>
      <w:lvlJc w:val="left"/>
      <w:pPr>
        <w:tabs>
          <w:tab w:val="num" w:pos="1440"/>
        </w:tabs>
        <w:ind w:left="1440" w:hanging="360"/>
      </w:pPr>
      <w:rPr/>
    </w:lvl>
  </w:abstractNum>
  <w:abstractNum w:abstractNumId="454">
    <w:multiLevelType w:val="singleLevel"/>
    <w:lvl w:ilvl="0">
      <w:start w:val="1"/>
      <w:numFmt w:val="decimal"/>
      <w:pStyle w:val="ListNumber3"/>
      <w:suff w:val="tab"/>
      <w:lvlText w:val="%1."/>
      <w:lvlJc w:val="left"/>
      <w:pPr>
        <w:tabs>
          <w:tab w:val="num" w:pos="1080"/>
        </w:tabs>
        <w:ind w:left="1080" w:hanging="360"/>
      </w:pPr>
      <w:rPr/>
    </w:lvl>
  </w:abstractNum>
  <w:abstractNum w:abstractNumId="455">
    <w:multiLevelType w:val="singleLevel"/>
    <w:lvl w:ilvl="0">
      <w:start w:val="1"/>
      <w:numFmt w:val="decimal"/>
      <w:pStyle w:val="ListNumber2"/>
      <w:suff w:val="tab"/>
      <w:lvlText w:val="%1."/>
      <w:lvlJc w:val="left"/>
      <w:pPr>
        <w:tabs>
          <w:tab w:val="num" w:pos="720"/>
        </w:tabs>
        <w:ind w:left="720" w:hanging="360"/>
      </w:pPr>
      <w:rPr/>
    </w:lvl>
  </w:abstractNum>
  <w:abstractNum w:abstractNumId="45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5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5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59">
    <w:multiLevelType w:val="singleLevel"/>
    <w:lvl w:ilvl="0">
      <w:start w:val="1"/>
      <w:numFmt w:val="decimal"/>
      <w:pStyle w:val="ListNumber"/>
      <w:suff w:val="tab"/>
      <w:lvlText w:val="%1."/>
      <w:lvlJc w:val="left"/>
      <w:pPr>
        <w:tabs>
          <w:tab w:val="num" w:pos="360"/>
        </w:tabs>
        <w:ind w:left="360" w:hanging="360"/>
      </w:pPr>
      <w:rPr/>
    </w:lvl>
  </w:abstractNum>
  <w:abstractNum w:abstractNumId="46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61">
    <w:multiLevelType w:val="singleLevel"/>
    <w:lvl w:ilvl="0">
      <w:start w:val="1"/>
      <w:numFmt w:val="decimal"/>
      <w:suff w:val="tab"/>
      <w:lvlText w:val="%1."/>
      <w:lvlJc w:val="left"/>
      <w:pPr>
        <w:tabs>
          <w:tab w:val="num" w:pos="1800"/>
        </w:tabs>
        <w:ind w:left="1800" w:hanging="360"/>
      </w:pPr>
      <w:rPr/>
    </w:lvl>
  </w:abstractNum>
  <w:abstractNum w:abstractNumId="462">
    <w:multiLevelType w:val="singleLevel"/>
    <w:lvl w:ilvl="0">
      <w:start w:val="1"/>
      <w:numFmt w:val="decimal"/>
      <w:suff w:val="tab"/>
      <w:lvlText w:val="%1."/>
      <w:lvlJc w:val="left"/>
      <w:pPr>
        <w:tabs>
          <w:tab w:val="num" w:pos="1440"/>
        </w:tabs>
        <w:ind w:left="1440" w:hanging="360"/>
      </w:pPr>
      <w:rPr/>
    </w:lvl>
  </w:abstractNum>
  <w:abstractNum w:abstractNumId="463">
    <w:multiLevelType w:val="singleLevel"/>
    <w:lvl w:ilvl="0">
      <w:start w:val="1"/>
      <w:numFmt w:val="decimal"/>
      <w:pStyle w:val="ListNumber3"/>
      <w:suff w:val="tab"/>
      <w:lvlText w:val="%1."/>
      <w:lvlJc w:val="left"/>
      <w:pPr>
        <w:tabs>
          <w:tab w:val="num" w:pos="1080"/>
        </w:tabs>
        <w:ind w:left="1080" w:hanging="360"/>
      </w:pPr>
      <w:rPr/>
    </w:lvl>
  </w:abstractNum>
  <w:abstractNum w:abstractNumId="464">
    <w:multiLevelType w:val="singleLevel"/>
    <w:lvl w:ilvl="0">
      <w:start w:val="1"/>
      <w:numFmt w:val="decimal"/>
      <w:pStyle w:val="ListNumber2"/>
      <w:suff w:val="tab"/>
      <w:lvlText w:val="%1."/>
      <w:lvlJc w:val="left"/>
      <w:pPr>
        <w:tabs>
          <w:tab w:val="num" w:pos="720"/>
        </w:tabs>
        <w:ind w:left="720" w:hanging="360"/>
      </w:pPr>
      <w:rPr/>
    </w:lvl>
  </w:abstractNum>
  <w:abstractNum w:abstractNumId="46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6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6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68">
    <w:multiLevelType w:val="singleLevel"/>
    <w:lvl w:ilvl="0">
      <w:start w:val="1"/>
      <w:numFmt w:val="decimal"/>
      <w:pStyle w:val="ListNumber"/>
      <w:suff w:val="tab"/>
      <w:lvlText w:val="%1."/>
      <w:lvlJc w:val="left"/>
      <w:pPr>
        <w:tabs>
          <w:tab w:val="num" w:pos="360"/>
        </w:tabs>
        <w:ind w:left="360" w:hanging="360"/>
      </w:pPr>
      <w:rPr/>
    </w:lvl>
  </w:abstractNum>
  <w:abstractNum w:abstractNumId="46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70">
    <w:multiLevelType w:val="singleLevel"/>
    <w:lvl w:ilvl="0">
      <w:start w:val="1"/>
      <w:numFmt w:val="decimal"/>
      <w:suff w:val="tab"/>
      <w:lvlText w:val="%1."/>
      <w:lvlJc w:val="left"/>
      <w:pPr>
        <w:tabs>
          <w:tab w:val="num" w:pos="1800"/>
        </w:tabs>
        <w:ind w:left="1800" w:hanging="360"/>
      </w:pPr>
      <w:rPr/>
    </w:lvl>
  </w:abstractNum>
  <w:abstractNum w:abstractNumId="471">
    <w:multiLevelType w:val="singleLevel"/>
    <w:lvl w:ilvl="0">
      <w:start w:val="1"/>
      <w:numFmt w:val="decimal"/>
      <w:suff w:val="tab"/>
      <w:lvlText w:val="%1."/>
      <w:lvlJc w:val="left"/>
      <w:pPr>
        <w:tabs>
          <w:tab w:val="num" w:pos="1440"/>
        </w:tabs>
        <w:ind w:left="1440" w:hanging="360"/>
      </w:pPr>
      <w:rPr/>
    </w:lvl>
  </w:abstractNum>
  <w:abstractNum w:abstractNumId="472">
    <w:multiLevelType w:val="singleLevel"/>
    <w:lvl w:ilvl="0">
      <w:start w:val="1"/>
      <w:numFmt w:val="decimal"/>
      <w:pStyle w:val="ListNumber3"/>
      <w:suff w:val="tab"/>
      <w:lvlText w:val="%1."/>
      <w:lvlJc w:val="left"/>
      <w:pPr>
        <w:tabs>
          <w:tab w:val="num" w:pos="1080"/>
        </w:tabs>
        <w:ind w:left="1080" w:hanging="360"/>
      </w:pPr>
      <w:rPr/>
    </w:lvl>
  </w:abstractNum>
  <w:abstractNum w:abstractNumId="473">
    <w:multiLevelType w:val="singleLevel"/>
    <w:lvl w:ilvl="0">
      <w:start w:val="1"/>
      <w:numFmt w:val="decimal"/>
      <w:pStyle w:val="ListNumber2"/>
      <w:suff w:val="tab"/>
      <w:lvlText w:val="%1."/>
      <w:lvlJc w:val="left"/>
      <w:pPr>
        <w:tabs>
          <w:tab w:val="num" w:pos="720"/>
        </w:tabs>
        <w:ind w:left="720" w:hanging="360"/>
      </w:pPr>
      <w:rPr/>
    </w:lvl>
  </w:abstractNum>
  <w:abstractNum w:abstractNumId="47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7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7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77">
    <w:multiLevelType w:val="singleLevel"/>
    <w:lvl w:ilvl="0">
      <w:start w:val="1"/>
      <w:numFmt w:val="decimal"/>
      <w:pStyle w:val="ListNumber"/>
      <w:suff w:val="tab"/>
      <w:lvlText w:val="%1."/>
      <w:lvlJc w:val="left"/>
      <w:pPr>
        <w:tabs>
          <w:tab w:val="num" w:pos="360"/>
        </w:tabs>
        <w:ind w:left="360" w:hanging="360"/>
      </w:pPr>
      <w:rPr/>
    </w:lvl>
  </w:abstractNum>
  <w:abstractNum w:abstractNumId="47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79">
    <w:multiLevelType w:val="singleLevel"/>
    <w:lvl w:ilvl="0">
      <w:start w:val="1"/>
      <w:numFmt w:val="decimal"/>
      <w:suff w:val="tab"/>
      <w:lvlText w:val="%1."/>
      <w:lvlJc w:val="left"/>
      <w:pPr>
        <w:tabs>
          <w:tab w:val="num" w:pos="1800"/>
        </w:tabs>
        <w:ind w:left="1800" w:hanging="360"/>
      </w:pPr>
      <w:rPr/>
    </w:lvl>
  </w:abstractNum>
  <w:abstractNum w:abstractNumId="480">
    <w:multiLevelType w:val="singleLevel"/>
    <w:lvl w:ilvl="0">
      <w:start w:val="1"/>
      <w:numFmt w:val="decimal"/>
      <w:suff w:val="tab"/>
      <w:lvlText w:val="%1."/>
      <w:lvlJc w:val="left"/>
      <w:pPr>
        <w:tabs>
          <w:tab w:val="num" w:pos="1440"/>
        </w:tabs>
        <w:ind w:left="1440" w:hanging="360"/>
      </w:pPr>
      <w:rPr/>
    </w:lvl>
  </w:abstractNum>
  <w:abstractNum w:abstractNumId="481">
    <w:multiLevelType w:val="singleLevel"/>
    <w:lvl w:ilvl="0">
      <w:start w:val="1"/>
      <w:numFmt w:val="decimal"/>
      <w:pStyle w:val="ListNumber3"/>
      <w:suff w:val="tab"/>
      <w:lvlText w:val="%1."/>
      <w:lvlJc w:val="left"/>
      <w:pPr>
        <w:tabs>
          <w:tab w:val="num" w:pos="1080"/>
        </w:tabs>
        <w:ind w:left="1080" w:hanging="360"/>
      </w:pPr>
      <w:rPr/>
    </w:lvl>
  </w:abstractNum>
  <w:abstractNum w:abstractNumId="482">
    <w:multiLevelType w:val="singleLevel"/>
    <w:lvl w:ilvl="0">
      <w:start w:val="1"/>
      <w:numFmt w:val="decimal"/>
      <w:pStyle w:val="ListNumber2"/>
      <w:suff w:val="tab"/>
      <w:lvlText w:val="%1."/>
      <w:lvlJc w:val="left"/>
      <w:pPr>
        <w:tabs>
          <w:tab w:val="num" w:pos="720"/>
        </w:tabs>
        <w:ind w:left="720" w:hanging="360"/>
      </w:pPr>
      <w:rPr/>
    </w:lvl>
  </w:abstractNum>
  <w:abstractNum w:abstractNumId="48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8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8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86">
    <w:multiLevelType w:val="singleLevel"/>
    <w:lvl w:ilvl="0">
      <w:start w:val="1"/>
      <w:numFmt w:val="decimal"/>
      <w:pStyle w:val="ListNumber"/>
      <w:suff w:val="tab"/>
      <w:lvlText w:val="%1."/>
      <w:lvlJc w:val="left"/>
      <w:pPr>
        <w:tabs>
          <w:tab w:val="num" w:pos="360"/>
        </w:tabs>
        <w:ind w:left="360" w:hanging="360"/>
      </w:pPr>
      <w:rPr/>
    </w:lvl>
  </w:abstractNum>
  <w:abstractNum w:abstractNumId="48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88">
    <w:multiLevelType w:val="singleLevel"/>
    <w:lvl w:ilvl="0">
      <w:start w:val="1"/>
      <w:numFmt w:val="decimal"/>
      <w:suff w:val="tab"/>
      <w:lvlText w:val="%1."/>
      <w:lvlJc w:val="left"/>
      <w:pPr>
        <w:tabs>
          <w:tab w:val="num" w:pos="1800"/>
        </w:tabs>
        <w:ind w:left="1800" w:hanging="360"/>
      </w:pPr>
      <w:rPr/>
    </w:lvl>
  </w:abstractNum>
  <w:abstractNum w:abstractNumId="489">
    <w:multiLevelType w:val="singleLevel"/>
    <w:lvl w:ilvl="0">
      <w:start w:val="1"/>
      <w:numFmt w:val="decimal"/>
      <w:suff w:val="tab"/>
      <w:lvlText w:val="%1."/>
      <w:lvlJc w:val="left"/>
      <w:pPr>
        <w:tabs>
          <w:tab w:val="num" w:pos="1440"/>
        </w:tabs>
        <w:ind w:left="1440" w:hanging="360"/>
      </w:pPr>
      <w:rPr/>
    </w:lvl>
  </w:abstractNum>
  <w:abstractNum w:abstractNumId="490">
    <w:multiLevelType w:val="singleLevel"/>
    <w:lvl w:ilvl="0">
      <w:start w:val="1"/>
      <w:numFmt w:val="decimal"/>
      <w:pStyle w:val="ListNumber3"/>
      <w:suff w:val="tab"/>
      <w:lvlText w:val="%1."/>
      <w:lvlJc w:val="left"/>
      <w:pPr>
        <w:tabs>
          <w:tab w:val="num" w:pos="1080"/>
        </w:tabs>
        <w:ind w:left="1080" w:hanging="360"/>
      </w:pPr>
      <w:rPr/>
    </w:lvl>
  </w:abstractNum>
  <w:abstractNum w:abstractNumId="491">
    <w:multiLevelType w:val="singleLevel"/>
    <w:lvl w:ilvl="0">
      <w:start w:val="1"/>
      <w:numFmt w:val="decimal"/>
      <w:pStyle w:val="ListNumber2"/>
      <w:suff w:val="tab"/>
      <w:lvlText w:val="%1."/>
      <w:lvlJc w:val="left"/>
      <w:pPr>
        <w:tabs>
          <w:tab w:val="num" w:pos="720"/>
        </w:tabs>
        <w:ind w:left="720" w:hanging="360"/>
      </w:pPr>
      <w:rPr/>
    </w:lvl>
  </w:abstractNum>
  <w:abstractNum w:abstractNumId="49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9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9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95">
    <w:multiLevelType w:val="singleLevel"/>
    <w:lvl w:ilvl="0">
      <w:start w:val="1"/>
      <w:numFmt w:val="decimal"/>
      <w:pStyle w:val="ListNumber"/>
      <w:suff w:val="tab"/>
      <w:lvlText w:val="%1."/>
      <w:lvlJc w:val="left"/>
      <w:pPr>
        <w:tabs>
          <w:tab w:val="num" w:pos="360"/>
        </w:tabs>
        <w:ind w:left="360" w:hanging="360"/>
      </w:pPr>
      <w:rPr/>
    </w:lvl>
  </w:abstractNum>
  <w:abstractNum w:abstractNumId="49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97">
    <w:multiLevelType w:val="singleLevel"/>
    <w:lvl w:ilvl="0">
      <w:start w:val="1"/>
      <w:numFmt w:val="decimal"/>
      <w:suff w:val="tab"/>
      <w:lvlText w:val="%1."/>
      <w:lvlJc w:val="left"/>
      <w:pPr>
        <w:tabs>
          <w:tab w:val="num" w:pos="1800"/>
        </w:tabs>
        <w:ind w:left="1800" w:hanging="360"/>
      </w:pPr>
      <w:rPr/>
    </w:lvl>
  </w:abstractNum>
  <w:abstractNum w:abstractNumId="498">
    <w:multiLevelType w:val="singleLevel"/>
    <w:lvl w:ilvl="0">
      <w:start w:val="1"/>
      <w:numFmt w:val="decimal"/>
      <w:suff w:val="tab"/>
      <w:lvlText w:val="%1."/>
      <w:lvlJc w:val="left"/>
      <w:pPr>
        <w:tabs>
          <w:tab w:val="num" w:pos="1440"/>
        </w:tabs>
        <w:ind w:left="1440" w:hanging="360"/>
      </w:pPr>
      <w:rPr/>
    </w:lvl>
  </w:abstractNum>
  <w:abstractNum w:abstractNumId="499">
    <w:multiLevelType w:val="singleLevel"/>
    <w:lvl w:ilvl="0">
      <w:start w:val="1"/>
      <w:numFmt w:val="decimal"/>
      <w:pStyle w:val="ListNumber3"/>
      <w:suff w:val="tab"/>
      <w:lvlText w:val="%1."/>
      <w:lvlJc w:val="left"/>
      <w:pPr>
        <w:tabs>
          <w:tab w:val="num" w:pos="1080"/>
        </w:tabs>
        <w:ind w:left="1080" w:hanging="360"/>
      </w:pPr>
      <w:rPr/>
    </w:lvl>
  </w:abstractNum>
  <w:abstractNum w:abstractNumId="500">
    <w:multiLevelType w:val="singleLevel"/>
    <w:lvl w:ilvl="0">
      <w:start w:val="1"/>
      <w:numFmt w:val="decimal"/>
      <w:pStyle w:val="ListNumber2"/>
      <w:suff w:val="tab"/>
      <w:lvlText w:val="%1."/>
      <w:lvlJc w:val="left"/>
      <w:pPr>
        <w:tabs>
          <w:tab w:val="num" w:pos="720"/>
        </w:tabs>
        <w:ind w:left="720" w:hanging="360"/>
      </w:pPr>
      <w:rPr/>
    </w:lvl>
  </w:abstractNum>
  <w:abstractNum w:abstractNumId="50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0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0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04">
    <w:multiLevelType w:val="singleLevel"/>
    <w:lvl w:ilvl="0">
      <w:start w:val="1"/>
      <w:numFmt w:val="decimal"/>
      <w:pStyle w:val="ListNumber"/>
      <w:suff w:val="tab"/>
      <w:lvlText w:val="%1."/>
      <w:lvlJc w:val="left"/>
      <w:pPr>
        <w:tabs>
          <w:tab w:val="num" w:pos="360"/>
        </w:tabs>
        <w:ind w:left="360" w:hanging="360"/>
      </w:pPr>
      <w:rPr/>
    </w:lvl>
  </w:abstractNum>
  <w:abstractNum w:abstractNumId="50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06">
    <w:multiLevelType w:val="singleLevel"/>
    <w:lvl w:ilvl="0">
      <w:start w:val="1"/>
      <w:numFmt w:val="decimal"/>
      <w:suff w:val="tab"/>
      <w:lvlText w:val="%1."/>
      <w:lvlJc w:val="left"/>
      <w:pPr>
        <w:tabs>
          <w:tab w:val="num" w:pos="1800"/>
        </w:tabs>
        <w:ind w:left="1800" w:hanging="360"/>
      </w:pPr>
      <w:rPr/>
    </w:lvl>
  </w:abstractNum>
  <w:abstractNum w:abstractNumId="507">
    <w:multiLevelType w:val="singleLevel"/>
    <w:lvl w:ilvl="0">
      <w:start w:val="1"/>
      <w:numFmt w:val="decimal"/>
      <w:suff w:val="tab"/>
      <w:lvlText w:val="%1."/>
      <w:lvlJc w:val="left"/>
      <w:pPr>
        <w:tabs>
          <w:tab w:val="num" w:pos="1440"/>
        </w:tabs>
        <w:ind w:left="1440" w:hanging="360"/>
      </w:pPr>
      <w:rPr/>
    </w:lvl>
  </w:abstractNum>
  <w:abstractNum w:abstractNumId="508">
    <w:multiLevelType w:val="singleLevel"/>
    <w:lvl w:ilvl="0">
      <w:start w:val="1"/>
      <w:numFmt w:val="decimal"/>
      <w:pStyle w:val="ListNumber3"/>
      <w:suff w:val="tab"/>
      <w:lvlText w:val="%1."/>
      <w:lvlJc w:val="left"/>
      <w:pPr>
        <w:tabs>
          <w:tab w:val="num" w:pos="1080"/>
        </w:tabs>
        <w:ind w:left="1080" w:hanging="360"/>
      </w:pPr>
      <w:rPr/>
    </w:lvl>
  </w:abstractNum>
  <w:abstractNum w:abstractNumId="509">
    <w:multiLevelType w:val="singleLevel"/>
    <w:lvl w:ilvl="0">
      <w:start w:val="1"/>
      <w:numFmt w:val="decimal"/>
      <w:pStyle w:val="ListNumber2"/>
      <w:suff w:val="tab"/>
      <w:lvlText w:val="%1."/>
      <w:lvlJc w:val="left"/>
      <w:pPr>
        <w:tabs>
          <w:tab w:val="num" w:pos="720"/>
        </w:tabs>
        <w:ind w:left="720" w:hanging="360"/>
      </w:pPr>
      <w:rPr/>
    </w:lvl>
  </w:abstractNum>
  <w:abstractNum w:abstractNumId="51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1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1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13">
    <w:multiLevelType w:val="singleLevel"/>
    <w:lvl w:ilvl="0">
      <w:start w:val="1"/>
      <w:numFmt w:val="decimal"/>
      <w:pStyle w:val="ListNumber"/>
      <w:suff w:val="tab"/>
      <w:lvlText w:val="%1."/>
      <w:lvlJc w:val="left"/>
      <w:pPr>
        <w:tabs>
          <w:tab w:val="num" w:pos="360"/>
        </w:tabs>
        <w:ind w:left="360" w:hanging="360"/>
      </w:pPr>
      <w:rPr/>
    </w:lvl>
  </w:abstractNum>
  <w:abstractNum w:abstractNumId="51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15">
    <w:multiLevelType w:val="singleLevel"/>
    <w:lvl w:ilvl="0">
      <w:start w:val="1"/>
      <w:numFmt w:val="decimal"/>
      <w:suff w:val="tab"/>
      <w:lvlText w:val="%1."/>
      <w:lvlJc w:val="left"/>
      <w:pPr>
        <w:tabs>
          <w:tab w:val="num" w:pos="1800"/>
        </w:tabs>
        <w:ind w:left="1800" w:hanging="360"/>
      </w:pPr>
      <w:rPr/>
    </w:lvl>
  </w:abstractNum>
  <w:abstractNum w:abstractNumId="516">
    <w:multiLevelType w:val="singleLevel"/>
    <w:lvl w:ilvl="0">
      <w:start w:val="1"/>
      <w:numFmt w:val="decimal"/>
      <w:suff w:val="tab"/>
      <w:lvlText w:val="%1."/>
      <w:lvlJc w:val="left"/>
      <w:pPr>
        <w:tabs>
          <w:tab w:val="num" w:pos="1440"/>
        </w:tabs>
        <w:ind w:left="1440" w:hanging="360"/>
      </w:pPr>
      <w:rPr/>
    </w:lvl>
  </w:abstractNum>
  <w:abstractNum w:abstractNumId="517">
    <w:multiLevelType w:val="singleLevel"/>
    <w:lvl w:ilvl="0">
      <w:start w:val="1"/>
      <w:numFmt w:val="decimal"/>
      <w:pStyle w:val="ListNumber3"/>
      <w:suff w:val="tab"/>
      <w:lvlText w:val="%1."/>
      <w:lvlJc w:val="left"/>
      <w:pPr>
        <w:tabs>
          <w:tab w:val="num" w:pos="1080"/>
        </w:tabs>
        <w:ind w:left="1080" w:hanging="360"/>
      </w:pPr>
      <w:rPr/>
    </w:lvl>
  </w:abstractNum>
  <w:abstractNum w:abstractNumId="518">
    <w:multiLevelType w:val="singleLevel"/>
    <w:lvl w:ilvl="0">
      <w:start w:val="1"/>
      <w:numFmt w:val="decimal"/>
      <w:pStyle w:val="ListNumber2"/>
      <w:suff w:val="tab"/>
      <w:lvlText w:val="%1."/>
      <w:lvlJc w:val="left"/>
      <w:pPr>
        <w:tabs>
          <w:tab w:val="num" w:pos="720"/>
        </w:tabs>
        <w:ind w:left="720" w:hanging="360"/>
      </w:pPr>
      <w:rPr/>
    </w:lvl>
  </w:abstractNum>
  <w:abstractNum w:abstractNumId="51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2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2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22">
    <w:multiLevelType w:val="singleLevel"/>
    <w:lvl w:ilvl="0">
      <w:start w:val="1"/>
      <w:numFmt w:val="decimal"/>
      <w:pStyle w:val="ListNumber"/>
      <w:suff w:val="tab"/>
      <w:lvlText w:val="%1."/>
      <w:lvlJc w:val="left"/>
      <w:pPr>
        <w:tabs>
          <w:tab w:val="num" w:pos="360"/>
        </w:tabs>
        <w:ind w:left="360" w:hanging="360"/>
      </w:pPr>
      <w:rPr/>
    </w:lvl>
  </w:abstractNum>
  <w:abstractNum w:abstractNumId="52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24">
    <w:multiLevelType w:val="singleLevel"/>
    <w:lvl w:ilvl="0">
      <w:start w:val="1"/>
      <w:numFmt w:val="decimal"/>
      <w:suff w:val="tab"/>
      <w:lvlText w:val="%1."/>
      <w:lvlJc w:val="left"/>
      <w:pPr>
        <w:tabs>
          <w:tab w:val="num" w:pos="1800"/>
        </w:tabs>
        <w:ind w:left="1800" w:hanging="360"/>
      </w:pPr>
      <w:rPr/>
    </w:lvl>
  </w:abstractNum>
  <w:abstractNum w:abstractNumId="525">
    <w:multiLevelType w:val="singleLevel"/>
    <w:lvl w:ilvl="0">
      <w:start w:val="1"/>
      <w:numFmt w:val="decimal"/>
      <w:suff w:val="tab"/>
      <w:lvlText w:val="%1."/>
      <w:lvlJc w:val="left"/>
      <w:pPr>
        <w:tabs>
          <w:tab w:val="num" w:pos="1440"/>
        </w:tabs>
        <w:ind w:left="1440" w:hanging="360"/>
      </w:pPr>
      <w:rPr/>
    </w:lvl>
  </w:abstractNum>
  <w:abstractNum w:abstractNumId="526">
    <w:multiLevelType w:val="singleLevel"/>
    <w:lvl w:ilvl="0">
      <w:start w:val="1"/>
      <w:numFmt w:val="decimal"/>
      <w:pStyle w:val="ListNumber3"/>
      <w:suff w:val="tab"/>
      <w:lvlText w:val="%1."/>
      <w:lvlJc w:val="left"/>
      <w:pPr>
        <w:tabs>
          <w:tab w:val="num" w:pos="1080"/>
        </w:tabs>
        <w:ind w:left="1080" w:hanging="360"/>
      </w:pPr>
      <w:rPr/>
    </w:lvl>
  </w:abstractNum>
  <w:abstractNum w:abstractNumId="527">
    <w:multiLevelType w:val="singleLevel"/>
    <w:lvl w:ilvl="0">
      <w:start w:val="1"/>
      <w:numFmt w:val="decimal"/>
      <w:pStyle w:val="ListNumber2"/>
      <w:suff w:val="tab"/>
      <w:lvlText w:val="%1."/>
      <w:lvlJc w:val="left"/>
      <w:pPr>
        <w:tabs>
          <w:tab w:val="num" w:pos="720"/>
        </w:tabs>
        <w:ind w:left="720" w:hanging="360"/>
      </w:pPr>
      <w:rPr/>
    </w:lvl>
  </w:abstractNum>
  <w:abstractNum w:abstractNumId="52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2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3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31">
    <w:multiLevelType w:val="singleLevel"/>
    <w:lvl w:ilvl="0">
      <w:start w:val="1"/>
      <w:numFmt w:val="decimal"/>
      <w:pStyle w:val="ListNumber"/>
      <w:suff w:val="tab"/>
      <w:lvlText w:val="%1."/>
      <w:lvlJc w:val="left"/>
      <w:pPr>
        <w:tabs>
          <w:tab w:val="num" w:pos="360"/>
        </w:tabs>
        <w:ind w:left="360" w:hanging="360"/>
      </w:pPr>
      <w:rPr/>
    </w:lvl>
  </w:abstractNum>
  <w:abstractNum w:abstractNumId="53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33">
    <w:multiLevelType w:val="singleLevel"/>
    <w:lvl w:ilvl="0">
      <w:start w:val="1"/>
      <w:numFmt w:val="decimal"/>
      <w:suff w:val="tab"/>
      <w:lvlText w:val="%1."/>
      <w:lvlJc w:val="left"/>
      <w:pPr>
        <w:tabs>
          <w:tab w:val="num" w:pos="1800"/>
        </w:tabs>
        <w:ind w:left="1800" w:hanging="360"/>
      </w:pPr>
      <w:rPr/>
    </w:lvl>
  </w:abstractNum>
  <w:abstractNum w:abstractNumId="534">
    <w:multiLevelType w:val="singleLevel"/>
    <w:lvl w:ilvl="0">
      <w:start w:val="1"/>
      <w:numFmt w:val="decimal"/>
      <w:suff w:val="tab"/>
      <w:lvlText w:val="%1."/>
      <w:lvlJc w:val="left"/>
      <w:pPr>
        <w:tabs>
          <w:tab w:val="num" w:pos="1440"/>
        </w:tabs>
        <w:ind w:left="1440" w:hanging="360"/>
      </w:pPr>
      <w:rPr/>
    </w:lvl>
  </w:abstractNum>
  <w:abstractNum w:abstractNumId="535">
    <w:multiLevelType w:val="singleLevel"/>
    <w:lvl w:ilvl="0">
      <w:start w:val="1"/>
      <w:numFmt w:val="decimal"/>
      <w:pStyle w:val="ListNumber3"/>
      <w:suff w:val="tab"/>
      <w:lvlText w:val="%1."/>
      <w:lvlJc w:val="left"/>
      <w:pPr>
        <w:tabs>
          <w:tab w:val="num" w:pos="1080"/>
        </w:tabs>
        <w:ind w:left="1080" w:hanging="360"/>
      </w:pPr>
      <w:rPr/>
    </w:lvl>
  </w:abstractNum>
  <w:abstractNum w:abstractNumId="536">
    <w:multiLevelType w:val="singleLevel"/>
    <w:lvl w:ilvl="0">
      <w:start w:val="1"/>
      <w:numFmt w:val="decimal"/>
      <w:pStyle w:val="ListNumber2"/>
      <w:suff w:val="tab"/>
      <w:lvlText w:val="%1."/>
      <w:lvlJc w:val="left"/>
      <w:pPr>
        <w:tabs>
          <w:tab w:val="num" w:pos="720"/>
        </w:tabs>
        <w:ind w:left="720" w:hanging="360"/>
      </w:pPr>
      <w:rPr/>
    </w:lvl>
  </w:abstractNum>
  <w:abstractNum w:abstractNumId="53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3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3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40">
    <w:multiLevelType w:val="singleLevel"/>
    <w:lvl w:ilvl="0">
      <w:start w:val="1"/>
      <w:numFmt w:val="decimal"/>
      <w:pStyle w:val="ListNumber"/>
      <w:suff w:val="tab"/>
      <w:lvlText w:val="%1."/>
      <w:lvlJc w:val="left"/>
      <w:pPr>
        <w:tabs>
          <w:tab w:val="num" w:pos="360"/>
        </w:tabs>
        <w:ind w:left="360" w:hanging="360"/>
      </w:pPr>
      <w:rPr/>
    </w:lvl>
  </w:abstractNum>
  <w:abstractNum w:abstractNumId="54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42">
    <w:multiLevelType w:val="singleLevel"/>
    <w:lvl w:ilvl="0">
      <w:start w:val="1"/>
      <w:numFmt w:val="decimal"/>
      <w:suff w:val="tab"/>
      <w:lvlText w:val="%1."/>
      <w:lvlJc w:val="left"/>
      <w:pPr>
        <w:tabs>
          <w:tab w:val="num" w:pos="1800"/>
        </w:tabs>
        <w:ind w:left="1800" w:hanging="360"/>
      </w:pPr>
      <w:rPr/>
    </w:lvl>
  </w:abstractNum>
  <w:abstractNum w:abstractNumId="543">
    <w:multiLevelType w:val="singleLevel"/>
    <w:lvl w:ilvl="0">
      <w:start w:val="1"/>
      <w:numFmt w:val="decimal"/>
      <w:suff w:val="tab"/>
      <w:lvlText w:val="%1."/>
      <w:lvlJc w:val="left"/>
      <w:pPr>
        <w:tabs>
          <w:tab w:val="num" w:pos="1440"/>
        </w:tabs>
        <w:ind w:left="1440" w:hanging="360"/>
      </w:pPr>
      <w:rPr/>
    </w:lvl>
  </w:abstractNum>
  <w:abstractNum w:abstractNumId="544">
    <w:multiLevelType w:val="singleLevel"/>
    <w:lvl w:ilvl="0">
      <w:start w:val="1"/>
      <w:numFmt w:val="decimal"/>
      <w:pStyle w:val="ListNumber3"/>
      <w:suff w:val="tab"/>
      <w:lvlText w:val="%1."/>
      <w:lvlJc w:val="left"/>
      <w:pPr>
        <w:tabs>
          <w:tab w:val="num" w:pos="1080"/>
        </w:tabs>
        <w:ind w:left="1080" w:hanging="360"/>
      </w:pPr>
      <w:rPr/>
    </w:lvl>
  </w:abstractNum>
  <w:abstractNum w:abstractNumId="545">
    <w:multiLevelType w:val="singleLevel"/>
    <w:lvl w:ilvl="0">
      <w:start w:val="1"/>
      <w:numFmt w:val="decimal"/>
      <w:pStyle w:val="ListNumber2"/>
      <w:suff w:val="tab"/>
      <w:lvlText w:val="%1."/>
      <w:lvlJc w:val="left"/>
      <w:pPr>
        <w:tabs>
          <w:tab w:val="num" w:pos="720"/>
        </w:tabs>
        <w:ind w:left="720" w:hanging="360"/>
      </w:pPr>
      <w:rPr/>
    </w:lvl>
  </w:abstractNum>
  <w:abstractNum w:abstractNumId="54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4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4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49">
    <w:multiLevelType w:val="singleLevel"/>
    <w:lvl w:ilvl="0">
      <w:start w:val="1"/>
      <w:numFmt w:val="decimal"/>
      <w:pStyle w:val="ListNumber"/>
      <w:suff w:val="tab"/>
      <w:lvlText w:val="%1."/>
      <w:lvlJc w:val="left"/>
      <w:pPr>
        <w:tabs>
          <w:tab w:val="num" w:pos="360"/>
        </w:tabs>
        <w:ind w:left="360" w:hanging="360"/>
      </w:pPr>
      <w:rPr/>
    </w:lvl>
  </w:abstractNum>
  <w:abstractNum w:abstractNumId="55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51">
    <w:multiLevelType w:val="singleLevel"/>
    <w:lvl w:ilvl="0">
      <w:start w:val="1"/>
      <w:numFmt w:val="decimal"/>
      <w:suff w:val="tab"/>
      <w:lvlText w:val="%1."/>
      <w:lvlJc w:val="left"/>
      <w:pPr>
        <w:tabs>
          <w:tab w:val="num" w:pos="1800"/>
        </w:tabs>
        <w:ind w:left="1800" w:hanging="360"/>
      </w:pPr>
      <w:rPr/>
    </w:lvl>
  </w:abstractNum>
  <w:abstractNum w:abstractNumId="552">
    <w:multiLevelType w:val="singleLevel"/>
    <w:lvl w:ilvl="0">
      <w:start w:val="1"/>
      <w:numFmt w:val="decimal"/>
      <w:suff w:val="tab"/>
      <w:lvlText w:val="%1."/>
      <w:lvlJc w:val="left"/>
      <w:pPr>
        <w:tabs>
          <w:tab w:val="num" w:pos="1440"/>
        </w:tabs>
        <w:ind w:left="1440" w:hanging="360"/>
      </w:pPr>
      <w:rPr/>
    </w:lvl>
  </w:abstractNum>
  <w:abstractNum w:abstractNumId="553">
    <w:multiLevelType w:val="singleLevel"/>
    <w:lvl w:ilvl="0">
      <w:start w:val="1"/>
      <w:numFmt w:val="decimal"/>
      <w:pStyle w:val="ListNumber3"/>
      <w:suff w:val="tab"/>
      <w:lvlText w:val="%1."/>
      <w:lvlJc w:val="left"/>
      <w:pPr>
        <w:tabs>
          <w:tab w:val="num" w:pos="1080"/>
        </w:tabs>
        <w:ind w:left="1080" w:hanging="360"/>
      </w:pPr>
      <w:rPr/>
    </w:lvl>
  </w:abstractNum>
  <w:abstractNum w:abstractNumId="554">
    <w:multiLevelType w:val="singleLevel"/>
    <w:lvl w:ilvl="0">
      <w:start w:val="1"/>
      <w:numFmt w:val="decimal"/>
      <w:pStyle w:val="ListNumber2"/>
      <w:suff w:val="tab"/>
      <w:lvlText w:val="%1."/>
      <w:lvlJc w:val="left"/>
      <w:pPr>
        <w:tabs>
          <w:tab w:val="num" w:pos="720"/>
        </w:tabs>
        <w:ind w:left="720" w:hanging="360"/>
      </w:pPr>
      <w:rPr/>
    </w:lvl>
  </w:abstractNum>
  <w:abstractNum w:abstractNumId="55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5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5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58">
    <w:multiLevelType w:val="singleLevel"/>
    <w:lvl w:ilvl="0">
      <w:start w:val="1"/>
      <w:numFmt w:val="decimal"/>
      <w:pStyle w:val="ListNumber"/>
      <w:suff w:val="tab"/>
      <w:lvlText w:val="%1."/>
      <w:lvlJc w:val="left"/>
      <w:pPr>
        <w:tabs>
          <w:tab w:val="num" w:pos="360"/>
        </w:tabs>
        <w:ind w:left="360" w:hanging="360"/>
      </w:pPr>
      <w:rPr/>
    </w:lvl>
  </w:abstractNum>
  <w:abstractNum w:abstractNumId="55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60">
    <w:multiLevelType w:val="singleLevel"/>
    <w:lvl w:ilvl="0">
      <w:start w:val="1"/>
      <w:numFmt w:val="decimal"/>
      <w:suff w:val="tab"/>
      <w:lvlText w:val="%1."/>
      <w:lvlJc w:val="left"/>
      <w:pPr>
        <w:tabs>
          <w:tab w:val="num" w:pos="1800"/>
        </w:tabs>
        <w:ind w:left="1800" w:hanging="360"/>
      </w:pPr>
      <w:rPr/>
    </w:lvl>
  </w:abstractNum>
  <w:abstractNum w:abstractNumId="561">
    <w:multiLevelType w:val="singleLevel"/>
    <w:lvl w:ilvl="0">
      <w:start w:val="1"/>
      <w:numFmt w:val="decimal"/>
      <w:suff w:val="tab"/>
      <w:lvlText w:val="%1."/>
      <w:lvlJc w:val="left"/>
      <w:pPr>
        <w:tabs>
          <w:tab w:val="num" w:pos="1440"/>
        </w:tabs>
        <w:ind w:left="1440" w:hanging="360"/>
      </w:pPr>
      <w:rPr/>
    </w:lvl>
  </w:abstractNum>
  <w:abstractNum w:abstractNumId="562">
    <w:multiLevelType w:val="singleLevel"/>
    <w:lvl w:ilvl="0">
      <w:start w:val="1"/>
      <w:numFmt w:val="decimal"/>
      <w:pStyle w:val="ListNumber3"/>
      <w:suff w:val="tab"/>
      <w:lvlText w:val="%1."/>
      <w:lvlJc w:val="left"/>
      <w:pPr>
        <w:tabs>
          <w:tab w:val="num" w:pos="1080"/>
        </w:tabs>
        <w:ind w:left="1080" w:hanging="360"/>
      </w:pPr>
      <w:rPr/>
    </w:lvl>
  </w:abstractNum>
  <w:abstractNum w:abstractNumId="563">
    <w:multiLevelType w:val="singleLevel"/>
    <w:lvl w:ilvl="0">
      <w:start w:val="1"/>
      <w:numFmt w:val="decimal"/>
      <w:pStyle w:val="ListNumber2"/>
      <w:suff w:val="tab"/>
      <w:lvlText w:val="%1."/>
      <w:lvlJc w:val="left"/>
      <w:pPr>
        <w:tabs>
          <w:tab w:val="num" w:pos="720"/>
        </w:tabs>
        <w:ind w:left="720" w:hanging="360"/>
      </w:pPr>
      <w:rPr/>
    </w:lvl>
  </w:abstractNum>
  <w:abstractNum w:abstractNumId="56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6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6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67">
    <w:multiLevelType w:val="singleLevel"/>
    <w:lvl w:ilvl="0">
      <w:start w:val="1"/>
      <w:numFmt w:val="decimal"/>
      <w:pStyle w:val="ListNumber"/>
      <w:suff w:val="tab"/>
      <w:lvlText w:val="%1."/>
      <w:lvlJc w:val="left"/>
      <w:pPr>
        <w:tabs>
          <w:tab w:val="num" w:pos="360"/>
        </w:tabs>
        <w:ind w:left="360" w:hanging="360"/>
      </w:pPr>
      <w:rPr/>
    </w:lvl>
  </w:abstractNum>
  <w:abstractNum w:abstractNumId="56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69">
    <w:multiLevelType w:val="singleLevel"/>
    <w:lvl w:ilvl="0">
      <w:start w:val="1"/>
      <w:numFmt w:val="decimal"/>
      <w:suff w:val="tab"/>
      <w:lvlText w:val="%1."/>
      <w:lvlJc w:val="left"/>
      <w:pPr>
        <w:tabs>
          <w:tab w:val="num" w:pos="1800"/>
        </w:tabs>
        <w:ind w:left="1800" w:hanging="360"/>
      </w:pPr>
      <w:rPr/>
    </w:lvl>
  </w:abstractNum>
  <w:abstractNum w:abstractNumId="570">
    <w:multiLevelType w:val="singleLevel"/>
    <w:lvl w:ilvl="0">
      <w:start w:val="1"/>
      <w:numFmt w:val="decimal"/>
      <w:suff w:val="tab"/>
      <w:lvlText w:val="%1."/>
      <w:lvlJc w:val="left"/>
      <w:pPr>
        <w:tabs>
          <w:tab w:val="num" w:pos="1440"/>
        </w:tabs>
        <w:ind w:left="1440" w:hanging="360"/>
      </w:pPr>
      <w:rPr/>
    </w:lvl>
  </w:abstractNum>
  <w:abstractNum w:abstractNumId="571">
    <w:multiLevelType w:val="singleLevel"/>
    <w:lvl w:ilvl="0">
      <w:start w:val="1"/>
      <w:numFmt w:val="decimal"/>
      <w:pStyle w:val="ListNumber3"/>
      <w:suff w:val="tab"/>
      <w:lvlText w:val="%1."/>
      <w:lvlJc w:val="left"/>
      <w:pPr>
        <w:tabs>
          <w:tab w:val="num" w:pos="1080"/>
        </w:tabs>
        <w:ind w:left="1080" w:hanging="360"/>
      </w:pPr>
      <w:rPr/>
    </w:lvl>
  </w:abstractNum>
  <w:abstractNum w:abstractNumId="572">
    <w:multiLevelType w:val="singleLevel"/>
    <w:lvl w:ilvl="0">
      <w:start w:val="1"/>
      <w:numFmt w:val="decimal"/>
      <w:pStyle w:val="ListNumber2"/>
      <w:suff w:val="tab"/>
      <w:lvlText w:val="%1."/>
      <w:lvlJc w:val="left"/>
      <w:pPr>
        <w:tabs>
          <w:tab w:val="num" w:pos="720"/>
        </w:tabs>
        <w:ind w:left="720" w:hanging="360"/>
      </w:pPr>
      <w:rPr/>
    </w:lvl>
  </w:abstractNum>
  <w:abstractNum w:abstractNumId="57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7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7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76">
    <w:multiLevelType w:val="singleLevel"/>
    <w:lvl w:ilvl="0">
      <w:start w:val="1"/>
      <w:numFmt w:val="decimal"/>
      <w:pStyle w:val="ListNumber"/>
      <w:suff w:val="tab"/>
      <w:lvlText w:val="%1."/>
      <w:lvlJc w:val="left"/>
      <w:pPr>
        <w:tabs>
          <w:tab w:val="num" w:pos="360"/>
        </w:tabs>
        <w:ind w:left="360" w:hanging="360"/>
      </w:pPr>
      <w:rPr/>
    </w:lvl>
  </w:abstractNum>
  <w:abstractNum w:abstractNumId="57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78">
    <w:multiLevelType w:val="singleLevel"/>
    <w:lvl w:ilvl="0">
      <w:start w:val="1"/>
      <w:numFmt w:val="decimal"/>
      <w:suff w:val="tab"/>
      <w:lvlText w:val="%1."/>
      <w:lvlJc w:val="left"/>
      <w:pPr>
        <w:tabs>
          <w:tab w:val="num" w:pos="1800"/>
        </w:tabs>
        <w:ind w:left="1800" w:hanging="360"/>
      </w:pPr>
      <w:rPr/>
    </w:lvl>
  </w:abstractNum>
  <w:abstractNum w:abstractNumId="579">
    <w:multiLevelType w:val="singleLevel"/>
    <w:lvl w:ilvl="0">
      <w:start w:val="1"/>
      <w:numFmt w:val="decimal"/>
      <w:suff w:val="tab"/>
      <w:lvlText w:val="%1."/>
      <w:lvlJc w:val="left"/>
      <w:pPr>
        <w:tabs>
          <w:tab w:val="num" w:pos="1440"/>
        </w:tabs>
        <w:ind w:left="1440" w:hanging="360"/>
      </w:pPr>
      <w:rPr/>
    </w:lvl>
  </w:abstractNum>
  <w:abstractNum w:abstractNumId="580">
    <w:multiLevelType w:val="singleLevel"/>
    <w:lvl w:ilvl="0">
      <w:start w:val="1"/>
      <w:numFmt w:val="decimal"/>
      <w:pStyle w:val="ListNumber3"/>
      <w:suff w:val="tab"/>
      <w:lvlText w:val="%1."/>
      <w:lvlJc w:val="left"/>
      <w:pPr>
        <w:tabs>
          <w:tab w:val="num" w:pos="1080"/>
        </w:tabs>
        <w:ind w:left="1080" w:hanging="360"/>
      </w:pPr>
      <w:rPr/>
    </w:lvl>
  </w:abstractNum>
  <w:abstractNum w:abstractNumId="581">
    <w:multiLevelType w:val="singleLevel"/>
    <w:lvl w:ilvl="0">
      <w:start w:val="1"/>
      <w:numFmt w:val="decimal"/>
      <w:pStyle w:val="ListNumber2"/>
      <w:suff w:val="tab"/>
      <w:lvlText w:val="%1."/>
      <w:lvlJc w:val="left"/>
      <w:pPr>
        <w:tabs>
          <w:tab w:val="num" w:pos="720"/>
        </w:tabs>
        <w:ind w:left="720" w:hanging="360"/>
      </w:pPr>
      <w:rPr/>
    </w:lvl>
  </w:abstractNum>
  <w:abstractNum w:abstractNumId="58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8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8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85">
    <w:multiLevelType w:val="singleLevel"/>
    <w:lvl w:ilvl="0">
      <w:start w:val="1"/>
      <w:numFmt w:val="decimal"/>
      <w:pStyle w:val="ListNumber"/>
      <w:suff w:val="tab"/>
      <w:lvlText w:val="%1."/>
      <w:lvlJc w:val="left"/>
      <w:pPr>
        <w:tabs>
          <w:tab w:val="num" w:pos="360"/>
        </w:tabs>
        <w:ind w:left="360" w:hanging="360"/>
      </w:pPr>
      <w:rPr/>
    </w:lvl>
  </w:abstractNum>
  <w:abstractNum w:abstractNumId="58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87">
    <w:multiLevelType w:val="singleLevel"/>
    <w:lvl w:ilvl="0">
      <w:start w:val="1"/>
      <w:numFmt w:val="decimal"/>
      <w:suff w:val="tab"/>
      <w:lvlText w:val="%1."/>
      <w:lvlJc w:val="left"/>
      <w:pPr>
        <w:tabs>
          <w:tab w:val="num" w:pos="1800"/>
        </w:tabs>
        <w:ind w:left="1800" w:hanging="360"/>
      </w:pPr>
      <w:rPr/>
    </w:lvl>
  </w:abstractNum>
  <w:abstractNum w:abstractNumId="588">
    <w:multiLevelType w:val="singleLevel"/>
    <w:lvl w:ilvl="0">
      <w:start w:val="1"/>
      <w:numFmt w:val="decimal"/>
      <w:suff w:val="tab"/>
      <w:lvlText w:val="%1."/>
      <w:lvlJc w:val="left"/>
      <w:pPr>
        <w:tabs>
          <w:tab w:val="num" w:pos="1440"/>
        </w:tabs>
        <w:ind w:left="1440" w:hanging="360"/>
      </w:pPr>
      <w:rPr/>
    </w:lvl>
  </w:abstractNum>
  <w:abstractNum w:abstractNumId="589">
    <w:multiLevelType w:val="singleLevel"/>
    <w:lvl w:ilvl="0">
      <w:start w:val="1"/>
      <w:numFmt w:val="decimal"/>
      <w:pStyle w:val="ListNumber3"/>
      <w:suff w:val="tab"/>
      <w:lvlText w:val="%1."/>
      <w:lvlJc w:val="left"/>
      <w:pPr>
        <w:tabs>
          <w:tab w:val="num" w:pos="1080"/>
        </w:tabs>
        <w:ind w:left="1080" w:hanging="360"/>
      </w:pPr>
      <w:rPr/>
    </w:lvl>
  </w:abstractNum>
  <w:abstractNum w:abstractNumId="590">
    <w:multiLevelType w:val="singleLevel"/>
    <w:lvl w:ilvl="0">
      <w:start w:val="1"/>
      <w:numFmt w:val="decimal"/>
      <w:pStyle w:val="ListNumber2"/>
      <w:suff w:val="tab"/>
      <w:lvlText w:val="%1."/>
      <w:lvlJc w:val="left"/>
      <w:pPr>
        <w:tabs>
          <w:tab w:val="num" w:pos="720"/>
        </w:tabs>
        <w:ind w:left="720" w:hanging="360"/>
      </w:pPr>
      <w:rPr/>
    </w:lvl>
  </w:abstractNum>
  <w:abstractNum w:abstractNumId="59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9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9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94">
    <w:multiLevelType w:val="singleLevel"/>
    <w:lvl w:ilvl="0">
      <w:start w:val="1"/>
      <w:numFmt w:val="decimal"/>
      <w:pStyle w:val="ListNumber"/>
      <w:suff w:val="tab"/>
      <w:lvlText w:val="%1."/>
      <w:lvlJc w:val="left"/>
      <w:pPr>
        <w:tabs>
          <w:tab w:val="num" w:pos="360"/>
        </w:tabs>
        <w:ind w:left="360" w:hanging="360"/>
      </w:pPr>
      <w:rPr/>
    </w:lvl>
  </w:abstractNum>
  <w:abstractNum w:abstractNumId="59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96">
    <w:multiLevelType w:val="singleLevel"/>
    <w:lvl w:ilvl="0">
      <w:start w:val="1"/>
      <w:numFmt w:val="decimal"/>
      <w:suff w:val="tab"/>
      <w:lvlText w:val="%1."/>
      <w:lvlJc w:val="left"/>
      <w:pPr>
        <w:tabs>
          <w:tab w:val="num" w:pos="1800"/>
        </w:tabs>
        <w:ind w:left="1800" w:hanging="360"/>
      </w:pPr>
      <w:rPr/>
    </w:lvl>
  </w:abstractNum>
  <w:abstractNum w:abstractNumId="597">
    <w:multiLevelType w:val="singleLevel"/>
    <w:lvl w:ilvl="0">
      <w:start w:val="1"/>
      <w:numFmt w:val="decimal"/>
      <w:suff w:val="tab"/>
      <w:lvlText w:val="%1."/>
      <w:lvlJc w:val="left"/>
      <w:pPr>
        <w:tabs>
          <w:tab w:val="num" w:pos="1440"/>
        </w:tabs>
        <w:ind w:left="1440" w:hanging="360"/>
      </w:pPr>
      <w:rPr/>
    </w:lvl>
  </w:abstractNum>
  <w:abstractNum w:abstractNumId="598">
    <w:multiLevelType w:val="singleLevel"/>
    <w:lvl w:ilvl="0">
      <w:start w:val="1"/>
      <w:numFmt w:val="decimal"/>
      <w:pStyle w:val="ListNumber3"/>
      <w:suff w:val="tab"/>
      <w:lvlText w:val="%1."/>
      <w:lvlJc w:val="left"/>
      <w:pPr>
        <w:tabs>
          <w:tab w:val="num" w:pos="1080"/>
        </w:tabs>
        <w:ind w:left="1080" w:hanging="360"/>
      </w:pPr>
      <w:rPr/>
    </w:lvl>
  </w:abstractNum>
  <w:abstractNum w:abstractNumId="599">
    <w:multiLevelType w:val="singleLevel"/>
    <w:lvl w:ilvl="0">
      <w:start w:val="1"/>
      <w:numFmt w:val="decimal"/>
      <w:pStyle w:val="ListNumber2"/>
      <w:suff w:val="tab"/>
      <w:lvlText w:val="%1."/>
      <w:lvlJc w:val="left"/>
      <w:pPr>
        <w:tabs>
          <w:tab w:val="num" w:pos="720"/>
        </w:tabs>
        <w:ind w:left="720" w:hanging="360"/>
      </w:pPr>
      <w:rPr/>
    </w:lvl>
  </w:abstractNum>
  <w:abstractNum w:abstractNumId="60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0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0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03">
    <w:multiLevelType w:val="singleLevel"/>
    <w:lvl w:ilvl="0">
      <w:start w:val="1"/>
      <w:numFmt w:val="decimal"/>
      <w:pStyle w:val="ListNumber"/>
      <w:suff w:val="tab"/>
      <w:lvlText w:val="%1."/>
      <w:lvlJc w:val="left"/>
      <w:pPr>
        <w:tabs>
          <w:tab w:val="num" w:pos="360"/>
        </w:tabs>
        <w:ind w:left="360" w:hanging="360"/>
      </w:pPr>
      <w:rPr/>
    </w:lvl>
  </w:abstractNum>
  <w:abstractNum w:abstractNumId="60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05">
    <w:multiLevelType w:val="singleLevel"/>
    <w:lvl w:ilvl="0">
      <w:start w:val="1"/>
      <w:numFmt w:val="decimal"/>
      <w:suff w:val="tab"/>
      <w:lvlText w:val="%1."/>
      <w:lvlJc w:val="left"/>
      <w:pPr>
        <w:tabs>
          <w:tab w:val="num" w:pos="1800"/>
        </w:tabs>
        <w:ind w:left="1800" w:hanging="360"/>
      </w:pPr>
      <w:rPr/>
    </w:lvl>
  </w:abstractNum>
  <w:abstractNum w:abstractNumId="606">
    <w:multiLevelType w:val="singleLevel"/>
    <w:lvl w:ilvl="0">
      <w:start w:val="1"/>
      <w:numFmt w:val="decimal"/>
      <w:suff w:val="tab"/>
      <w:lvlText w:val="%1."/>
      <w:lvlJc w:val="left"/>
      <w:pPr>
        <w:tabs>
          <w:tab w:val="num" w:pos="1440"/>
        </w:tabs>
        <w:ind w:left="1440" w:hanging="360"/>
      </w:pPr>
      <w:rPr/>
    </w:lvl>
  </w:abstractNum>
  <w:abstractNum w:abstractNumId="607">
    <w:multiLevelType w:val="singleLevel"/>
    <w:lvl w:ilvl="0">
      <w:start w:val="1"/>
      <w:numFmt w:val="decimal"/>
      <w:pStyle w:val="ListNumber3"/>
      <w:suff w:val="tab"/>
      <w:lvlText w:val="%1."/>
      <w:lvlJc w:val="left"/>
      <w:pPr>
        <w:tabs>
          <w:tab w:val="num" w:pos="1080"/>
        </w:tabs>
        <w:ind w:left="1080" w:hanging="360"/>
      </w:pPr>
      <w:rPr/>
    </w:lvl>
  </w:abstractNum>
  <w:abstractNum w:abstractNumId="608">
    <w:multiLevelType w:val="singleLevel"/>
    <w:lvl w:ilvl="0">
      <w:start w:val="1"/>
      <w:numFmt w:val="decimal"/>
      <w:pStyle w:val="ListNumber2"/>
      <w:suff w:val="tab"/>
      <w:lvlText w:val="%1."/>
      <w:lvlJc w:val="left"/>
      <w:pPr>
        <w:tabs>
          <w:tab w:val="num" w:pos="720"/>
        </w:tabs>
        <w:ind w:left="720" w:hanging="360"/>
      </w:pPr>
      <w:rPr/>
    </w:lvl>
  </w:abstractNum>
  <w:abstractNum w:abstractNumId="60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1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1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12">
    <w:multiLevelType w:val="singleLevel"/>
    <w:lvl w:ilvl="0">
      <w:start w:val="1"/>
      <w:numFmt w:val="decimal"/>
      <w:pStyle w:val="ListNumber"/>
      <w:suff w:val="tab"/>
      <w:lvlText w:val="%1."/>
      <w:lvlJc w:val="left"/>
      <w:pPr>
        <w:tabs>
          <w:tab w:val="num" w:pos="360"/>
        </w:tabs>
        <w:ind w:left="360" w:hanging="360"/>
      </w:pPr>
      <w:rPr/>
    </w:lvl>
  </w:abstractNum>
  <w:abstractNum w:abstractNumId="61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14">
    <w:multiLevelType w:val="singleLevel"/>
    <w:lvl w:ilvl="0">
      <w:start w:val="1"/>
      <w:numFmt w:val="decimal"/>
      <w:suff w:val="tab"/>
      <w:lvlText w:val="%1."/>
      <w:lvlJc w:val="left"/>
      <w:pPr>
        <w:tabs>
          <w:tab w:val="num" w:pos="1800"/>
        </w:tabs>
        <w:ind w:left="1800" w:hanging="360"/>
      </w:pPr>
      <w:rPr/>
    </w:lvl>
  </w:abstractNum>
  <w:abstractNum w:abstractNumId="615">
    <w:multiLevelType w:val="singleLevel"/>
    <w:lvl w:ilvl="0">
      <w:start w:val="1"/>
      <w:numFmt w:val="decimal"/>
      <w:suff w:val="tab"/>
      <w:lvlText w:val="%1."/>
      <w:lvlJc w:val="left"/>
      <w:pPr>
        <w:tabs>
          <w:tab w:val="num" w:pos="1440"/>
        </w:tabs>
        <w:ind w:left="1440" w:hanging="360"/>
      </w:pPr>
      <w:rPr/>
    </w:lvl>
  </w:abstractNum>
  <w:abstractNum w:abstractNumId="616">
    <w:multiLevelType w:val="singleLevel"/>
    <w:lvl w:ilvl="0">
      <w:start w:val="1"/>
      <w:numFmt w:val="decimal"/>
      <w:pStyle w:val="ListNumber3"/>
      <w:suff w:val="tab"/>
      <w:lvlText w:val="%1."/>
      <w:lvlJc w:val="left"/>
      <w:pPr>
        <w:tabs>
          <w:tab w:val="num" w:pos="1080"/>
        </w:tabs>
        <w:ind w:left="1080" w:hanging="360"/>
      </w:pPr>
      <w:rPr/>
    </w:lvl>
  </w:abstractNum>
  <w:abstractNum w:abstractNumId="617">
    <w:multiLevelType w:val="singleLevel"/>
    <w:lvl w:ilvl="0">
      <w:start w:val="1"/>
      <w:numFmt w:val="decimal"/>
      <w:pStyle w:val="ListNumber2"/>
      <w:suff w:val="tab"/>
      <w:lvlText w:val="%1."/>
      <w:lvlJc w:val="left"/>
      <w:pPr>
        <w:tabs>
          <w:tab w:val="num" w:pos="720"/>
        </w:tabs>
        <w:ind w:left="720" w:hanging="360"/>
      </w:pPr>
      <w:rPr/>
    </w:lvl>
  </w:abstractNum>
  <w:abstractNum w:abstractNumId="61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1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2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21">
    <w:multiLevelType w:val="singleLevel"/>
    <w:lvl w:ilvl="0">
      <w:start w:val="1"/>
      <w:numFmt w:val="decimal"/>
      <w:pStyle w:val="ListNumber"/>
      <w:suff w:val="tab"/>
      <w:lvlText w:val="%1."/>
      <w:lvlJc w:val="left"/>
      <w:pPr>
        <w:tabs>
          <w:tab w:val="num" w:pos="360"/>
        </w:tabs>
        <w:ind w:left="360" w:hanging="360"/>
      </w:pPr>
      <w:rPr/>
    </w:lvl>
  </w:abstractNum>
  <w:abstractNum w:abstractNumId="62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 w:numId="298">
    <w:abstractNumId w:val="297"/>
  </w:num>
  <w:num w:numId="299">
    <w:abstractNumId w:val="298"/>
  </w:num>
  <w:num w:numId="300">
    <w:abstractNumId w:val="299"/>
  </w:num>
  <w:num w:numId="301">
    <w:abstractNumId w:val="300"/>
  </w:num>
  <w:num w:numId="302">
    <w:abstractNumId w:val="301"/>
  </w:num>
  <w:num w:numId="303">
    <w:abstractNumId w:val="302"/>
  </w:num>
  <w:num w:numId="304">
    <w:abstractNumId w:val="303"/>
  </w:num>
  <w:num w:numId="305">
    <w:abstractNumId w:val="304"/>
  </w:num>
  <w:num w:numId="306">
    <w:abstractNumId w:val="305"/>
  </w:num>
  <w:num w:numId="307">
    <w:abstractNumId w:val="306"/>
  </w:num>
  <w:num w:numId="308">
    <w:abstractNumId w:val="307"/>
  </w:num>
  <w:num w:numId="309">
    <w:abstractNumId w:val="308"/>
  </w:num>
  <w:num w:numId="310">
    <w:abstractNumId w:val="309"/>
  </w:num>
  <w:num w:numId="311">
    <w:abstractNumId w:val="310"/>
  </w:num>
  <w:num w:numId="312">
    <w:abstractNumId w:val="311"/>
  </w:num>
  <w:num w:numId="313">
    <w:abstractNumId w:val="312"/>
  </w:num>
  <w:num w:numId="314">
    <w:abstractNumId w:val="313"/>
  </w:num>
  <w:num w:numId="315">
    <w:abstractNumId w:val="314"/>
  </w:num>
  <w:num w:numId="316">
    <w:abstractNumId w:val="315"/>
  </w:num>
  <w:num w:numId="317">
    <w:abstractNumId w:val="316"/>
  </w:num>
  <w:num w:numId="318">
    <w:abstractNumId w:val="317"/>
  </w:num>
  <w:num w:numId="319">
    <w:abstractNumId w:val="318"/>
  </w:num>
  <w:num w:numId="320">
    <w:abstractNumId w:val="319"/>
  </w:num>
  <w:num w:numId="321">
    <w:abstractNumId w:val="320"/>
  </w:num>
  <w:num w:numId="322">
    <w:abstractNumId w:val="321"/>
  </w:num>
  <w:num w:numId="323">
    <w:abstractNumId w:val="322"/>
  </w:num>
  <w:num w:numId="324">
    <w:abstractNumId w:val="323"/>
  </w:num>
  <w:num w:numId="325">
    <w:abstractNumId w:val="324"/>
  </w:num>
  <w:num w:numId="326">
    <w:abstractNumId w:val="325"/>
  </w:num>
  <w:num w:numId="327">
    <w:abstractNumId w:val="326"/>
  </w:num>
  <w:num w:numId="328">
    <w:abstractNumId w:val="327"/>
  </w:num>
  <w:num w:numId="329">
    <w:abstractNumId w:val="328"/>
  </w:num>
  <w:num w:numId="330">
    <w:abstractNumId w:val="329"/>
  </w:num>
  <w:num w:numId="331">
    <w:abstractNumId w:val="330"/>
  </w:num>
  <w:num w:numId="332">
    <w:abstractNumId w:val="331"/>
  </w:num>
  <w:num w:numId="333">
    <w:abstractNumId w:val="332"/>
  </w:num>
  <w:num w:numId="334">
    <w:abstractNumId w:val="333"/>
  </w:num>
  <w:num w:numId="335">
    <w:abstractNumId w:val="334"/>
  </w:num>
  <w:num w:numId="336">
    <w:abstractNumId w:val="335"/>
  </w:num>
  <w:num w:numId="337">
    <w:abstractNumId w:val="336"/>
  </w:num>
  <w:num w:numId="338">
    <w:abstractNumId w:val="337"/>
  </w:num>
  <w:num w:numId="339">
    <w:abstractNumId w:val="338"/>
  </w:num>
  <w:num w:numId="340">
    <w:abstractNumId w:val="339"/>
  </w:num>
  <w:num w:numId="341">
    <w:abstractNumId w:val="340"/>
  </w:num>
  <w:num w:numId="342">
    <w:abstractNumId w:val="341"/>
  </w:num>
  <w:num w:numId="343">
    <w:abstractNumId w:val="342"/>
  </w:num>
  <w:num w:numId="344">
    <w:abstractNumId w:val="343"/>
  </w:num>
  <w:num w:numId="345">
    <w:abstractNumId w:val="344"/>
  </w:num>
  <w:num w:numId="346">
    <w:abstractNumId w:val="345"/>
  </w:num>
  <w:num w:numId="347">
    <w:abstractNumId w:val="346"/>
  </w:num>
  <w:num w:numId="348">
    <w:abstractNumId w:val="347"/>
  </w:num>
  <w:num w:numId="349">
    <w:abstractNumId w:val="348"/>
  </w:num>
  <w:num w:numId="350">
    <w:abstractNumId w:val="349"/>
  </w:num>
  <w:num w:numId="351">
    <w:abstractNumId w:val="350"/>
  </w:num>
  <w:num w:numId="352">
    <w:abstractNumId w:val="351"/>
  </w:num>
  <w:num w:numId="353">
    <w:abstractNumId w:val="352"/>
  </w:num>
  <w:num w:numId="354">
    <w:abstractNumId w:val="353"/>
  </w:num>
  <w:num w:numId="355">
    <w:abstractNumId w:val="354"/>
  </w:num>
  <w:num w:numId="356">
    <w:abstractNumId w:val="355"/>
  </w:num>
  <w:num w:numId="357">
    <w:abstractNumId w:val="356"/>
  </w:num>
  <w:num w:numId="358">
    <w:abstractNumId w:val="357"/>
  </w:num>
  <w:num w:numId="359">
    <w:abstractNumId w:val="358"/>
  </w:num>
  <w:num w:numId="360">
    <w:abstractNumId w:val="359"/>
  </w:num>
  <w:num w:numId="361">
    <w:abstractNumId w:val="360"/>
  </w:num>
  <w:num w:numId="362">
    <w:abstractNumId w:val="361"/>
  </w:num>
  <w:num w:numId="363">
    <w:abstractNumId w:val="362"/>
  </w:num>
  <w:num w:numId="364">
    <w:abstractNumId w:val="363"/>
  </w:num>
  <w:num w:numId="365">
    <w:abstractNumId w:val="364"/>
  </w:num>
  <w:num w:numId="366">
    <w:abstractNumId w:val="365"/>
  </w:num>
  <w:num w:numId="367">
    <w:abstractNumId w:val="366"/>
  </w:num>
  <w:num w:numId="368">
    <w:abstractNumId w:val="367"/>
  </w:num>
  <w:num w:numId="369">
    <w:abstractNumId w:val="368"/>
  </w:num>
  <w:num w:numId="370">
    <w:abstractNumId w:val="369"/>
  </w:num>
  <w:num w:numId="371">
    <w:abstractNumId w:val="370"/>
  </w:num>
  <w:num w:numId="372">
    <w:abstractNumId w:val="371"/>
  </w:num>
  <w:num w:numId="373">
    <w:abstractNumId w:val="372"/>
  </w:num>
  <w:num w:numId="374">
    <w:abstractNumId w:val="373"/>
  </w:num>
  <w:num w:numId="375">
    <w:abstractNumId w:val="374"/>
  </w:num>
  <w:num w:numId="376">
    <w:abstractNumId w:val="375"/>
  </w:num>
  <w:num w:numId="377">
    <w:abstractNumId w:val="376"/>
  </w:num>
  <w:num w:numId="378">
    <w:abstractNumId w:val="377"/>
  </w:num>
  <w:num w:numId="379">
    <w:abstractNumId w:val="378"/>
  </w:num>
  <w:num w:numId="380">
    <w:abstractNumId w:val="379"/>
  </w:num>
  <w:num w:numId="381">
    <w:abstractNumId w:val="380"/>
  </w:num>
  <w:num w:numId="382">
    <w:abstractNumId w:val="381"/>
  </w:num>
  <w:num w:numId="383">
    <w:abstractNumId w:val="382"/>
  </w:num>
  <w:num w:numId="384">
    <w:abstractNumId w:val="383"/>
  </w:num>
  <w:num w:numId="385">
    <w:abstractNumId w:val="384"/>
  </w:num>
  <w:num w:numId="386">
    <w:abstractNumId w:val="385"/>
  </w:num>
  <w:num w:numId="387">
    <w:abstractNumId w:val="386"/>
  </w:num>
  <w:num w:numId="388">
    <w:abstractNumId w:val="387"/>
  </w:num>
  <w:num w:numId="389">
    <w:abstractNumId w:val="388"/>
  </w:num>
  <w:num w:numId="390">
    <w:abstractNumId w:val="389"/>
  </w:num>
  <w:num w:numId="391">
    <w:abstractNumId w:val="390"/>
  </w:num>
  <w:num w:numId="392">
    <w:abstractNumId w:val="391"/>
  </w:num>
  <w:num w:numId="393">
    <w:abstractNumId w:val="392"/>
  </w:num>
  <w:num w:numId="394">
    <w:abstractNumId w:val="393"/>
  </w:num>
  <w:num w:numId="395">
    <w:abstractNumId w:val="394"/>
  </w:num>
  <w:num w:numId="396">
    <w:abstractNumId w:val="395"/>
  </w:num>
  <w:num w:numId="397">
    <w:abstractNumId w:val="396"/>
  </w:num>
  <w:num w:numId="398">
    <w:abstractNumId w:val="397"/>
  </w:num>
  <w:num w:numId="399">
    <w:abstractNumId w:val="398"/>
  </w:num>
  <w:num w:numId="400">
    <w:abstractNumId w:val="399"/>
  </w:num>
  <w:num w:numId="401">
    <w:abstractNumId w:val="400"/>
  </w:num>
  <w:num w:numId="402">
    <w:abstractNumId w:val="401"/>
  </w:num>
  <w:num w:numId="403">
    <w:abstractNumId w:val="402"/>
  </w:num>
  <w:num w:numId="404">
    <w:abstractNumId w:val="403"/>
  </w:num>
  <w:num w:numId="405">
    <w:abstractNumId w:val="404"/>
  </w:num>
  <w:num w:numId="406">
    <w:abstractNumId w:val="405"/>
  </w:num>
  <w:num w:numId="407">
    <w:abstractNumId w:val="406"/>
  </w:num>
  <w:num w:numId="408">
    <w:abstractNumId w:val="407"/>
  </w:num>
  <w:num w:numId="409">
    <w:abstractNumId w:val="408"/>
  </w:num>
  <w:num w:numId="410">
    <w:abstractNumId w:val="409"/>
  </w:num>
  <w:num w:numId="411">
    <w:abstractNumId w:val="410"/>
  </w:num>
  <w:num w:numId="412">
    <w:abstractNumId w:val="411"/>
  </w:num>
  <w:num w:numId="413">
    <w:abstractNumId w:val="412"/>
  </w:num>
  <w:num w:numId="414">
    <w:abstractNumId w:val="413"/>
  </w:num>
  <w:num w:numId="415">
    <w:abstractNumId w:val="414"/>
  </w:num>
  <w:num w:numId="416">
    <w:abstractNumId w:val="415"/>
  </w:num>
  <w:num w:numId="417">
    <w:abstractNumId w:val="416"/>
  </w:num>
  <w:num w:numId="418">
    <w:abstractNumId w:val="417"/>
  </w:num>
  <w:num w:numId="419">
    <w:abstractNumId w:val="418"/>
  </w:num>
  <w:num w:numId="420">
    <w:abstractNumId w:val="419"/>
  </w:num>
  <w:num w:numId="421">
    <w:abstractNumId w:val="420"/>
  </w:num>
  <w:num w:numId="422">
    <w:abstractNumId w:val="421"/>
  </w:num>
  <w:num w:numId="423">
    <w:abstractNumId w:val="422"/>
  </w:num>
  <w:num w:numId="424">
    <w:abstractNumId w:val="423"/>
  </w:num>
  <w:num w:numId="425">
    <w:abstractNumId w:val="424"/>
  </w:num>
  <w:num w:numId="426">
    <w:abstractNumId w:val="425"/>
  </w:num>
  <w:num w:numId="427">
    <w:abstractNumId w:val="426"/>
  </w:num>
  <w:num w:numId="428">
    <w:abstractNumId w:val="427"/>
  </w:num>
  <w:num w:numId="429">
    <w:abstractNumId w:val="428"/>
  </w:num>
  <w:num w:numId="430">
    <w:abstractNumId w:val="429"/>
  </w:num>
  <w:num w:numId="431">
    <w:abstractNumId w:val="430"/>
  </w:num>
  <w:num w:numId="432">
    <w:abstractNumId w:val="431"/>
  </w:num>
  <w:num w:numId="433">
    <w:abstractNumId w:val="432"/>
  </w:num>
  <w:num w:numId="434">
    <w:abstractNumId w:val="433"/>
  </w:num>
  <w:num w:numId="435">
    <w:abstractNumId w:val="434"/>
  </w:num>
  <w:num w:numId="436">
    <w:abstractNumId w:val="435"/>
  </w:num>
  <w:num w:numId="437">
    <w:abstractNumId w:val="436"/>
  </w:num>
  <w:num w:numId="438">
    <w:abstractNumId w:val="437"/>
  </w:num>
  <w:num w:numId="439">
    <w:abstractNumId w:val="438"/>
  </w:num>
  <w:num w:numId="440">
    <w:abstractNumId w:val="439"/>
  </w:num>
  <w:num w:numId="441">
    <w:abstractNumId w:val="440"/>
  </w:num>
  <w:num w:numId="442">
    <w:abstractNumId w:val="441"/>
  </w:num>
  <w:num w:numId="443">
    <w:abstractNumId w:val="442"/>
  </w:num>
  <w:num w:numId="444">
    <w:abstractNumId w:val="443"/>
  </w:num>
  <w:num w:numId="445">
    <w:abstractNumId w:val="444"/>
  </w:num>
  <w:num w:numId="446">
    <w:abstractNumId w:val="445"/>
  </w:num>
  <w:num w:numId="447">
    <w:abstractNumId w:val="446"/>
  </w:num>
  <w:num w:numId="448">
    <w:abstractNumId w:val="447"/>
  </w:num>
  <w:num w:numId="449">
    <w:abstractNumId w:val="448"/>
  </w:num>
  <w:num w:numId="450">
    <w:abstractNumId w:val="449"/>
  </w:num>
  <w:num w:numId="451">
    <w:abstractNumId w:val="450"/>
  </w:num>
  <w:num w:numId="452">
    <w:abstractNumId w:val="451"/>
  </w:num>
  <w:num w:numId="453">
    <w:abstractNumId w:val="452"/>
  </w:num>
  <w:num w:numId="454">
    <w:abstractNumId w:val="453"/>
  </w:num>
  <w:num w:numId="455">
    <w:abstractNumId w:val="454"/>
  </w:num>
  <w:num w:numId="456">
    <w:abstractNumId w:val="455"/>
  </w:num>
  <w:num w:numId="457">
    <w:abstractNumId w:val="456"/>
  </w:num>
  <w:num w:numId="458">
    <w:abstractNumId w:val="457"/>
  </w:num>
  <w:num w:numId="459">
    <w:abstractNumId w:val="458"/>
  </w:num>
  <w:num w:numId="460">
    <w:abstractNumId w:val="459"/>
  </w:num>
  <w:num w:numId="461">
    <w:abstractNumId w:val="460"/>
  </w:num>
  <w:num w:numId="462">
    <w:abstractNumId w:val="461"/>
  </w:num>
  <w:num w:numId="463">
    <w:abstractNumId w:val="462"/>
  </w:num>
  <w:num w:numId="464">
    <w:abstractNumId w:val="463"/>
  </w:num>
  <w:num w:numId="465">
    <w:abstractNumId w:val="464"/>
  </w:num>
  <w:num w:numId="466">
    <w:abstractNumId w:val="465"/>
  </w:num>
  <w:num w:numId="467">
    <w:abstractNumId w:val="466"/>
  </w:num>
  <w:num w:numId="468">
    <w:abstractNumId w:val="467"/>
  </w:num>
  <w:num w:numId="469">
    <w:abstractNumId w:val="468"/>
  </w:num>
  <w:num w:numId="470">
    <w:abstractNumId w:val="469"/>
  </w:num>
  <w:num w:numId="471">
    <w:abstractNumId w:val="470"/>
  </w:num>
  <w:num w:numId="472">
    <w:abstractNumId w:val="471"/>
  </w:num>
  <w:num w:numId="473">
    <w:abstractNumId w:val="472"/>
  </w:num>
  <w:num w:numId="474">
    <w:abstractNumId w:val="473"/>
  </w:num>
  <w:num w:numId="475">
    <w:abstractNumId w:val="474"/>
  </w:num>
  <w:num w:numId="476">
    <w:abstractNumId w:val="475"/>
  </w:num>
  <w:num w:numId="477">
    <w:abstractNumId w:val="476"/>
  </w:num>
  <w:num w:numId="478">
    <w:abstractNumId w:val="477"/>
  </w:num>
  <w:num w:numId="479">
    <w:abstractNumId w:val="478"/>
  </w:num>
  <w:num w:numId="480">
    <w:abstractNumId w:val="479"/>
  </w:num>
  <w:num w:numId="481">
    <w:abstractNumId w:val="480"/>
  </w:num>
  <w:num w:numId="482">
    <w:abstractNumId w:val="481"/>
  </w:num>
  <w:num w:numId="483">
    <w:abstractNumId w:val="482"/>
  </w:num>
  <w:num w:numId="484">
    <w:abstractNumId w:val="483"/>
  </w:num>
  <w:num w:numId="485">
    <w:abstractNumId w:val="484"/>
  </w:num>
  <w:num w:numId="486">
    <w:abstractNumId w:val="485"/>
  </w:num>
  <w:num w:numId="487">
    <w:abstractNumId w:val="486"/>
  </w:num>
  <w:num w:numId="488">
    <w:abstractNumId w:val="487"/>
  </w:num>
  <w:num w:numId="489">
    <w:abstractNumId w:val="488"/>
  </w:num>
  <w:num w:numId="490">
    <w:abstractNumId w:val="489"/>
  </w:num>
  <w:num w:numId="491">
    <w:abstractNumId w:val="490"/>
  </w:num>
  <w:num w:numId="492">
    <w:abstractNumId w:val="491"/>
  </w:num>
  <w:num w:numId="493">
    <w:abstractNumId w:val="492"/>
  </w:num>
  <w:num w:numId="494">
    <w:abstractNumId w:val="493"/>
  </w:num>
  <w:num w:numId="495">
    <w:abstractNumId w:val="494"/>
  </w:num>
  <w:num w:numId="496">
    <w:abstractNumId w:val="495"/>
  </w:num>
  <w:num w:numId="497">
    <w:abstractNumId w:val="496"/>
  </w:num>
  <w:num w:numId="498">
    <w:abstractNumId w:val="497"/>
  </w:num>
  <w:num w:numId="499">
    <w:abstractNumId w:val="498"/>
  </w:num>
  <w:num w:numId="500">
    <w:abstractNumId w:val="499"/>
  </w:num>
  <w:num w:numId="501">
    <w:abstractNumId w:val="500"/>
  </w:num>
  <w:num w:numId="502">
    <w:abstractNumId w:val="501"/>
  </w:num>
  <w:num w:numId="503">
    <w:abstractNumId w:val="502"/>
  </w:num>
  <w:num w:numId="504">
    <w:abstractNumId w:val="503"/>
  </w:num>
  <w:num w:numId="505">
    <w:abstractNumId w:val="504"/>
  </w:num>
  <w:num w:numId="506">
    <w:abstractNumId w:val="505"/>
  </w:num>
  <w:num w:numId="507">
    <w:abstractNumId w:val="506"/>
  </w:num>
  <w:num w:numId="508">
    <w:abstractNumId w:val="507"/>
  </w:num>
  <w:num w:numId="509">
    <w:abstractNumId w:val="508"/>
  </w:num>
  <w:num w:numId="510">
    <w:abstractNumId w:val="509"/>
  </w:num>
  <w:num w:numId="511">
    <w:abstractNumId w:val="510"/>
  </w:num>
  <w:num w:numId="512">
    <w:abstractNumId w:val="511"/>
  </w:num>
  <w:num w:numId="513">
    <w:abstractNumId w:val="512"/>
  </w:num>
  <w:num w:numId="514">
    <w:abstractNumId w:val="513"/>
  </w:num>
  <w:num w:numId="515">
    <w:abstractNumId w:val="514"/>
  </w:num>
  <w:num w:numId="516">
    <w:abstractNumId w:val="515"/>
  </w:num>
  <w:num w:numId="517">
    <w:abstractNumId w:val="516"/>
  </w:num>
  <w:num w:numId="518">
    <w:abstractNumId w:val="517"/>
  </w:num>
  <w:num w:numId="519">
    <w:abstractNumId w:val="518"/>
  </w:num>
  <w:num w:numId="520">
    <w:abstractNumId w:val="519"/>
  </w:num>
  <w:num w:numId="521">
    <w:abstractNumId w:val="520"/>
  </w:num>
  <w:num w:numId="522">
    <w:abstractNumId w:val="521"/>
  </w:num>
  <w:num w:numId="523">
    <w:abstractNumId w:val="522"/>
  </w:num>
  <w:num w:numId="524">
    <w:abstractNumId w:val="523"/>
  </w:num>
  <w:num w:numId="525">
    <w:abstractNumId w:val="524"/>
  </w:num>
  <w:num w:numId="526">
    <w:abstractNumId w:val="525"/>
  </w:num>
  <w:num w:numId="527">
    <w:abstractNumId w:val="526"/>
  </w:num>
  <w:num w:numId="528">
    <w:abstractNumId w:val="527"/>
  </w:num>
  <w:num w:numId="529">
    <w:abstractNumId w:val="528"/>
  </w:num>
  <w:num w:numId="530">
    <w:abstractNumId w:val="529"/>
  </w:num>
  <w:num w:numId="531">
    <w:abstractNumId w:val="530"/>
  </w:num>
  <w:num w:numId="532">
    <w:abstractNumId w:val="531"/>
  </w:num>
  <w:num w:numId="533">
    <w:abstractNumId w:val="532"/>
  </w:num>
  <w:num w:numId="534">
    <w:abstractNumId w:val="533"/>
  </w:num>
  <w:num w:numId="535">
    <w:abstractNumId w:val="534"/>
  </w:num>
  <w:num w:numId="536">
    <w:abstractNumId w:val="535"/>
  </w:num>
  <w:num w:numId="537">
    <w:abstractNumId w:val="536"/>
  </w:num>
  <w:num w:numId="538">
    <w:abstractNumId w:val="537"/>
  </w:num>
  <w:num w:numId="539">
    <w:abstractNumId w:val="538"/>
  </w:num>
  <w:num w:numId="540">
    <w:abstractNumId w:val="539"/>
  </w:num>
  <w:num w:numId="541">
    <w:abstractNumId w:val="540"/>
  </w:num>
  <w:num w:numId="542">
    <w:abstractNumId w:val="541"/>
  </w:num>
  <w:num w:numId="543">
    <w:abstractNumId w:val="542"/>
  </w:num>
  <w:num w:numId="544">
    <w:abstractNumId w:val="543"/>
  </w:num>
  <w:num w:numId="545">
    <w:abstractNumId w:val="544"/>
  </w:num>
  <w:num w:numId="546">
    <w:abstractNumId w:val="545"/>
  </w:num>
  <w:num w:numId="547">
    <w:abstractNumId w:val="546"/>
  </w:num>
  <w:num w:numId="548">
    <w:abstractNumId w:val="547"/>
  </w:num>
  <w:num w:numId="549">
    <w:abstractNumId w:val="548"/>
  </w:num>
  <w:num w:numId="550">
    <w:abstractNumId w:val="549"/>
  </w:num>
  <w:num w:numId="551">
    <w:abstractNumId w:val="550"/>
  </w:num>
  <w:num w:numId="552">
    <w:abstractNumId w:val="551"/>
  </w:num>
  <w:num w:numId="553">
    <w:abstractNumId w:val="552"/>
  </w:num>
  <w:num w:numId="554">
    <w:abstractNumId w:val="553"/>
  </w:num>
  <w:num w:numId="555">
    <w:abstractNumId w:val="554"/>
  </w:num>
  <w:num w:numId="556">
    <w:abstractNumId w:val="555"/>
  </w:num>
  <w:num w:numId="557">
    <w:abstractNumId w:val="556"/>
  </w:num>
  <w:num w:numId="558">
    <w:abstractNumId w:val="557"/>
  </w:num>
  <w:num w:numId="559">
    <w:abstractNumId w:val="558"/>
  </w:num>
  <w:num w:numId="560">
    <w:abstractNumId w:val="559"/>
  </w:num>
  <w:num w:numId="561">
    <w:abstractNumId w:val="560"/>
  </w:num>
  <w:num w:numId="562">
    <w:abstractNumId w:val="561"/>
  </w:num>
  <w:num w:numId="563">
    <w:abstractNumId w:val="562"/>
  </w:num>
  <w:num w:numId="564">
    <w:abstractNumId w:val="563"/>
  </w:num>
  <w:num w:numId="565">
    <w:abstractNumId w:val="564"/>
  </w:num>
  <w:num w:numId="566">
    <w:abstractNumId w:val="565"/>
  </w:num>
  <w:num w:numId="567">
    <w:abstractNumId w:val="566"/>
  </w:num>
  <w:num w:numId="568">
    <w:abstractNumId w:val="567"/>
  </w:num>
  <w:num w:numId="569">
    <w:abstractNumId w:val="568"/>
  </w:num>
  <w:num w:numId="570">
    <w:abstractNumId w:val="569"/>
  </w:num>
  <w:num w:numId="571">
    <w:abstractNumId w:val="570"/>
  </w:num>
  <w:num w:numId="572">
    <w:abstractNumId w:val="571"/>
  </w:num>
  <w:num w:numId="573">
    <w:abstractNumId w:val="572"/>
  </w:num>
  <w:num w:numId="574">
    <w:abstractNumId w:val="573"/>
  </w:num>
  <w:num w:numId="575">
    <w:abstractNumId w:val="574"/>
  </w:num>
  <w:num w:numId="576">
    <w:abstractNumId w:val="575"/>
  </w:num>
  <w:num w:numId="577">
    <w:abstractNumId w:val="576"/>
  </w:num>
  <w:num w:numId="578">
    <w:abstractNumId w:val="577"/>
  </w:num>
  <w:num w:numId="579">
    <w:abstractNumId w:val="578"/>
  </w:num>
  <w:num w:numId="580">
    <w:abstractNumId w:val="579"/>
  </w:num>
  <w:num w:numId="581">
    <w:abstractNumId w:val="580"/>
  </w:num>
  <w:num w:numId="582">
    <w:abstractNumId w:val="581"/>
  </w:num>
  <w:num w:numId="583">
    <w:abstractNumId w:val="582"/>
  </w:num>
  <w:num w:numId="584">
    <w:abstractNumId w:val="583"/>
  </w:num>
  <w:num w:numId="585">
    <w:abstractNumId w:val="584"/>
  </w:num>
  <w:num w:numId="586">
    <w:abstractNumId w:val="585"/>
  </w:num>
  <w:num w:numId="587">
    <w:abstractNumId w:val="586"/>
  </w:num>
  <w:num w:numId="588">
    <w:abstractNumId w:val="587"/>
  </w:num>
  <w:num w:numId="589">
    <w:abstractNumId w:val="588"/>
  </w:num>
  <w:num w:numId="590">
    <w:abstractNumId w:val="589"/>
  </w:num>
  <w:num w:numId="591">
    <w:abstractNumId w:val="590"/>
  </w:num>
  <w:num w:numId="592">
    <w:abstractNumId w:val="591"/>
  </w:num>
  <w:num w:numId="593">
    <w:abstractNumId w:val="592"/>
  </w:num>
  <w:num w:numId="594">
    <w:abstractNumId w:val="593"/>
  </w:num>
  <w:num w:numId="595">
    <w:abstractNumId w:val="594"/>
  </w:num>
  <w:num w:numId="596">
    <w:abstractNumId w:val="595"/>
  </w:num>
  <w:num w:numId="597">
    <w:abstractNumId w:val="596"/>
  </w:num>
  <w:num w:numId="598">
    <w:abstractNumId w:val="597"/>
  </w:num>
  <w:num w:numId="599">
    <w:abstractNumId w:val="598"/>
  </w:num>
  <w:num w:numId="600">
    <w:abstractNumId w:val="599"/>
  </w:num>
  <w:num w:numId="601">
    <w:abstractNumId w:val="600"/>
  </w:num>
  <w:num w:numId="602">
    <w:abstractNumId w:val="601"/>
  </w:num>
  <w:num w:numId="603">
    <w:abstractNumId w:val="602"/>
  </w:num>
  <w:num w:numId="604">
    <w:abstractNumId w:val="603"/>
  </w:num>
  <w:num w:numId="605">
    <w:abstractNumId w:val="604"/>
  </w:num>
  <w:num w:numId="606">
    <w:abstractNumId w:val="605"/>
  </w:num>
  <w:num w:numId="607">
    <w:abstractNumId w:val="606"/>
  </w:num>
  <w:num w:numId="608">
    <w:abstractNumId w:val="607"/>
  </w:num>
  <w:num w:numId="609">
    <w:abstractNumId w:val="608"/>
  </w:num>
  <w:num w:numId="610">
    <w:abstractNumId w:val="609"/>
  </w:num>
  <w:num w:numId="611">
    <w:abstractNumId w:val="610"/>
  </w:num>
  <w:num w:numId="612">
    <w:abstractNumId w:val="611"/>
  </w:num>
  <w:num w:numId="613">
    <w:abstractNumId w:val="612"/>
  </w:num>
  <w:num w:numId="614">
    <w:abstractNumId w:val="613"/>
  </w:num>
  <w:num w:numId="615">
    <w:abstractNumId w:val="614"/>
  </w:num>
  <w:num w:numId="616">
    <w:abstractNumId w:val="615"/>
  </w:num>
  <w:num w:numId="617">
    <w:abstractNumId w:val="616"/>
  </w:num>
  <w:num w:numId="618">
    <w:abstractNumId w:val="617"/>
  </w:num>
  <w:num w:numId="619">
    <w:abstractNumId w:val="618"/>
  </w:num>
  <w:num w:numId="620">
    <w:abstractNumId w:val="619"/>
  </w:num>
  <w:num w:numId="621">
    <w:abstractNumId w:val="620"/>
  </w:num>
  <w:num w:numId="622">
    <w:abstractNumId w:val="621"/>
  </w:num>
  <w:num w:numId="623">
    <w:abstractNumId w:val="6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sl="http://schemas.openxmlformats.org/schemaLibrary/2006/main" xmlns:w="http://schemas.openxmlformats.org/wordprocessingml/2006/main" xmlns:w14="http://schemas.microsoft.com/office/word/2010/wordml" mc:Ignorable="w14">
  <w:zoom w:val="bestFit" w:percent="100"/>
  <w:bordersDoNotSurroundFooter/>
  <w:bordersDoNotSurroundHeader/>
  <w:proofState w:spelling="clean" w:grammar="clean"/>
  <w:doNotTrackMoves/>
  <w:defaultTabStop w:val="720"/>
  <w:characterSpacingControl w:val="doNotCompress"/>
  <w:compat>
    <w:useFELayout/>
    <w:compatSetting w:name="doNotFlipMirrorIndents" w:uri="http://schemas.microsoft.com/office/word" w:val="1"/>
    <w:compatSetting w:name="enableOpenTypeFeatures" w:uri="http://schemas.microsoft.com/office/word" w:val="1"/>
    <w:compatSetting w:name="overrideTableStyleFontSizeAndJustification" w:uri="http://schemas.microsoft.com/office/word" w:val="1"/>
    <w:compatSetting w:name="compatibilityMode" w:uri="http://schemas.microsoft.com/office/word" w:val="14"/>
  </w:compat>
  <m:mathPr>
    <m:mathFont m:val="Cambria Math"/>
    <m:brkBin m:val="before"/>
    <m:brkBinSub m:val="--"/>
    <m:lMargin m:val="0"/>
    <m:rMargin m:val="0"/>
    <m:defJc m:val="centerGroup"/>
    <m:preSp m:val="0"/>
    <m:postSp m:val="0"/>
    <m:interSp m:val="0"/>
    <m:intraSp m:val="0"/>
    <m:wrapIndent m:val="1440"/>
    <m:intLim m:val="subSup"/>
    <m:naryLim m:val="undOvr"/>
  </m:mathPr>
  <w:themeFontLang w:val="en-US" w:eastAsia="ja-JP" w:bidi="ar-SA"/>
  <w:decimalSymbol w:val="."/>
  <w:listSeparator w:val=","/>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ＭＳ 明朝" w:hAnsi="Cambria" w:asciiTheme="minorHAnsi" w:eastAsiaTheme="minorEastAsia" w:hAnsiTheme="minorHAnsi" w:cs="Arial"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Times New Roman" w:eastAsia="宋体" w:hAnsi="Times New Roman"/>
      <w:sz w:val="13"/>
    </w:rPr>
  </w:style>
  <w:style w:type="paragraph" w:styleId="Header">
    <w:name w:val="Header"/>
    <w:basedOn w:val="Normal"/>
    <w:link w:val="HeaderChar"/>
    <w:uiPriority w:val="99"/>
    <w:unhideWhenUsed/>
    <w:rsid w:val="00E618BF"/>
    <w:pPr>
      <w:tabs>
        <w:tab w:val="center" w:pos="4680"/>
        <w:tab w:val="right" w:pos="9360"/>
      </w:tabs>
      <w:spacing w:after="0" w:line="240" w:lineRule="auto"/>
    </w:pPr>
    <w:rPr/>
  </w:style>
  <w:style w:type="character" w:customStyle="1" w:styleId="HeaderChar">
    <w:name w:val="Header Char"/>
    <w:basedOn w:val="DefaultParagraphFont"/>
    <w:link w:val="Header"/>
    <w:uiPriority w:val="99"/>
    <w:rsid w:val="00E618BF"/>
    <w:rPr/>
  </w:style>
  <w:style w:type="paragraph" w:styleId="Footer">
    <w:name w:val="Footer"/>
    <w:basedOn w:val="Normal"/>
    <w:link w:val="FooterChar"/>
    <w:uiPriority w:val="99"/>
    <w:unhideWhenUsed/>
    <w:rsid w:val="00E618BF"/>
    <w:pPr>
      <w:tabs>
        <w:tab w:val="center" w:pos="4680"/>
        <w:tab w:val="right" w:pos="9360"/>
      </w:tabs>
      <w:spacing w:after="0" w:line="240" w:lineRule="auto"/>
    </w:pPr>
    <w:rPr/>
  </w:style>
  <w:style w:type="character" w:customStyle="1" w:styleId="FooterChar">
    <w:name w:val="Footer Char"/>
    <w:basedOn w:val="DefaultParagraphFont"/>
    <w:link w:val="Footer"/>
    <w:uiPriority w:val="99"/>
    <w:rsid w:val="00E618BF"/>
    <w:rPr/>
  </w:style>
  <w:style w:type="paragraph" w:styleId="Heading1">
    <w:name w:val="Heading 1"/>
    <w:basedOn w:val="Normal"/>
    <w:next w:val="Normal"/>
    <w:link w:val="Heading1Char"/>
    <w:uiPriority w:val="9"/>
    <w:qFormat/>
    <w:rsid w:val="00FC693F"/>
    <w:pPr>
      <w:keepNext/>
      <w:keepLines/>
      <w:spacing w:before="480" w:after="0"/>
      <w:outlineLvl w:val="0"/>
    </w:pPr>
    <w:rPr>
      <w:rFonts w:ascii="Calibri" w:eastAsia="ＭＳ ゴシック" w:hAnsi="Calibri" w:asciiTheme="majorHAnsi" w:eastAsiaTheme="majorEastAsia" w:hAnsiTheme="majorHAnsi" w:cs="Times New Roman" w:cstheme="majorBidi"/>
      <w:b/>
      <w:bCs/>
      <w:color w:val="3660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Calibri" w:eastAsia="ＭＳ ゴシック" w:hAnsi="Calibri" w:asciiTheme="majorHAnsi" w:eastAsiaTheme="majorEastAsia" w:hAnsiTheme="majorHAnsi" w:cs="Times New Roman"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Calibri" w:eastAsia="ＭＳ ゴシック" w:hAnsi="Calibri" w:asciiTheme="majorHAnsi" w:eastAsiaTheme="majorEastAsia" w:hAnsiTheme="majorHAnsi" w:cs="Times New Roman"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Calibri" w:eastAsia="ＭＳ ゴシック" w:hAnsi="Calibri" w:asciiTheme="majorHAnsi" w:eastAsiaTheme="majorEastAsia" w:hAnsiTheme="majorHAnsi" w:cs="Times New Roman"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Calibri" w:eastAsia="ＭＳ ゴシック" w:hAnsi="Calibri" w:asciiTheme="majorHAnsi" w:eastAsiaTheme="majorEastAsia" w:hAnsiTheme="majorHAnsi" w:cs="Times New Roman" w:cstheme="majorBidi"/>
      <w:color w:val="243F61"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Calibri" w:eastAsia="ＭＳ ゴシック" w:hAnsi="Calibri" w:asciiTheme="majorHAnsi" w:eastAsiaTheme="majorEastAsia" w:hAnsiTheme="majorHAnsi" w:cs="Times New Roman" w:cstheme="majorBidi"/>
      <w:i/>
      <w:iCs/>
      <w:color w:val="243F61"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Calibri" w:eastAsia="ＭＳ ゴシック" w:hAnsi="Calibri" w:asciiTheme="majorHAnsi" w:eastAsiaTheme="majorEastAsia" w:hAnsiTheme="majorHAnsi" w:cs="Times New Roman"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Calibri" w:eastAsia="ＭＳ ゴシック" w:hAnsi="Calibri" w:asciiTheme="majorHAnsi" w:eastAsiaTheme="majorEastAsia" w:hAnsiTheme="majorHAnsi" w:cs="Times New Roman"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Calibri" w:eastAsia="ＭＳ ゴシック" w:hAnsi="Calibri" w:asciiTheme="majorHAnsi" w:eastAsiaTheme="majorEastAsia" w:hAnsiTheme="majorHAnsi" w:cs="Times New Roman" w:cstheme="majorBidi"/>
      <w:i/>
      <w:iCs/>
      <w:color w:val="404040" w:themeColor="text1" w:themeTint="BF"/>
      <w:sz w:val="20"/>
      <w:szCs w:val="20"/>
    </w:rPr>
  </w:style>
  <w:style w:type="character" w:default="1" w:styleId="DefaultParagraphFont">
    <w:name w:val="Default Paragraph Font"/>
    <w:uiPriority w:val="1"/>
    <w:semiHidden/>
    <w:unhideWhenUsed/>
    <w:rPr/>
  </w:style>
  <w:style w:type="table" w:default="1" w:styleId="NormalTable">
    <w:name w:val="Normal Table"/>
    <w:uiPriority w:val="99"/>
    <w:semiHidden/>
    <w:unhideWhenUsed/>
    <w:rPr/>
    <w:tblPr>
      <w:tblInd w:w="0" w:type="dxa"/>
      <w:tblCellMar>
        <w:top w:w="0" w:type="dxa"/>
        <w:left w:w="108" w:type="dxa"/>
        <w:bottom w:w="0" w:type="dxa"/>
        <w:right w:w="108" w:type="dxa"/>
      </w:tblCellMar>
    </w:tblPr>
  </w:style>
  <w:style w:type="numbering" w:default="1" w:styleId="NoList">
    <w:name w:val="No List"/>
    <w:uiPriority w:val="99"/>
    <w:semiHidden/>
    <w:unhideWhenUsed/>
    <w:rPr/>
  </w:style>
  <w:style w:type="paragraph" w:styleId="NoSpacing">
    <w:name w:val="No Spacing"/>
    <w:uiPriority w:val="1"/>
    <w:qFormat/>
    <w:rsid w:val="00FC693F"/>
    <w:pPr>
      <w:spacing w:after="0" w:line="240" w:lineRule="auto"/>
    </w:pPr>
    <w:rPr/>
  </w:style>
  <w:style w:type="character" w:customStyle="1" w:styleId="Heading1Char">
    <w:name w:val="Heading 1 Char"/>
    <w:basedOn w:val="DefaultParagraphFont"/>
    <w:link w:val="Heading1"/>
    <w:uiPriority w:val="9"/>
    <w:rsid w:val="00FC693F"/>
    <w:rPr>
      <w:rFonts w:ascii="Calibri" w:eastAsia="ＭＳ ゴシック" w:hAnsi="Calibri" w:asciiTheme="majorHAnsi" w:eastAsiaTheme="majorEastAsia" w:hAnsiTheme="majorHAnsi" w:cs="Times New Roman" w:cstheme="majorBidi"/>
      <w:b/>
      <w:bCs/>
      <w:color w:val="366091" w:themeColor="accent1" w:themeShade="BF"/>
      <w:sz w:val="28"/>
      <w:szCs w:val="28"/>
    </w:rPr>
  </w:style>
  <w:style w:type="character" w:customStyle="1" w:styleId="Heading2Char">
    <w:name w:val="Heading 2 Char"/>
    <w:basedOn w:val="DefaultParagraphFont"/>
    <w:link w:val="Heading2"/>
    <w:uiPriority w:val="9"/>
    <w:rsid w:val="00FC693F"/>
    <w:rPr>
      <w:rFonts w:ascii="Calibri" w:eastAsia="ＭＳ ゴシック" w:hAnsi="Calibri" w:asciiTheme="majorHAnsi" w:eastAsiaTheme="majorEastAsia" w:hAnsiTheme="majorHAnsi" w:cs="Times New Roman"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Calibri" w:eastAsia="ＭＳ ゴシック" w:hAnsi="Calibri" w:asciiTheme="majorHAnsi" w:eastAsiaTheme="majorEastAsia" w:hAnsiTheme="majorHAnsi" w:cs="Times New Roman"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Calibri" w:eastAsia="ＭＳ ゴシック" w:hAnsi="Calibri" w:asciiTheme="majorHAnsi" w:eastAsiaTheme="majorEastAsia" w:hAnsiTheme="majorHAnsi" w:cs="Times New Roman"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Calibri" w:eastAsia="ＭＳ ゴシック" w:hAnsi="Calibri" w:asciiTheme="majorHAnsi" w:eastAsiaTheme="majorEastAsia" w:hAnsiTheme="majorHAnsi" w:cs="Times New Roman"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Calibri" w:eastAsia="ＭＳ ゴシック" w:hAnsi="Calibri" w:asciiTheme="majorHAnsi" w:eastAsiaTheme="majorEastAsia" w:hAnsiTheme="majorHAnsi" w:cs="Times New Roman"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Calibri" w:eastAsia="ＭＳ ゴシック" w:hAnsi="Calibri" w:asciiTheme="majorHAnsi" w:eastAsiaTheme="majorEastAsia" w:hAnsiTheme="majorHAnsi" w:cs="Times New Roman"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rPr/>
  </w:style>
  <w:style w:type="paragraph" w:styleId="BodyText">
    <w:name w:val="Body Text"/>
    <w:basedOn w:val="Normal"/>
    <w:link w:val="BodyTextChar"/>
    <w:uiPriority w:val="99"/>
    <w:unhideWhenUsed/>
    <w:rsid w:val="00AA1D8D"/>
    <w:pPr>
      <w:spacing w:after="120"/>
    </w:pPr>
    <w:rPr/>
  </w:style>
  <w:style w:type="character" w:customStyle="1" w:styleId="BodyTextChar">
    <w:name w:val="Body Text Char"/>
    <w:basedOn w:val="DefaultParagraphFont"/>
    <w:link w:val="BodyText"/>
    <w:uiPriority w:val="99"/>
    <w:rsid w:val="00AA1D8D"/>
    <w:rPr/>
  </w:style>
  <w:style w:type="paragraph" w:styleId="BodyText2">
    <w:name w:val="Body Text 2"/>
    <w:basedOn w:val="Normal"/>
    <w:link w:val="BodyText2Char"/>
    <w:uiPriority w:val="99"/>
    <w:unhideWhenUsed/>
    <w:rsid w:val="00AA1D8D"/>
    <w:pPr>
      <w:spacing w:after="120" w:line="480" w:lineRule="auto"/>
    </w:pPr>
    <w:rPr/>
  </w:style>
  <w:style w:type="character" w:customStyle="1" w:styleId="BodyText2Char">
    <w:name w:val="Body Text 2 Char"/>
    <w:basedOn w:val="DefaultParagraphFont"/>
    <w:link w:val="BodyText2"/>
    <w:uiPriority w:val="99"/>
    <w:rsid w:val="00AA1D8D"/>
    <w:rPr/>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rPr/>
  </w:style>
  <w:style w:type="paragraph" w:styleId="List2">
    <w:name w:val="List 2"/>
    <w:basedOn w:val="Normal"/>
    <w:uiPriority w:val="99"/>
    <w:unhideWhenUsed/>
    <w:rsid w:val="00326F90"/>
    <w:pPr>
      <w:ind w:left="720" w:hanging="360"/>
      <w:contextualSpacing/>
    </w:pPr>
    <w:rPr/>
  </w:style>
  <w:style w:type="paragraph" w:styleId="List3">
    <w:name w:val="List 3"/>
    <w:basedOn w:val="Normal"/>
    <w:uiPriority w:val="99"/>
    <w:unhideWhenUsed/>
    <w:rsid w:val="00326F90"/>
    <w:pPr>
      <w:ind w:left="1080" w:hanging="360"/>
      <w:contextualSpacing/>
    </w:pPr>
    <w:rPr/>
  </w:style>
  <w:style w:type="paragraph" w:styleId="ListBullet">
    <w:name w:val="List Bullet"/>
    <w:basedOn w:val="Normal"/>
    <w:uiPriority w:val="99"/>
    <w:unhideWhenUsed/>
    <w:rsid w:val="00326F90"/>
    <w:pPr>
      <w:numPr>
        <w:numId w:val="11"/>
      </w:numPr>
      <w:contextualSpacing/>
    </w:pPr>
    <w:rPr/>
  </w:style>
  <w:style w:type="paragraph" w:styleId="ListBullet2">
    <w:name w:val="List Bullet 2"/>
    <w:basedOn w:val="Normal"/>
    <w:uiPriority w:val="99"/>
    <w:unhideWhenUsed/>
    <w:rsid w:val="00326F90"/>
    <w:pPr>
      <w:numPr>
        <w:numId w:val="9"/>
      </w:numPr>
      <w:contextualSpacing/>
    </w:pPr>
    <w:rPr/>
  </w:style>
  <w:style w:type="paragraph" w:styleId="ListBullet3">
    <w:name w:val="List Bullet 3"/>
    <w:basedOn w:val="Normal"/>
    <w:uiPriority w:val="99"/>
    <w:unhideWhenUsed/>
    <w:rsid w:val="00326F90"/>
    <w:pPr>
      <w:numPr>
        <w:numId w:val="8"/>
      </w:numPr>
      <w:contextualSpacing/>
    </w:pPr>
    <w:rPr/>
  </w:style>
  <w:style w:type="paragraph" w:styleId="ListNumber">
    <w:name w:val="List Number"/>
    <w:basedOn w:val="Normal"/>
    <w:uiPriority w:val="99"/>
    <w:unhideWhenUsed/>
    <w:rsid w:val="00326F90"/>
    <w:pPr>
      <w:numPr>
        <w:numId w:val="10"/>
      </w:numPr>
      <w:contextualSpacing/>
    </w:pPr>
    <w:rPr/>
  </w:style>
  <w:style w:type="paragraph" w:styleId="ListNumber2">
    <w:name w:val="List Number 2"/>
    <w:basedOn w:val="Normal"/>
    <w:uiPriority w:val="99"/>
    <w:unhideWhenUsed/>
    <w:rsid w:val="0029639D"/>
    <w:pPr>
      <w:numPr>
        <w:numId w:val="6"/>
      </w:numPr>
      <w:contextualSpacing/>
    </w:pPr>
    <w:rPr/>
  </w:style>
  <w:style w:type="paragraph" w:styleId="ListNumber3">
    <w:name w:val="List Number 3"/>
    <w:basedOn w:val="Normal"/>
    <w:uiPriority w:val="99"/>
    <w:unhideWhenUsed/>
    <w:rsid w:val="0029639D"/>
    <w:pPr>
      <w:numPr>
        <w:numId w:val="5"/>
      </w:numPr>
      <w:contextualSpacing/>
    </w:pPr>
    <w:rPr/>
  </w:style>
  <w:style w:type="paragraph" w:styleId="ListContinue">
    <w:name w:val="List Continue"/>
    <w:basedOn w:val="Normal"/>
    <w:uiPriority w:val="99"/>
    <w:unhideWhenUsed/>
    <w:rsid w:val="0029639D"/>
    <w:pPr>
      <w:spacing w:after="120"/>
      <w:ind w:left="360"/>
      <w:contextualSpacing/>
    </w:pPr>
    <w:rPr/>
  </w:style>
  <w:style w:type="paragraph" w:styleId="ListContinue2">
    <w:name w:val="List Continue 2"/>
    <w:basedOn w:val="Normal"/>
    <w:uiPriority w:val="99"/>
    <w:unhideWhenUsed/>
    <w:rsid w:val="0029639D"/>
    <w:pPr>
      <w:spacing w:after="120"/>
      <w:ind w:left="720"/>
      <w:contextualSpacing/>
    </w:pPr>
    <w:rPr/>
  </w:style>
  <w:style w:type="paragraph" w:styleId="ListContinue3">
    <w:name w:val="List Continue 3"/>
    <w:basedOn w:val="Normal"/>
    <w:uiPriority w:val="99"/>
    <w:unhideWhenUsed/>
    <w:rsid w:val="0029639D"/>
    <w:pPr>
      <w:spacing w:after="120"/>
      <w:ind w:left="1080"/>
      <w:contextualSpacing/>
    </w:pPr>
    <w:rPr/>
  </w:style>
  <w:style w:type="paragraph" w:styleId="Macro">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Calibri" w:eastAsia="ＭＳ ゴシック" w:hAnsi="Calibri" w:asciiTheme="majorHAnsi" w:eastAsiaTheme="majorEastAsia" w:hAnsiTheme="majorHAnsi" w:cs="Times New Roman"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Calibri" w:eastAsia="ＭＳ ゴシック" w:hAnsi="Calibri" w:asciiTheme="majorHAnsi" w:eastAsiaTheme="majorEastAsia" w:hAnsiTheme="majorHAnsi" w:cs="Times New Roman" w:cstheme="majorBidi"/>
      <w:color w:val="243F61" w:themeColor="accent1" w:themeShade="7F"/>
    </w:rPr>
  </w:style>
  <w:style w:type="character" w:customStyle="1" w:styleId="Heading6Char">
    <w:name w:val="Heading 6 Char"/>
    <w:basedOn w:val="DefaultParagraphFont"/>
    <w:link w:val="Heading6"/>
    <w:uiPriority w:val="9"/>
    <w:semiHidden/>
    <w:rsid w:val="00FC693F"/>
    <w:rPr>
      <w:rFonts w:ascii="Calibri" w:eastAsia="ＭＳ ゴシック" w:hAnsi="Calibri" w:asciiTheme="majorHAnsi" w:eastAsiaTheme="majorEastAsia" w:hAnsiTheme="majorHAnsi" w:cs="Times New Roman" w:cstheme="majorBidi"/>
      <w:i/>
      <w:iCs/>
      <w:color w:val="243F61" w:themeColor="accent1" w:themeShade="7F"/>
    </w:rPr>
  </w:style>
  <w:style w:type="character" w:customStyle="1" w:styleId="Heading7Char">
    <w:name w:val="Heading 7 Char"/>
    <w:basedOn w:val="DefaultParagraphFont"/>
    <w:link w:val="Heading7"/>
    <w:uiPriority w:val="9"/>
    <w:semiHidden/>
    <w:rsid w:val="00FC693F"/>
    <w:rPr>
      <w:rFonts w:ascii="Calibri" w:eastAsia="ＭＳ ゴシック" w:hAnsi="Calibri" w:asciiTheme="majorHAnsi" w:eastAsiaTheme="majorEastAsia" w:hAnsiTheme="majorHAnsi" w:cs="Times New Roman"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Calibri" w:eastAsia="ＭＳ ゴシック" w:hAnsi="Calibri" w:asciiTheme="majorHAnsi" w:eastAsiaTheme="majorEastAsia" w:hAnsiTheme="majorHAnsi" w:cs="Times New Roman"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Calibri" w:eastAsia="ＭＳ ゴシック" w:hAnsi="Calibri" w:asciiTheme="majorHAnsi" w:eastAsiaTheme="majorEastAsia" w:hAnsiTheme="majorHAnsi" w:cs="Times New Roman"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rPr/>
  </w:style>
  <w:style w:type="table" w:styleId="TableGrid">
    <w:name w:val="Table Grid"/>
    <w:basedOn w:val="NormalTable"/>
    <w:uiPriority w:val="59"/>
    <w:rsid w:val="00FC693F"/>
    <w:pPr>
      <w:spacing w:after="0" w:line="240" w:lineRule="auto"/>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NormalTable"/>
    <w:uiPriority w:val="60"/>
    <w:rsid w:val="00FC693F"/>
    <w:pPr>
      <w:spacing w:after="0" w:line="240" w:lineRule="auto"/>
    </w:pPr>
    <w:rPr>
      <w:color w:val="000000" w:themeColor="text1" w:themeShade="BF"/>
    </w:rPr>
    <w:tblPr>
      <w:tblStyleRowBandSize w:val="1"/>
      <w:tblStyleColBandSize w:val="1"/>
      <w:tblInd w:w="0" w:type="dxa"/>
      <w:tblBorders>
        <w:top w:val="single" w:sz="8" w:space="0" w:color="auto"/>
        <w:bottom w:val="single" w:sz="8" w:space="0" w:color="auto"/>
      </w:tblBorders>
      <w:tblCellMar>
        <w:top w:w="0" w:type="dxa"/>
        <w:left w:w="108" w:type="dxa"/>
        <w:bottom w:w="0" w:type="dxa"/>
        <w:right w:w="108" w:type="dxa"/>
      </w:tblCellMar>
    </w:tblPr>
    <w:tblStylePr w:type="firstRow">
      <w:pPr>
        <w:spacing w:before="0" w:after="0" w:line="240" w:lineRule="auto"/>
      </w:pPr>
      <w:rPr>
        <w:b/>
        <w:bCs/>
      </w:rPr>
      <w:tcPr>
        <w:tcBorders>
          <w:top w:val="single" w:sz="8" w:space="0" w:color="auto" w:themeColor="text1"/>
          <w:left w:val="nil"/>
          <w:bottom w:val="single" w:sz="8" w:space="0" w:color="auto" w:themeColor="text1"/>
          <w:right w:val="nil"/>
          <w:insideH w:val="nil"/>
          <w:insideV w:val="nil"/>
        </w:tcBorders>
      </w:tcPr>
    </w:tblStylePr>
    <w:tblStylePr w:type="lastRow">
      <w:pPr>
        <w:spacing w:before="0" w:after="0" w:line="240" w:lineRule="auto"/>
      </w:pPr>
      <w:rPr>
        <w:b/>
        <w:bCs/>
      </w:rPr>
      <w:tcPr>
        <w:tcBorders>
          <w:top w:val="single" w:sz="8" w:space="0" w:color="auto" w:themeColor="text1"/>
          <w:left w:val="nil"/>
          <w:bottom w:val="single" w:sz="8" w:space="0" w:color="auto" w:themeColor="text1"/>
          <w:right w:val="nil"/>
          <w:insideH w:val="nil"/>
          <w:insideV w:val="nil"/>
        </w:tcBorders>
      </w:tcPr>
    </w:tblStylePr>
    <w:tblStylePr w:type="firstCol">
      <w:rPr>
        <w:b/>
        <w:bCs/>
      </w:rPr>
    </w:tblStylePr>
    <w:tblStylePr w:type="lastCol">
      <w:rPr>
        <w:b/>
        <w:bCs/>
      </w:rPr>
    </w:tblStylePr>
    <w:tblStylePr w:type="band1Vert">
      <w:rPr/>
      <w:tcPr>
        <w:tcBorders>
          <w:left w:val="nil"/>
          <w:right w:val="nil"/>
          <w:insideH w:val="nil"/>
          <w:insideV w:val="nil"/>
        </w:tcBorders>
        <w:shd w:val="clear" w:color="auto" w:fill="C0C0C0"/>
      </w:tcPr>
    </w:tblStylePr>
    <w:tblStylePr w:type="band1Horz">
      <w:rPr/>
      <w:tcPr>
        <w:tcBorders>
          <w:left w:val="nil"/>
          <w:right w:val="nil"/>
          <w:insideH w:val="nil"/>
          <w:insideV w:val="nil"/>
        </w:tcBorders>
        <w:shd w:val="clear" w:color="auto" w:fill="C0C0C0"/>
      </w:tcPr>
    </w:tblStylePr>
  </w:style>
  <w:style w:type="table" w:styleId="LightShadingAccent1">
    <w:name w:val="Light Shading Accent 1"/>
    <w:basedOn w:val="NormalTable"/>
    <w:uiPriority w:val="60"/>
    <w:rsid w:val="00FC693F"/>
    <w:pPr>
      <w:spacing w:after="0" w:line="240" w:lineRule="auto"/>
    </w:pPr>
    <w:rPr>
      <w:color w:val="366091" w:themeColor="accent1" w:themeShade="BF"/>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rPr/>
      <w:tcPr>
        <w:tcBorders>
          <w:left w:val="nil"/>
          <w:right w:val="nil"/>
          <w:insideH w:val="nil"/>
          <w:insideV w:val="nil"/>
        </w:tcBorders>
        <w:shd w:val="clear" w:color="auto" w:fill="D3DFEE"/>
      </w:tcPr>
    </w:tblStylePr>
    <w:tblStylePr w:type="band1Horz">
      <w:rPr/>
      <w:tcPr>
        <w:tcBorders>
          <w:left w:val="nil"/>
          <w:right w:val="nil"/>
          <w:insideH w:val="nil"/>
          <w:insideV w:val="nil"/>
        </w:tcBorders>
        <w:shd w:val="clear" w:color="auto" w:fill="D3DFEE"/>
      </w:tcPr>
    </w:tblStylePr>
  </w:style>
  <w:style w:type="table" w:styleId="LightShadingAccent2">
    <w:name w:val="Light Shading Accent 2"/>
    <w:basedOn w:val="NormalTable"/>
    <w:uiPriority w:val="60"/>
    <w:rsid w:val="00FC693F"/>
    <w:pPr>
      <w:spacing w:after="0" w:line="240" w:lineRule="auto"/>
    </w:pPr>
    <w:rPr>
      <w:color w:val="943734" w:themeColor="accent2" w:themeShade="BF"/>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rPr/>
      <w:tcPr>
        <w:tcBorders>
          <w:left w:val="nil"/>
          <w:right w:val="nil"/>
          <w:insideH w:val="nil"/>
          <w:insideV w:val="nil"/>
        </w:tcBorders>
        <w:shd w:val="clear" w:color="auto" w:fill="EFD3D2"/>
      </w:tcPr>
    </w:tblStylePr>
    <w:tblStylePr w:type="band1Horz">
      <w:rPr/>
      <w:tcPr>
        <w:tcBorders>
          <w:left w:val="nil"/>
          <w:right w:val="nil"/>
          <w:insideH w:val="nil"/>
          <w:insideV w:val="nil"/>
        </w:tcBorders>
        <w:shd w:val="clear" w:color="auto" w:fill="EFD3D2"/>
      </w:tcPr>
    </w:tblStylePr>
  </w:style>
  <w:style w:type="table" w:styleId="LightShadingAccent3">
    <w:name w:val="Light Shading Accent 3"/>
    <w:basedOn w:val="NormalTable"/>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rPr/>
      <w:tcPr>
        <w:tcBorders>
          <w:left w:val="nil"/>
          <w:right w:val="nil"/>
          <w:insideH w:val="nil"/>
          <w:insideV w:val="nil"/>
        </w:tcBorders>
        <w:shd w:val="clear" w:color="auto" w:fill="E6EED5"/>
      </w:tcPr>
    </w:tblStylePr>
    <w:tblStylePr w:type="band1Horz">
      <w:rPr/>
      <w:tcPr>
        <w:tcBorders>
          <w:left w:val="nil"/>
          <w:right w:val="nil"/>
          <w:insideH w:val="nil"/>
          <w:insideV w:val="nil"/>
        </w:tcBorders>
        <w:shd w:val="clear" w:color="auto" w:fill="E6EED5"/>
      </w:tcPr>
    </w:tblStylePr>
  </w:style>
  <w:style w:type="table" w:styleId="LightShadingAccent4">
    <w:name w:val="Light Shading Accent 4"/>
    <w:basedOn w:val="NormalTable"/>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rPr/>
      <w:tcPr>
        <w:tcBorders>
          <w:left w:val="nil"/>
          <w:right w:val="nil"/>
          <w:insideH w:val="nil"/>
          <w:insideV w:val="nil"/>
        </w:tcBorders>
        <w:shd w:val="clear" w:color="auto" w:fill="DFD8E8"/>
      </w:tcPr>
    </w:tblStylePr>
    <w:tblStylePr w:type="band1Horz">
      <w:rPr/>
      <w:tcPr>
        <w:tcBorders>
          <w:left w:val="nil"/>
          <w:right w:val="nil"/>
          <w:insideH w:val="nil"/>
          <w:insideV w:val="nil"/>
        </w:tcBorders>
        <w:shd w:val="clear" w:color="auto" w:fill="DFD8E8"/>
      </w:tcPr>
    </w:tblStylePr>
  </w:style>
  <w:style w:type="table" w:styleId="LightShadingAccent5">
    <w:name w:val="Light Shading Accent 5"/>
    <w:basedOn w:val="NormalTable"/>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rPr/>
      <w:tcPr>
        <w:tcBorders>
          <w:left w:val="nil"/>
          <w:right w:val="nil"/>
          <w:insideH w:val="nil"/>
          <w:insideV w:val="nil"/>
        </w:tcBorders>
        <w:shd w:val="clear" w:color="auto" w:fill="D2EAF1"/>
      </w:tcPr>
    </w:tblStylePr>
    <w:tblStylePr w:type="band1Horz">
      <w:rPr/>
      <w:tcPr>
        <w:tcBorders>
          <w:left w:val="nil"/>
          <w:right w:val="nil"/>
          <w:insideH w:val="nil"/>
          <w:insideV w:val="nil"/>
        </w:tcBorders>
        <w:shd w:val="clear" w:color="auto" w:fill="D2EAF1"/>
      </w:tcPr>
    </w:tblStylePr>
  </w:style>
  <w:style w:type="table" w:styleId="LightShadingAccent6">
    <w:name w:val="Light Shading Accent 6"/>
    <w:basedOn w:val="NormalTable"/>
    <w:uiPriority w:val="60"/>
    <w:rsid w:val="00FC693F"/>
    <w:pPr>
      <w:spacing w:after="0" w:line="240" w:lineRule="auto"/>
    </w:pPr>
    <w:rPr>
      <w:color w:val="E36C09" w:themeColor="accent6" w:themeShade="BF"/>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pPr>
        <w:spacing w:before="0" w:after="0" w:line="240" w:lineRule="auto"/>
      </w:pPr>
      <w:rPr>
        <w:b/>
        <w:bCs/>
      </w:r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rPr/>
      <w:tcPr>
        <w:tcBorders>
          <w:left w:val="nil"/>
          <w:right w:val="nil"/>
          <w:insideH w:val="nil"/>
          <w:insideV w:val="nil"/>
        </w:tcBorders>
        <w:shd w:val="clear" w:color="auto" w:fill="FDE4D0"/>
      </w:tcPr>
    </w:tblStylePr>
    <w:tblStylePr w:type="band1Horz">
      <w:rPr/>
      <w:tcPr>
        <w:tcBorders>
          <w:left w:val="nil"/>
          <w:right w:val="nil"/>
          <w:insideH w:val="nil"/>
          <w:insideV w:val="nil"/>
        </w:tcBorders>
        <w:shd w:val="clear" w:color="auto" w:fill="FDE4D0"/>
      </w:tcPr>
    </w:tblStylePr>
  </w:style>
  <w:style w:type="table" w:styleId="LightList">
    <w:name w:val="Light List"/>
    <w:basedOn w:val="NormalTable"/>
    <w:uiPriority w:val="61"/>
    <w:rsid w:val="00FC693F"/>
    <w:pPr>
      <w:spacing w:after="0" w:line="240" w:lineRule="auto"/>
    </w:pPr>
    <w:rPr/>
    <w:tblPr>
      <w:tblStyleRowBandSize w:val="1"/>
      <w:tblStyleCol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000000"/>
      </w:tcPr>
    </w:tblStylePr>
    <w:tblStylePr w:type="lastRow">
      <w:pPr>
        <w:spacing w:before="0" w:after="0" w:line="240" w:lineRule="auto"/>
      </w:pPr>
      <w:rPr>
        <w:b/>
        <w:bCs/>
      </w:rPr>
      <w:tcPr>
        <w:tcBorders>
          <w:top w:val="double" w:sz="6" w:space="0" w:color="auto" w:themeColor="text1"/>
          <w:left w:val="single" w:sz="8" w:space="0" w:color="auto" w:themeColor="text1"/>
          <w:bottom w:val="single" w:sz="8" w:space="0" w:color="auto" w:themeColor="text1"/>
          <w:right w:val="single" w:sz="8" w:space="0" w:color="auto" w:themeColor="text1"/>
        </w:tcBorders>
      </w:tcPr>
    </w:tblStylePr>
    <w:tblStylePr w:type="firstCol">
      <w:rPr>
        <w:b/>
        <w:bCs/>
      </w:rPr>
    </w:tblStylePr>
    <w:tblStylePr w:type="lastCol">
      <w:rPr>
        <w:b/>
        <w:bCs/>
      </w:rPr>
    </w:tblStylePr>
    <w:tblStylePr w:type="band1Vert">
      <w:rPr/>
      <w:tcPr>
        <w:tcBorders>
          <w:top w:val="single" w:sz="8" w:space="0" w:color="auto" w:themeColor="text1"/>
          <w:left w:val="single" w:sz="8" w:space="0" w:color="auto" w:themeColor="text1"/>
          <w:bottom w:val="single" w:sz="8" w:space="0" w:color="auto" w:themeColor="text1"/>
          <w:right w:val="single" w:sz="8" w:space="0" w:color="auto" w:themeColor="text1"/>
        </w:tcBorders>
      </w:tcPr>
    </w:tblStylePr>
    <w:tblStylePr w:type="band1Horz">
      <w:rPr/>
      <w:tcPr>
        <w:tcBorders>
          <w:top w:val="single" w:sz="8" w:space="0" w:color="auto" w:themeColor="text1"/>
          <w:left w:val="single" w:sz="8" w:space="0" w:color="auto" w:themeColor="text1"/>
          <w:bottom w:val="single" w:sz="8" w:space="0" w:color="auto" w:themeColor="text1"/>
          <w:right w:val="single" w:sz="8" w:space="0" w:color="auto" w:themeColor="text1"/>
        </w:tcBorders>
      </w:tcPr>
    </w:tblStylePr>
  </w:style>
  <w:style w:type="table" w:styleId="LightListAccent1">
    <w:name w:val="Light List Accent 1"/>
    <w:basedOn w:val="NormalTable"/>
    <w:uiPriority w:val="61"/>
    <w:rsid w:val="00FC693F"/>
    <w:pPr>
      <w:spacing w:after="0" w:line="240" w:lineRule="auto"/>
    </w:pPr>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4F81BD"/>
      </w:tcPr>
    </w:tblStylePr>
    <w:tblStylePr w:type="lastRow">
      <w:pPr>
        <w:spacing w:before="0" w:after="0" w:line="240" w:lineRule="auto"/>
      </w:pPr>
      <w:rPr>
        <w:b/>
        <w:bCs/>
      </w:r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r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r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NormalTable"/>
    <w:uiPriority w:val="61"/>
    <w:rsid w:val="00CB0664"/>
    <w:pPr>
      <w:spacing w:after="0" w:line="240" w:lineRule="auto"/>
    </w:pPr>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C0504D"/>
      </w:tcPr>
    </w:tblStylePr>
    <w:tblStylePr w:type="lastRow">
      <w:pPr>
        <w:spacing w:before="0" w:after="0" w:line="240" w:lineRule="auto"/>
      </w:pPr>
      <w:rPr>
        <w:b/>
        <w:bCs/>
      </w:r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r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r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NormalTable"/>
    <w:uiPriority w:val="61"/>
    <w:rsid w:val="00CB0664"/>
    <w:pPr>
      <w:spacing w:after="0" w:line="240" w:lineRule="auto"/>
    </w:pPr>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9BBB59"/>
      </w:tcPr>
    </w:tblStylePr>
    <w:tblStylePr w:type="lastRow">
      <w:pPr>
        <w:spacing w:before="0" w:after="0" w:line="240" w:lineRule="auto"/>
      </w:pPr>
      <w:rPr>
        <w:b/>
        <w:bCs/>
      </w:r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r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r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NormalTable"/>
    <w:uiPriority w:val="61"/>
    <w:rsid w:val="00CB0664"/>
    <w:pPr>
      <w:spacing w:after="0" w:line="240" w:lineRule="auto"/>
    </w:pPr>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8064A2"/>
      </w:tcPr>
    </w:tblStylePr>
    <w:tblStylePr w:type="lastRow">
      <w:pPr>
        <w:spacing w:before="0" w:after="0" w:line="240" w:lineRule="auto"/>
      </w:pPr>
      <w:rPr>
        <w:b/>
        <w:bCs/>
      </w:r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r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r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NormalTable"/>
    <w:uiPriority w:val="61"/>
    <w:rsid w:val="00CB0664"/>
    <w:pPr>
      <w:spacing w:after="0" w:line="240" w:lineRule="auto"/>
    </w:pPr>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4BACC6"/>
      </w:tcPr>
    </w:tblStylePr>
    <w:tblStylePr w:type="lastRow">
      <w:pPr>
        <w:spacing w:before="0" w:after="0" w:line="240" w:lineRule="auto"/>
      </w:pPr>
      <w:rPr>
        <w:b/>
        <w:bCs/>
      </w:r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r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r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NormalTable"/>
    <w:uiPriority w:val="61"/>
    <w:rsid w:val="00CB0664"/>
    <w:pPr>
      <w:spacing w:after="0" w:line="240" w:lineRule="auto"/>
    </w:pPr>
    <w:rPr/>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F79646"/>
      </w:tcPr>
    </w:tblStylePr>
    <w:tblStylePr w:type="lastRow">
      <w:pPr>
        <w:spacing w:before="0" w:after="0" w:line="240" w:lineRule="auto"/>
      </w:pPr>
      <w:rPr>
        <w:b/>
        <w:bCs/>
      </w:r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r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r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NormalTable"/>
    <w:uiPriority w:val="62"/>
    <w:rsid w:val="00CB0664"/>
    <w:pPr>
      <w:spacing w:after="0" w:line="240" w:lineRule="auto"/>
    </w:pPr>
    <w:rPr/>
    <w:tblPr>
      <w:tblStyleRowBandSize w:val="1"/>
      <w:tblStyleColBandSize w:val="1"/>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blStylePr w:type="fir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single" w:sz="8" w:space="0" w:color="auto" w:themeColor="text1"/>
          <w:left w:val="single" w:sz="8" w:space="0" w:color="auto" w:themeColor="text1"/>
          <w:bottom w:val="single" w:sz="18" w:space="0" w:color="auto" w:themeColor="text1"/>
          <w:right w:val="single" w:sz="8" w:space="0" w:color="auto" w:themeColor="text1"/>
          <w:insideH w:val="nil"/>
          <w:insideV w:val="single" w:sz="8" w:space="0" w:color="auto" w:themeColor="text1"/>
        </w:tcBorders>
      </w:tcPr>
    </w:tblStylePr>
    <w:tblStylePr w:type="la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double" w:sz="6" w:space="0" w:color="auto" w:themeColor="text1"/>
          <w:left w:val="single" w:sz="8" w:space="0" w:color="auto" w:themeColor="text1"/>
          <w:bottom w:val="single" w:sz="8" w:space="0" w:color="auto" w:themeColor="text1"/>
          <w:right w:val="single" w:sz="8" w:space="0" w:color="auto" w:themeColor="text1"/>
          <w:insideH w:val="nil"/>
          <w:insideV w:val="single" w:sz="8" w:space="0" w:color="auto" w:themeColor="text1"/>
        </w:tcBorders>
      </w:tcPr>
    </w:tblStylePr>
    <w:tblStylePr w:type="firstCol">
      <w:rPr>
        <w:rFonts w:ascii="Calibri" w:eastAsia="ＭＳ ゴシック" w:hAnsi="Calibri" w:asciiTheme="majorHAnsi" w:eastAsiaTheme="majorEastAsia" w:hAnsiTheme="majorHAnsi" w:cs="Times New Roman" w:cstheme="majorBidi"/>
        <w:b/>
        <w:bCs/>
      </w:rPr>
    </w:tblStylePr>
    <w:tblStylePr w:type="lastCol">
      <w:rPr>
        <w:rFonts w:ascii="Calibri" w:eastAsia="ＭＳ ゴシック" w:hAnsi="Calibri" w:asciiTheme="majorHAnsi" w:eastAsiaTheme="majorEastAsia" w:hAnsiTheme="majorHAnsi" w:cs="Times New Roman" w:cstheme="majorBidi"/>
        <w:b/>
        <w:bCs/>
      </w:rPr>
      <w:tcPr>
        <w:tcBorders>
          <w:top w:val="single" w:sz="8" w:space="0" w:color="auto" w:themeColor="text1"/>
          <w:left w:val="single" w:sz="8" w:space="0" w:color="auto" w:themeColor="text1"/>
          <w:bottom w:val="single" w:sz="8" w:space="0" w:color="auto" w:themeColor="text1"/>
          <w:right w:val="single" w:sz="8" w:space="0" w:color="auto" w:themeColor="text1"/>
        </w:tcBorders>
      </w:tcPr>
    </w:tblStylePr>
    <w:tblStylePr w:type="band1Vert">
      <w:rPr/>
      <w:tcPr>
        <w:tcBorders>
          <w:top w:val="single" w:sz="8" w:space="0" w:color="auto" w:themeColor="text1"/>
          <w:left w:val="single" w:sz="8" w:space="0" w:color="auto" w:themeColor="text1"/>
          <w:bottom w:val="single" w:sz="8" w:space="0" w:color="auto" w:themeColor="text1"/>
          <w:right w:val="single" w:sz="8" w:space="0" w:color="auto" w:themeColor="text1"/>
        </w:tcBorders>
        <w:shd w:val="clear" w:color="auto" w:fill="C0C0C0"/>
      </w:tcPr>
    </w:tblStylePr>
    <w:tblStylePr w:type="band1Horz">
      <w:rPr/>
      <w:tcPr>
        <w:tcBorders>
          <w:top w:val="single" w:sz="8" w:space="0" w:color="auto" w:themeColor="text1"/>
          <w:left w:val="single" w:sz="8" w:space="0" w:color="auto" w:themeColor="text1"/>
          <w:bottom w:val="single" w:sz="8" w:space="0" w:color="auto" w:themeColor="text1"/>
          <w:right w:val="single" w:sz="8" w:space="0" w:color="auto" w:themeColor="text1"/>
          <w:insideV w:val="single" w:sz="8" w:space="0" w:color="auto" w:themeColor="text1"/>
        </w:tcBorders>
        <w:shd w:val="clear" w:color="auto" w:fill="C0C0C0"/>
      </w:tcPr>
    </w:tblStylePr>
    <w:tblStylePr w:type="band2Horz">
      <w:rPr/>
      <w:tcPr>
        <w:tcBorders>
          <w:top w:val="single" w:sz="8" w:space="0" w:color="auto" w:themeColor="text1"/>
          <w:left w:val="single" w:sz="8" w:space="0" w:color="auto" w:themeColor="text1"/>
          <w:bottom w:val="single" w:sz="8" w:space="0" w:color="auto" w:themeColor="text1"/>
          <w:right w:val="single" w:sz="8" w:space="0" w:color="auto" w:themeColor="text1"/>
          <w:insideV w:val="single" w:sz="8" w:space="0" w:color="auto" w:themeColor="text1"/>
        </w:tcBorders>
      </w:tcPr>
    </w:tblStylePr>
  </w:style>
  <w:style w:type="table" w:styleId="LightGridAccent1">
    <w:name w:val="Light Grid Accent 1"/>
    <w:basedOn w:val="NormalTable"/>
    <w:uiPriority w:val="62"/>
    <w:rsid w:val="00CB0664"/>
    <w:pPr>
      <w:spacing w:after="0" w:line="240" w:lineRule="auto"/>
    </w:pPr>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Calibri" w:eastAsia="ＭＳ ゴシック" w:hAnsi="Calibri" w:asciiTheme="majorHAnsi" w:eastAsiaTheme="majorEastAsia" w:hAnsiTheme="majorHAnsi" w:cs="Times New Roman" w:cstheme="majorBidi"/>
        <w:b/>
        <w:bCs/>
      </w:rPr>
    </w:tblStylePr>
    <w:tblStylePr w:type="lastCol">
      <w:rPr>
        <w:rFonts w:ascii="Calibri" w:eastAsia="ＭＳ ゴシック" w:hAnsi="Calibri" w:asciiTheme="majorHAnsi" w:eastAsiaTheme="majorEastAsia" w:hAnsiTheme="majorHAnsi" w:cs="Times New Roman" w:cstheme="majorBidi"/>
        <w:b/>
        <w:bCs/>
      </w:r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r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cPr>
    </w:tblStylePr>
    <w:tblStylePr w:type="band1Horz">
      <w:r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cPr>
    </w:tblStylePr>
    <w:tblStylePr w:type="band2Horz">
      <w:r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NormalTable"/>
    <w:uiPriority w:val="62"/>
    <w:rsid w:val="00CB0664"/>
    <w:pPr>
      <w:spacing w:after="0" w:line="240" w:lineRule="auto"/>
    </w:pPr>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Calibri" w:eastAsia="ＭＳ ゴシック" w:hAnsi="Calibri" w:asciiTheme="majorHAnsi" w:eastAsiaTheme="majorEastAsia" w:hAnsiTheme="majorHAnsi" w:cs="Times New Roman" w:cstheme="majorBidi"/>
        <w:b/>
        <w:bCs/>
      </w:rPr>
    </w:tblStylePr>
    <w:tblStylePr w:type="lastCol">
      <w:rPr>
        <w:rFonts w:ascii="Calibri" w:eastAsia="ＭＳ ゴシック" w:hAnsi="Calibri" w:asciiTheme="majorHAnsi" w:eastAsiaTheme="majorEastAsia" w:hAnsiTheme="majorHAnsi" w:cs="Times New Roman" w:cstheme="majorBidi"/>
        <w:b/>
        <w:bCs/>
      </w:r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r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cPr>
    </w:tblStylePr>
    <w:tblStylePr w:type="band1Horz">
      <w:r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cPr>
    </w:tblStylePr>
    <w:tblStylePr w:type="band2Horz">
      <w:r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NormalTable"/>
    <w:uiPriority w:val="62"/>
    <w:rsid w:val="00CB0664"/>
    <w:pPr>
      <w:spacing w:after="0" w:line="240" w:lineRule="auto"/>
    </w:pPr>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Calibri" w:eastAsia="ＭＳ ゴシック" w:hAnsi="Calibri" w:asciiTheme="majorHAnsi" w:eastAsiaTheme="majorEastAsia" w:hAnsiTheme="majorHAnsi" w:cs="Times New Roman" w:cstheme="majorBidi"/>
        <w:b/>
        <w:bCs/>
      </w:rPr>
    </w:tblStylePr>
    <w:tblStylePr w:type="lastCol">
      <w:rPr>
        <w:rFonts w:ascii="Calibri" w:eastAsia="ＭＳ ゴシック" w:hAnsi="Calibri" w:asciiTheme="majorHAnsi" w:eastAsiaTheme="majorEastAsia" w:hAnsiTheme="majorHAnsi" w:cs="Times New Roman" w:cstheme="majorBidi"/>
        <w:b/>
        <w:bCs/>
      </w:r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r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cPr>
    </w:tblStylePr>
    <w:tblStylePr w:type="band1Horz">
      <w:r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cPr>
    </w:tblStylePr>
    <w:tblStylePr w:type="band2Horz">
      <w:r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NormalTable"/>
    <w:uiPriority w:val="62"/>
    <w:rsid w:val="00CB0664"/>
    <w:pPr>
      <w:spacing w:after="0" w:line="240" w:lineRule="auto"/>
    </w:pPr>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libri" w:eastAsia="ＭＳ ゴシック" w:hAnsi="Calibri" w:asciiTheme="majorHAnsi" w:eastAsiaTheme="majorEastAsia" w:hAnsiTheme="majorHAnsi" w:cs="Times New Roman" w:cstheme="majorBidi"/>
        <w:b/>
        <w:bCs/>
      </w:rPr>
    </w:tblStylePr>
    <w:tblStylePr w:type="lastCol">
      <w:rPr>
        <w:rFonts w:ascii="Calibri" w:eastAsia="ＭＳ ゴシック" w:hAnsi="Calibri" w:asciiTheme="majorHAnsi" w:eastAsiaTheme="majorEastAsia" w:hAnsiTheme="majorHAnsi" w:cs="Times New Roman" w:cstheme="majorBidi"/>
        <w:b/>
        <w:bCs/>
      </w:r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r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cPr>
    </w:tblStylePr>
    <w:tblStylePr w:type="band1Horz">
      <w:r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cPr>
    </w:tblStylePr>
    <w:tblStylePr w:type="band2Horz">
      <w:r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NormalTable"/>
    <w:uiPriority w:val="62"/>
    <w:rsid w:val="00CB0664"/>
    <w:pPr>
      <w:spacing w:after="0" w:line="240" w:lineRule="auto"/>
    </w:pPr>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libri" w:eastAsia="ＭＳ ゴシック" w:hAnsi="Calibri" w:asciiTheme="majorHAnsi" w:eastAsiaTheme="majorEastAsia" w:hAnsiTheme="majorHAnsi" w:cs="Times New Roman" w:cstheme="majorBidi"/>
        <w:b/>
        <w:bCs/>
      </w:rPr>
    </w:tblStylePr>
    <w:tblStylePr w:type="lastCol">
      <w:rPr>
        <w:rFonts w:ascii="Calibri" w:eastAsia="ＭＳ ゴシック" w:hAnsi="Calibri" w:asciiTheme="majorHAnsi" w:eastAsiaTheme="majorEastAsia" w:hAnsiTheme="majorHAnsi" w:cs="Times New Roman" w:cstheme="majorBidi"/>
        <w:b/>
        <w:bCs/>
      </w:r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r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cPr>
    </w:tblStylePr>
    <w:tblStylePr w:type="band1Horz">
      <w:r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cPr>
    </w:tblStylePr>
    <w:tblStylePr w:type="band2Horz">
      <w:r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NormalTable"/>
    <w:uiPriority w:val="62"/>
    <w:rsid w:val="00CB0664"/>
    <w:pPr>
      <w:spacing w:after="0" w:line="240" w:lineRule="auto"/>
    </w:pPr>
    <w:rPr/>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blStylePr w:type="fir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Calibri" w:eastAsia="ＭＳ ゴシック" w:hAnsi="Calibri" w:asciiTheme="majorHAnsi" w:eastAsiaTheme="majorEastAsia" w:hAnsiTheme="majorHAnsi" w:cs="Times New Roman" w:cstheme="majorBidi"/>
        <w:b/>
        <w:bCs/>
      </w:rPr>
    </w:tblStylePr>
    <w:tblStylePr w:type="lastCol">
      <w:rPr>
        <w:rFonts w:ascii="Calibri" w:eastAsia="ＭＳ ゴシック" w:hAnsi="Calibri" w:asciiTheme="majorHAnsi" w:eastAsiaTheme="majorEastAsia" w:hAnsiTheme="majorHAnsi" w:cs="Times New Roman" w:cstheme="majorBidi"/>
        <w:b/>
        <w:bCs/>
      </w:r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r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cPr>
    </w:tblStylePr>
    <w:tblStylePr w:type="band1Horz">
      <w:r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cPr>
    </w:tblStylePr>
    <w:tblStylePr w:type="band2Horz">
      <w:r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NormalTable"/>
    <w:uiPriority w:val="63"/>
    <w:rsid w:val="00CB0664"/>
    <w:pPr>
      <w:spacing w:after="0" w:line="240" w:lineRule="auto"/>
    </w:pPr>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cPr>
    </w:tblStylePr>
    <w:tblStylePr w:type="lastRow">
      <w:pPr>
        <w:spacing w:before="0" w:after="0" w:line="240" w:lineRule="auto"/>
      </w:pPr>
      <w:rPr>
        <w:b/>
        <w:bCs/>
      </w:r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rPr/>
      <w:tcPr>
        <w:shd w:val="clear" w:color="auto" w:fill="C0C0C0"/>
      </w:tcPr>
    </w:tblStylePr>
    <w:tblStylePr w:type="band1Horz">
      <w:rPr/>
      <w:tcPr>
        <w:tcBorders>
          <w:insideH w:val="nil"/>
          <w:insideV w:val="nil"/>
        </w:tcBorders>
        <w:shd w:val="clear" w:color="auto" w:fill="C0C0C0"/>
      </w:tcPr>
    </w:tblStylePr>
    <w:tblStylePr w:type="band2Horz">
      <w:rPr/>
      <w:tcPr>
        <w:tcBorders>
          <w:insideH w:val="nil"/>
          <w:insideV w:val="nil"/>
        </w:tcBorders>
      </w:tcPr>
    </w:tblStylePr>
  </w:style>
  <w:style w:type="table" w:styleId="MediumShading1Accent1">
    <w:name w:val="Medium Shading 1 Accent 1"/>
    <w:basedOn w:val="NormalTable"/>
    <w:uiPriority w:val="63"/>
    <w:rsid w:val="00CB0664"/>
    <w:pPr>
      <w:spacing w:after="0" w:line="240" w:lineRule="auto"/>
    </w:pPr>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cPr>
    </w:tblStylePr>
    <w:tblStylePr w:type="lastRow">
      <w:pPr>
        <w:spacing w:before="0" w:after="0" w:line="240" w:lineRule="auto"/>
      </w:pPr>
      <w:rPr>
        <w:b/>
        <w:bCs/>
      </w:r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rPr/>
      <w:tcPr>
        <w:shd w:val="clear" w:color="auto" w:fill="D3DFEE"/>
      </w:tcPr>
    </w:tblStylePr>
    <w:tblStylePr w:type="band1Horz">
      <w:rPr/>
      <w:tcPr>
        <w:tcBorders>
          <w:insideH w:val="nil"/>
          <w:insideV w:val="nil"/>
        </w:tcBorders>
        <w:shd w:val="clear" w:color="auto" w:fill="D3DFEE"/>
      </w:tcPr>
    </w:tblStylePr>
    <w:tblStylePr w:type="band2Horz">
      <w:rPr/>
      <w:tcPr>
        <w:tcBorders>
          <w:insideH w:val="nil"/>
          <w:insideV w:val="nil"/>
        </w:tcBorders>
      </w:tcPr>
    </w:tblStylePr>
  </w:style>
  <w:style w:type="table" w:styleId="MediumShading1Accent2">
    <w:name w:val="Medium Shading 1 Accent 2"/>
    <w:basedOn w:val="NormalTable"/>
    <w:uiPriority w:val="63"/>
    <w:rsid w:val="00CB0664"/>
    <w:pPr>
      <w:spacing w:after="0" w:line="240" w:lineRule="auto"/>
    </w:pPr>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cPr>
    </w:tblStylePr>
    <w:tblStylePr w:type="lastRow">
      <w:pPr>
        <w:spacing w:before="0" w:after="0" w:line="240" w:lineRule="auto"/>
      </w:pPr>
      <w:rPr>
        <w:b/>
        <w:bCs/>
      </w:r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rPr/>
      <w:tcPr>
        <w:shd w:val="clear" w:color="auto" w:fill="EFD3D2"/>
      </w:tcPr>
    </w:tblStylePr>
    <w:tblStylePr w:type="band1Horz">
      <w:rPr/>
      <w:tcPr>
        <w:tcBorders>
          <w:insideH w:val="nil"/>
          <w:insideV w:val="nil"/>
        </w:tcBorders>
        <w:shd w:val="clear" w:color="auto" w:fill="EFD3D2"/>
      </w:tcPr>
    </w:tblStylePr>
    <w:tblStylePr w:type="band2Horz">
      <w:rPr/>
      <w:tcPr>
        <w:tcBorders>
          <w:insideH w:val="nil"/>
          <w:insideV w:val="nil"/>
        </w:tcBorders>
      </w:tcPr>
    </w:tblStylePr>
  </w:style>
  <w:style w:type="table" w:styleId="MediumShading1Accent3">
    <w:name w:val="Medium Shading 1 Accent 3"/>
    <w:basedOn w:val="NormalTable"/>
    <w:uiPriority w:val="63"/>
    <w:rsid w:val="00CB0664"/>
    <w:pPr>
      <w:spacing w:after="0" w:line="240" w:lineRule="auto"/>
    </w:pPr>
    <w:rPr/>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cPr>
    </w:tblStylePr>
    <w:tblStylePr w:type="lastRow">
      <w:pPr>
        <w:spacing w:before="0" w:after="0" w:line="240" w:lineRule="auto"/>
      </w:pPr>
      <w:rPr>
        <w:b/>
        <w:bCs/>
      </w:r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rPr/>
      <w:tcPr>
        <w:shd w:val="clear" w:color="auto" w:fill="E6EED5"/>
      </w:tcPr>
    </w:tblStylePr>
    <w:tblStylePr w:type="band1Horz">
      <w:rPr/>
      <w:tcPr>
        <w:tcBorders>
          <w:insideH w:val="nil"/>
          <w:insideV w:val="nil"/>
        </w:tcBorders>
        <w:shd w:val="clear" w:color="auto" w:fill="E6EED5"/>
      </w:tcPr>
    </w:tblStylePr>
    <w:tblStylePr w:type="band2Horz">
      <w:rPr/>
      <w:tcPr>
        <w:tcBorders>
          <w:insideH w:val="nil"/>
          <w:insideV w:val="nil"/>
        </w:tcBorders>
      </w:tcPr>
    </w:tblStylePr>
  </w:style>
  <w:style w:type="table" w:styleId="MediumShading1Accent4">
    <w:name w:val="Medium Shading 1 Accent 4"/>
    <w:basedOn w:val="NormalTable"/>
    <w:uiPriority w:val="63"/>
    <w:rsid w:val="00CB0664"/>
    <w:pPr>
      <w:spacing w:after="0" w:line="240" w:lineRule="auto"/>
    </w:pPr>
    <w:rPr/>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cPr>
    </w:tblStylePr>
    <w:tblStylePr w:type="lastRow">
      <w:pPr>
        <w:spacing w:before="0" w:after="0" w:line="240" w:lineRule="auto"/>
      </w:pPr>
      <w:rPr>
        <w:b/>
        <w:bCs/>
      </w:r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rPr/>
      <w:tcPr>
        <w:shd w:val="clear" w:color="auto" w:fill="DFD8E8"/>
      </w:tcPr>
    </w:tblStylePr>
    <w:tblStylePr w:type="band1Horz">
      <w:rPr/>
      <w:tcPr>
        <w:tcBorders>
          <w:insideH w:val="nil"/>
          <w:insideV w:val="nil"/>
        </w:tcBorders>
        <w:shd w:val="clear" w:color="auto" w:fill="DFD8E8"/>
      </w:tcPr>
    </w:tblStylePr>
    <w:tblStylePr w:type="band2Horz">
      <w:rPr/>
      <w:tcPr>
        <w:tcBorders>
          <w:insideH w:val="nil"/>
          <w:insideV w:val="nil"/>
        </w:tcBorders>
      </w:tcPr>
    </w:tblStylePr>
  </w:style>
  <w:style w:type="table" w:styleId="MediumShading1Accent5">
    <w:name w:val="Medium Shading 1 Accent 5"/>
    <w:basedOn w:val="NormalTable"/>
    <w:uiPriority w:val="63"/>
    <w:rsid w:val="00CB0664"/>
    <w:pPr>
      <w:spacing w:after="0" w:line="240" w:lineRule="auto"/>
    </w:pPr>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cPr>
    </w:tblStylePr>
    <w:tblStylePr w:type="lastRow">
      <w:pPr>
        <w:spacing w:before="0" w:after="0" w:line="240" w:lineRule="auto"/>
      </w:pPr>
      <w:rPr>
        <w:b/>
        <w:bCs/>
      </w:r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rPr/>
      <w:tcPr>
        <w:shd w:val="clear" w:color="auto" w:fill="D2EAF1"/>
      </w:tcPr>
    </w:tblStylePr>
    <w:tblStylePr w:type="band1Horz">
      <w:rPr/>
      <w:tcPr>
        <w:tcBorders>
          <w:insideH w:val="nil"/>
          <w:insideV w:val="nil"/>
        </w:tcBorders>
        <w:shd w:val="clear" w:color="auto" w:fill="D2EAF1"/>
      </w:tcPr>
    </w:tblStylePr>
    <w:tblStylePr w:type="band2Horz">
      <w:rPr/>
      <w:tcPr>
        <w:tcBorders>
          <w:insideH w:val="nil"/>
          <w:insideV w:val="nil"/>
        </w:tcBorders>
      </w:tcPr>
    </w:tblStylePr>
  </w:style>
  <w:style w:type="table" w:styleId="MediumShading1Accent6">
    <w:name w:val="Medium Shading 1 Accent 6"/>
    <w:basedOn w:val="NormalTable"/>
    <w:uiPriority w:val="63"/>
    <w:rsid w:val="00CB0664"/>
    <w:pPr>
      <w:spacing w:after="0" w:line="240" w:lineRule="auto"/>
    </w:pPr>
    <w:rPr/>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cPr>
    </w:tblStylePr>
    <w:tblStylePr w:type="lastRow">
      <w:pPr>
        <w:spacing w:before="0" w:after="0" w:line="240" w:lineRule="auto"/>
      </w:pPr>
      <w:rPr>
        <w:b/>
        <w:bCs/>
      </w:r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rPr/>
      <w:tcPr>
        <w:shd w:val="clear" w:color="auto" w:fill="FDE4D0"/>
      </w:tcPr>
    </w:tblStylePr>
    <w:tblStylePr w:type="band1Horz">
      <w:rPr/>
      <w:tcPr>
        <w:tcBorders>
          <w:insideH w:val="nil"/>
          <w:insideV w:val="nil"/>
        </w:tcBorders>
        <w:shd w:val="clear" w:color="auto" w:fill="FDE4D0"/>
      </w:tcPr>
    </w:tblStylePr>
    <w:tblStylePr w:type="band2Horz">
      <w:rPr/>
      <w:tcPr>
        <w:tcBorders>
          <w:insideH w:val="nil"/>
          <w:insideV w:val="nil"/>
        </w:tcBorders>
      </w:tcPr>
    </w:tblStylePr>
  </w:style>
  <w:style w:type="table" w:styleId="MediumShading2">
    <w:name w:val="Medium Shading 2"/>
    <w:basedOn w:val="NormalTable"/>
    <w:uiPriority w:val="64"/>
    <w:rsid w:val="00CB0664"/>
    <w:pPr>
      <w:spacing w:after="0" w:line="240" w:lineRule="auto"/>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themeColor="background1"/>
      </w:rPr>
      <w:tcPr>
        <w:tcBorders>
          <w:top w:val="nil"/>
          <w:left w:val="nil"/>
          <w:bottom w:val="single" w:sz="18" w:space="0" w:color="auto"/>
          <w:right w:val="nil"/>
          <w:insideH w:val="nil"/>
          <w:insideV w:val="nil"/>
        </w:tcBorders>
        <w:shd w:val="clear" w:color="auto" w:fill="000000"/>
      </w:tcPr>
    </w:tblStylePr>
    <w:tblStylePr w:type="lastCol">
      <w:rPr>
        <w:b/>
        <w:bCs/>
        <w:color w:val="FFFFFF" w:themeColor="background1"/>
      </w:rPr>
      <w:tcPr>
        <w:tcBorders>
          <w:left w:val="nil"/>
          <w:right w:val="nil"/>
          <w:insideH w:val="nil"/>
          <w:insideV w:val="nil"/>
        </w:tcBorders>
        <w:shd w:val="clear" w:color="auto" w:fill="000000"/>
      </w:tcPr>
    </w:tblStylePr>
    <w:tblStylePr w:type="band1Vert">
      <w:rPr/>
      <w:tcPr>
        <w:tcBorders>
          <w:left w:val="nil"/>
          <w:right w:val="nil"/>
          <w:insideH w:val="nil"/>
          <w:insideV w:val="nil"/>
        </w:tcBorders>
        <w:shd w:val="clear" w:color="auto" w:fill="D8D8D8"/>
      </w:tcPr>
    </w:tblStylePr>
    <w:tblStylePr w:type="band1Horz">
      <w:rPr/>
      <w:tcPr>
        <w:shd w:val="clear" w:color="auto" w:fill="D8D8D8"/>
      </w:tcPr>
    </w:tblStylePr>
    <w:tblStylePr w:type="neCell">
      <w:rPr/>
      <w:tcPr>
        <w:tcBorders>
          <w:top w:val="single" w:sz="18" w:space="0" w:color="auto"/>
          <w:left w:val="nil"/>
          <w:bottom w:val="single" w:sz="18" w:space="0" w:color="auto"/>
          <w:right w:val="nil"/>
          <w:insideH w:val="nil"/>
          <w:insideV w:val="nil"/>
        </w:tcBorders>
      </w:tcPr>
    </w:tblStylePr>
    <w:tblStylePr w:type="nwCell">
      <w:rPr>
        <w:color w:val="FFFFFF" w:themeColor="background1"/>
      </w:r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NormalTable"/>
    <w:uiPriority w:val="64"/>
    <w:rsid w:val="00CB0664"/>
    <w:pPr>
      <w:spacing w:after="0" w:line="240" w:lineRule="auto"/>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themeColor="background1"/>
      </w:rPr>
      <w:tcPr>
        <w:tcBorders>
          <w:top w:val="nil"/>
          <w:left w:val="nil"/>
          <w:bottom w:val="single" w:sz="18" w:space="0" w:color="auto"/>
          <w:right w:val="nil"/>
          <w:insideH w:val="nil"/>
          <w:insideV w:val="nil"/>
        </w:tcBorders>
        <w:shd w:val="clear" w:color="auto" w:fill="4F81BD"/>
      </w:tcPr>
    </w:tblStylePr>
    <w:tblStylePr w:type="lastCol">
      <w:rPr>
        <w:b/>
        <w:bCs/>
        <w:color w:val="FFFFFF" w:themeColor="background1"/>
      </w:rPr>
      <w:tcPr>
        <w:tcBorders>
          <w:left w:val="nil"/>
          <w:right w:val="nil"/>
          <w:insideH w:val="nil"/>
          <w:insideV w:val="nil"/>
        </w:tcBorders>
        <w:shd w:val="clear" w:color="auto" w:fill="4F81BD"/>
      </w:tcPr>
    </w:tblStylePr>
    <w:tblStylePr w:type="band1Vert">
      <w:rPr/>
      <w:tcPr>
        <w:tcBorders>
          <w:left w:val="nil"/>
          <w:right w:val="nil"/>
          <w:insideH w:val="nil"/>
          <w:insideV w:val="nil"/>
        </w:tcBorders>
        <w:shd w:val="clear" w:color="auto" w:fill="D8D8D8"/>
      </w:tcPr>
    </w:tblStylePr>
    <w:tblStylePr w:type="band1Horz">
      <w:rPr/>
      <w:tcPr>
        <w:shd w:val="clear" w:color="auto" w:fill="D8D8D8"/>
      </w:tcPr>
    </w:tblStylePr>
    <w:tblStylePr w:type="neCell">
      <w:rPr/>
      <w:tcPr>
        <w:tcBorders>
          <w:top w:val="single" w:sz="18" w:space="0" w:color="auto"/>
          <w:left w:val="nil"/>
          <w:bottom w:val="single" w:sz="18" w:space="0" w:color="auto"/>
          <w:right w:val="nil"/>
          <w:insideH w:val="nil"/>
          <w:insideV w:val="nil"/>
        </w:tcBorders>
      </w:tcPr>
    </w:tblStylePr>
    <w:tblStylePr w:type="nwCell">
      <w:rPr>
        <w:color w:val="FFFFFF" w:themeColor="background1"/>
      </w:r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NormalTable"/>
    <w:uiPriority w:val="64"/>
    <w:rsid w:val="00CB0664"/>
    <w:pPr>
      <w:spacing w:after="0" w:line="240" w:lineRule="auto"/>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themeColor="background1"/>
      </w:rPr>
      <w:tcPr>
        <w:tcBorders>
          <w:top w:val="nil"/>
          <w:left w:val="nil"/>
          <w:bottom w:val="single" w:sz="18" w:space="0" w:color="auto"/>
          <w:right w:val="nil"/>
          <w:insideH w:val="nil"/>
          <w:insideV w:val="nil"/>
        </w:tcBorders>
        <w:shd w:val="clear" w:color="auto" w:fill="C0504D"/>
      </w:tcPr>
    </w:tblStylePr>
    <w:tblStylePr w:type="lastCol">
      <w:rPr>
        <w:b/>
        <w:bCs/>
        <w:color w:val="FFFFFF" w:themeColor="background1"/>
      </w:rPr>
      <w:tcPr>
        <w:tcBorders>
          <w:left w:val="nil"/>
          <w:right w:val="nil"/>
          <w:insideH w:val="nil"/>
          <w:insideV w:val="nil"/>
        </w:tcBorders>
        <w:shd w:val="clear" w:color="auto" w:fill="C0504D"/>
      </w:tcPr>
    </w:tblStylePr>
    <w:tblStylePr w:type="band1Vert">
      <w:rPr/>
      <w:tcPr>
        <w:tcBorders>
          <w:left w:val="nil"/>
          <w:right w:val="nil"/>
          <w:insideH w:val="nil"/>
          <w:insideV w:val="nil"/>
        </w:tcBorders>
        <w:shd w:val="clear" w:color="auto" w:fill="D8D8D8"/>
      </w:tcPr>
    </w:tblStylePr>
    <w:tblStylePr w:type="band1Horz">
      <w:rPr/>
      <w:tcPr>
        <w:shd w:val="clear" w:color="auto" w:fill="D8D8D8"/>
      </w:tcPr>
    </w:tblStylePr>
    <w:tblStylePr w:type="neCell">
      <w:rPr/>
      <w:tcPr>
        <w:tcBorders>
          <w:top w:val="single" w:sz="18" w:space="0" w:color="auto"/>
          <w:left w:val="nil"/>
          <w:bottom w:val="single" w:sz="18" w:space="0" w:color="auto"/>
          <w:right w:val="nil"/>
          <w:insideH w:val="nil"/>
          <w:insideV w:val="nil"/>
        </w:tcBorders>
      </w:tcPr>
    </w:tblStylePr>
    <w:tblStylePr w:type="nwCell">
      <w:rPr>
        <w:color w:val="FFFFFF" w:themeColor="background1"/>
      </w:r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NormalTable"/>
    <w:uiPriority w:val="64"/>
    <w:rsid w:val="00CB0664"/>
    <w:pPr>
      <w:spacing w:after="0" w:line="240" w:lineRule="auto"/>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themeColor="background1"/>
      </w:rPr>
      <w:tcPr>
        <w:tcBorders>
          <w:top w:val="nil"/>
          <w:left w:val="nil"/>
          <w:bottom w:val="single" w:sz="18" w:space="0" w:color="auto"/>
          <w:right w:val="nil"/>
          <w:insideH w:val="nil"/>
          <w:insideV w:val="nil"/>
        </w:tcBorders>
        <w:shd w:val="clear" w:color="auto" w:fill="9BBB59"/>
      </w:tcPr>
    </w:tblStylePr>
    <w:tblStylePr w:type="lastCol">
      <w:rPr>
        <w:b/>
        <w:bCs/>
        <w:color w:val="FFFFFF" w:themeColor="background1"/>
      </w:rPr>
      <w:tcPr>
        <w:tcBorders>
          <w:left w:val="nil"/>
          <w:right w:val="nil"/>
          <w:insideH w:val="nil"/>
          <w:insideV w:val="nil"/>
        </w:tcBorders>
        <w:shd w:val="clear" w:color="auto" w:fill="9BBB59"/>
      </w:tcPr>
    </w:tblStylePr>
    <w:tblStylePr w:type="band1Vert">
      <w:rPr/>
      <w:tcPr>
        <w:tcBorders>
          <w:left w:val="nil"/>
          <w:right w:val="nil"/>
          <w:insideH w:val="nil"/>
          <w:insideV w:val="nil"/>
        </w:tcBorders>
        <w:shd w:val="clear" w:color="auto" w:fill="D8D8D8"/>
      </w:tcPr>
    </w:tblStylePr>
    <w:tblStylePr w:type="band1Horz">
      <w:rPr/>
      <w:tcPr>
        <w:shd w:val="clear" w:color="auto" w:fill="D8D8D8"/>
      </w:tcPr>
    </w:tblStylePr>
    <w:tblStylePr w:type="neCell">
      <w:rPr/>
      <w:tcPr>
        <w:tcBorders>
          <w:top w:val="single" w:sz="18" w:space="0" w:color="auto"/>
          <w:left w:val="nil"/>
          <w:bottom w:val="single" w:sz="18" w:space="0" w:color="auto"/>
          <w:right w:val="nil"/>
          <w:insideH w:val="nil"/>
          <w:insideV w:val="nil"/>
        </w:tcBorders>
      </w:tcPr>
    </w:tblStylePr>
    <w:tblStylePr w:type="nwCell">
      <w:rPr>
        <w:color w:val="FFFFFF" w:themeColor="background1"/>
      </w:r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NormalTable"/>
    <w:uiPriority w:val="64"/>
    <w:rsid w:val="00CB0664"/>
    <w:pPr>
      <w:spacing w:after="0" w:line="240" w:lineRule="auto"/>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themeColor="background1"/>
      </w:rPr>
      <w:tcPr>
        <w:tcBorders>
          <w:top w:val="nil"/>
          <w:left w:val="nil"/>
          <w:bottom w:val="single" w:sz="18" w:space="0" w:color="auto"/>
          <w:right w:val="nil"/>
          <w:insideH w:val="nil"/>
          <w:insideV w:val="nil"/>
        </w:tcBorders>
        <w:shd w:val="clear" w:color="auto" w:fill="8064A2"/>
      </w:tcPr>
    </w:tblStylePr>
    <w:tblStylePr w:type="lastCol">
      <w:rPr>
        <w:b/>
        <w:bCs/>
        <w:color w:val="FFFFFF" w:themeColor="background1"/>
      </w:rPr>
      <w:tcPr>
        <w:tcBorders>
          <w:left w:val="nil"/>
          <w:right w:val="nil"/>
          <w:insideH w:val="nil"/>
          <w:insideV w:val="nil"/>
        </w:tcBorders>
        <w:shd w:val="clear" w:color="auto" w:fill="8064A2"/>
      </w:tcPr>
    </w:tblStylePr>
    <w:tblStylePr w:type="band1Vert">
      <w:rPr/>
      <w:tcPr>
        <w:tcBorders>
          <w:left w:val="nil"/>
          <w:right w:val="nil"/>
          <w:insideH w:val="nil"/>
          <w:insideV w:val="nil"/>
        </w:tcBorders>
        <w:shd w:val="clear" w:color="auto" w:fill="D8D8D8"/>
      </w:tcPr>
    </w:tblStylePr>
    <w:tblStylePr w:type="band1Horz">
      <w:rPr/>
      <w:tcPr>
        <w:shd w:val="clear" w:color="auto" w:fill="D8D8D8"/>
      </w:tcPr>
    </w:tblStylePr>
    <w:tblStylePr w:type="neCell">
      <w:rPr/>
      <w:tcPr>
        <w:tcBorders>
          <w:top w:val="single" w:sz="18" w:space="0" w:color="auto"/>
          <w:left w:val="nil"/>
          <w:bottom w:val="single" w:sz="18" w:space="0" w:color="auto"/>
          <w:right w:val="nil"/>
          <w:insideH w:val="nil"/>
          <w:insideV w:val="nil"/>
        </w:tcBorders>
      </w:tcPr>
    </w:tblStylePr>
    <w:tblStylePr w:type="nwCell">
      <w:rPr>
        <w:color w:val="FFFFFF" w:themeColor="background1"/>
      </w:r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NormalTable"/>
    <w:uiPriority w:val="64"/>
    <w:rsid w:val="00CB0664"/>
    <w:pPr>
      <w:spacing w:after="0" w:line="240" w:lineRule="auto"/>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themeColor="background1"/>
      </w:rPr>
      <w:tcPr>
        <w:tcBorders>
          <w:top w:val="nil"/>
          <w:left w:val="nil"/>
          <w:bottom w:val="single" w:sz="18" w:space="0" w:color="auto"/>
          <w:right w:val="nil"/>
          <w:insideH w:val="nil"/>
          <w:insideV w:val="nil"/>
        </w:tcBorders>
        <w:shd w:val="clear" w:color="auto" w:fill="4BACC6"/>
      </w:tcPr>
    </w:tblStylePr>
    <w:tblStylePr w:type="lastCol">
      <w:rPr>
        <w:b/>
        <w:bCs/>
        <w:color w:val="FFFFFF" w:themeColor="background1"/>
      </w:rPr>
      <w:tcPr>
        <w:tcBorders>
          <w:left w:val="nil"/>
          <w:right w:val="nil"/>
          <w:insideH w:val="nil"/>
          <w:insideV w:val="nil"/>
        </w:tcBorders>
        <w:shd w:val="clear" w:color="auto" w:fill="4BACC6"/>
      </w:tcPr>
    </w:tblStylePr>
    <w:tblStylePr w:type="band1Vert">
      <w:rPr/>
      <w:tcPr>
        <w:tcBorders>
          <w:left w:val="nil"/>
          <w:right w:val="nil"/>
          <w:insideH w:val="nil"/>
          <w:insideV w:val="nil"/>
        </w:tcBorders>
        <w:shd w:val="clear" w:color="auto" w:fill="D8D8D8"/>
      </w:tcPr>
    </w:tblStylePr>
    <w:tblStylePr w:type="band1Horz">
      <w:rPr/>
      <w:tcPr>
        <w:shd w:val="clear" w:color="auto" w:fill="D8D8D8"/>
      </w:tcPr>
    </w:tblStylePr>
    <w:tblStylePr w:type="neCell">
      <w:rPr/>
      <w:tcPr>
        <w:tcBorders>
          <w:top w:val="single" w:sz="18" w:space="0" w:color="auto"/>
          <w:left w:val="nil"/>
          <w:bottom w:val="single" w:sz="18" w:space="0" w:color="auto"/>
          <w:right w:val="nil"/>
          <w:insideH w:val="nil"/>
          <w:insideV w:val="nil"/>
        </w:tcBorders>
      </w:tcPr>
    </w:tblStylePr>
    <w:tblStylePr w:type="nwCell">
      <w:rPr>
        <w:color w:val="FFFFFF" w:themeColor="background1"/>
      </w:r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NormalTable"/>
    <w:uiPriority w:val="64"/>
    <w:rsid w:val="00CB0664"/>
    <w:pPr>
      <w:spacing w:after="0" w:line="240" w:lineRule="auto"/>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themeColor="background1"/>
      </w:rPr>
      <w:tcPr>
        <w:tcBorders>
          <w:top w:val="nil"/>
          <w:left w:val="nil"/>
          <w:bottom w:val="single" w:sz="18" w:space="0" w:color="auto"/>
          <w:right w:val="nil"/>
          <w:insideH w:val="nil"/>
          <w:insideV w:val="nil"/>
        </w:tcBorders>
        <w:shd w:val="clear" w:color="auto" w:fill="F79646"/>
      </w:tcPr>
    </w:tblStylePr>
    <w:tblStylePr w:type="lastCol">
      <w:rPr>
        <w:b/>
        <w:bCs/>
        <w:color w:val="FFFFFF" w:themeColor="background1"/>
      </w:rPr>
      <w:tcPr>
        <w:tcBorders>
          <w:left w:val="nil"/>
          <w:right w:val="nil"/>
          <w:insideH w:val="nil"/>
          <w:insideV w:val="nil"/>
        </w:tcBorders>
        <w:shd w:val="clear" w:color="auto" w:fill="F79646"/>
      </w:tcPr>
    </w:tblStylePr>
    <w:tblStylePr w:type="band1Vert">
      <w:rPr/>
      <w:tcPr>
        <w:tcBorders>
          <w:left w:val="nil"/>
          <w:right w:val="nil"/>
          <w:insideH w:val="nil"/>
          <w:insideV w:val="nil"/>
        </w:tcBorders>
        <w:shd w:val="clear" w:color="auto" w:fill="D8D8D8"/>
      </w:tcPr>
    </w:tblStylePr>
    <w:tblStylePr w:type="band1Horz">
      <w:rPr/>
      <w:tcPr>
        <w:shd w:val="clear" w:color="auto" w:fill="D8D8D8"/>
      </w:tcPr>
    </w:tblStylePr>
    <w:tblStylePr w:type="neCell">
      <w:rPr/>
      <w:tcPr>
        <w:tcBorders>
          <w:top w:val="single" w:sz="18" w:space="0" w:color="auto"/>
          <w:left w:val="nil"/>
          <w:bottom w:val="single" w:sz="18" w:space="0" w:color="auto"/>
          <w:right w:val="nil"/>
          <w:insideH w:val="nil"/>
          <w:insideV w:val="nil"/>
        </w:tcBorders>
      </w:tcPr>
    </w:tblStylePr>
    <w:tblStylePr w:type="nwCell">
      <w:rPr>
        <w:color w:val="FFFFFF" w:themeColor="background1"/>
      </w:rPr>
      <w:tcPr>
        <w:tcBorders>
          <w:top w:val="single" w:sz="18" w:space="0" w:color="auto"/>
          <w:left w:val="nil"/>
          <w:bottom w:val="single" w:sz="18" w:space="0" w:color="auto"/>
          <w:right w:val="nil"/>
          <w:insideH w:val="nil"/>
          <w:insideV w:val="nil"/>
        </w:tcBorders>
      </w:tcPr>
    </w:tblStylePr>
  </w:style>
  <w:style w:type="table" w:styleId="MediumList1">
    <w:name w:val="Medium List 1"/>
    <w:basedOn w:val="NormalTable"/>
    <w:uiPriority w:val="65"/>
    <w:rsid w:val="00CB0664"/>
    <w:pPr>
      <w:spacing w:after="0" w:line="240" w:lineRule="auto"/>
    </w:pPr>
    <w:rPr>
      <w:color w:val="000000" w:themeColor="text1"/>
    </w:rPr>
    <w:tblPr>
      <w:tblStyleRowBandSize w:val="1"/>
      <w:tblStyleColBandSize w:val="1"/>
      <w:tblInd w:w="0" w:type="dxa"/>
      <w:tblBorders>
        <w:top w:val="single" w:sz="8" w:space="0" w:color="auto"/>
        <w:bottom w:val="single" w:sz="8" w:space="0" w:color="auto"/>
      </w:tblBorders>
      <w:tblCellMar>
        <w:top w:w="0" w:type="dxa"/>
        <w:left w:w="108" w:type="dxa"/>
        <w:bottom w:w="0" w:type="dxa"/>
        <w:right w:w="108" w:type="dxa"/>
      </w:tblCellMar>
    </w:tblPr>
    <w:tblStylePr w:type="firstRow">
      <w:rPr>
        <w:rFonts w:ascii="Calibri" w:eastAsia="ＭＳ ゴシック" w:hAnsi="Calibri" w:asciiTheme="majorHAnsi" w:eastAsiaTheme="majorEastAsia" w:hAnsiTheme="majorHAnsi" w:cs="Times New Roman" w:cstheme="majorBidi"/>
      </w:rPr>
      <w:tcPr>
        <w:tcBorders>
          <w:top w:val="nil"/>
          <w:bottom w:val="single" w:sz="8" w:space="0" w:color="auto" w:themeColor="text1"/>
        </w:tcBorders>
      </w:tcPr>
    </w:tblStylePr>
    <w:tblStylePr w:type="lastRow">
      <w:rPr>
        <w:b/>
        <w:bCs/>
        <w:color w:val="1F497D" w:themeColor="text2"/>
      </w:rPr>
      <w:tcPr>
        <w:tcBorders>
          <w:top w:val="single" w:sz="8" w:space="0" w:color="auto" w:themeColor="text1"/>
          <w:bottom w:val="single" w:sz="8" w:space="0" w:color="auto" w:themeColor="text1"/>
        </w:tcBorders>
      </w:tcPr>
    </w:tblStylePr>
    <w:tblStylePr w:type="firstCol">
      <w:rPr>
        <w:b/>
        <w:bCs/>
      </w:rPr>
    </w:tblStylePr>
    <w:tblStylePr w:type="lastCol">
      <w:rPr>
        <w:b/>
        <w:bCs/>
      </w:rPr>
      <w:tcPr>
        <w:tcBorders>
          <w:top w:val="single" w:sz="8" w:space="0" w:color="auto" w:themeColor="text1"/>
          <w:bottom w:val="single" w:sz="8" w:space="0" w:color="auto" w:themeColor="text1"/>
        </w:tcBorders>
      </w:tcPr>
    </w:tblStylePr>
    <w:tblStylePr w:type="band1Vert">
      <w:rPr/>
      <w:tcPr>
        <w:shd w:val="clear" w:color="auto" w:fill="C0C0C0"/>
      </w:tcPr>
    </w:tblStylePr>
    <w:tblStylePr w:type="band1Horz">
      <w:rPr/>
      <w:tcPr>
        <w:shd w:val="clear" w:color="auto" w:fill="C0C0C0"/>
      </w:tcPr>
    </w:tblStylePr>
  </w:style>
  <w:style w:type="table" w:styleId="MediumList1Accent1">
    <w:name w:val="Medium List 1 Accent 1"/>
    <w:basedOn w:val="NormalTable"/>
    <w:uiPriority w:val="65"/>
    <w:rsid w:val="00CB0664"/>
    <w:pPr>
      <w:spacing w:after="0" w:line="240" w:lineRule="auto"/>
    </w:pPr>
    <w:rPr>
      <w:color w:val="000000" w:themeColor="text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rPr>
        <w:rFonts w:ascii="Calibri" w:eastAsia="ＭＳ ゴシック" w:hAnsi="Calibri" w:asciiTheme="majorHAnsi" w:eastAsiaTheme="majorEastAsia" w:hAnsiTheme="majorHAnsi" w:cs="Times New Roman" w:cstheme="majorBidi"/>
      </w:rPr>
      <w:tcPr>
        <w:tcBorders>
          <w:top w:val="nil"/>
          <w:bottom w:val="single" w:sz="8" w:space="0" w:color="4F81BD" w:themeColor="accent1"/>
        </w:tcBorders>
      </w:tcPr>
    </w:tblStylePr>
    <w:tblStylePr w:type="lastRow">
      <w:rPr>
        <w:b/>
        <w:bCs/>
        <w:color w:val="1F497D" w:themeColor="text2"/>
      </w:rPr>
      <w:tcPr>
        <w:tcBorders>
          <w:top w:val="single" w:sz="8" w:space="0" w:color="4F81BD" w:themeColor="accent1"/>
          <w:bottom w:val="single" w:sz="8" w:space="0" w:color="4F81BD" w:themeColor="accent1"/>
        </w:tcBorders>
      </w:tcPr>
    </w:tblStylePr>
    <w:tblStylePr w:type="firstCol">
      <w:rPr>
        <w:b/>
        <w:bCs/>
      </w:rPr>
    </w:tblStylePr>
    <w:tblStylePr w:type="lastCol">
      <w:rPr>
        <w:b/>
        <w:bCs/>
      </w:rPr>
      <w:tcPr>
        <w:tcBorders>
          <w:top w:val="single" w:sz="8" w:space="0" w:color="4F81BD" w:themeColor="accent1"/>
          <w:bottom w:val="single" w:sz="8" w:space="0" w:color="4F81BD" w:themeColor="accent1"/>
        </w:tcBorders>
      </w:tcPr>
    </w:tblStylePr>
    <w:tblStylePr w:type="band1Vert">
      <w:rPr/>
      <w:tcPr>
        <w:shd w:val="clear" w:color="auto" w:fill="D3DFEE"/>
      </w:tcPr>
    </w:tblStylePr>
    <w:tblStylePr w:type="band1Horz">
      <w:rPr/>
      <w:tcPr>
        <w:shd w:val="clear" w:color="auto" w:fill="D3DFEE"/>
      </w:tcPr>
    </w:tblStylePr>
  </w:style>
  <w:style w:type="table" w:styleId="MediumList1Accent2">
    <w:name w:val="Medium List 1 Accent 2"/>
    <w:basedOn w:val="NormalTable"/>
    <w:uiPriority w:val="65"/>
    <w:rsid w:val="00CB0664"/>
    <w:pPr>
      <w:spacing w:after="0" w:line="240" w:lineRule="auto"/>
    </w:pPr>
    <w:rPr>
      <w:color w:val="000000" w:themeColor="text1"/>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rPr>
        <w:rFonts w:ascii="Calibri" w:eastAsia="ＭＳ ゴシック" w:hAnsi="Calibri" w:asciiTheme="majorHAnsi" w:eastAsiaTheme="majorEastAsia" w:hAnsiTheme="majorHAnsi" w:cs="Times New Roman" w:cstheme="majorBidi"/>
      </w:rPr>
      <w:tcPr>
        <w:tcBorders>
          <w:top w:val="nil"/>
          <w:bottom w:val="single" w:sz="8" w:space="0" w:color="C0504D" w:themeColor="accent2"/>
        </w:tcBorders>
      </w:tcPr>
    </w:tblStylePr>
    <w:tblStylePr w:type="lastRow">
      <w:rPr>
        <w:b/>
        <w:bCs/>
        <w:color w:val="1F497D" w:themeColor="text2"/>
      </w:rPr>
      <w:tcPr>
        <w:tcBorders>
          <w:top w:val="single" w:sz="8" w:space="0" w:color="C0504D" w:themeColor="accent2"/>
          <w:bottom w:val="single" w:sz="8" w:space="0" w:color="C0504D" w:themeColor="accent2"/>
        </w:tcBorders>
      </w:tcPr>
    </w:tblStylePr>
    <w:tblStylePr w:type="firstCol">
      <w:rPr>
        <w:b/>
        <w:bCs/>
      </w:rPr>
    </w:tblStylePr>
    <w:tblStylePr w:type="lastCol">
      <w:rPr>
        <w:b/>
        <w:bCs/>
      </w:rPr>
      <w:tcPr>
        <w:tcBorders>
          <w:top w:val="single" w:sz="8" w:space="0" w:color="C0504D" w:themeColor="accent2"/>
          <w:bottom w:val="single" w:sz="8" w:space="0" w:color="C0504D" w:themeColor="accent2"/>
        </w:tcBorders>
      </w:tcPr>
    </w:tblStylePr>
    <w:tblStylePr w:type="band1Vert">
      <w:rPr/>
      <w:tcPr>
        <w:shd w:val="clear" w:color="auto" w:fill="EFD3D2"/>
      </w:tcPr>
    </w:tblStylePr>
    <w:tblStylePr w:type="band1Horz">
      <w:rPr/>
      <w:tcPr>
        <w:shd w:val="clear" w:color="auto" w:fill="EFD3D2"/>
      </w:tcPr>
    </w:tblStylePr>
  </w:style>
  <w:style w:type="table" w:styleId="MediumList1Accent3">
    <w:name w:val="Medium List 1 Accent 3"/>
    <w:basedOn w:val="NormalTable"/>
    <w:uiPriority w:val="65"/>
    <w:rsid w:val="00CB0664"/>
    <w:pPr>
      <w:spacing w:after="0" w:line="240" w:lineRule="auto"/>
    </w:pPr>
    <w:rPr>
      <w:color w:val="000000" w:themeColor="text1"/>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rPr>
        <w:rFonts w:ascii="Calibri" w:eastAsia="ＭＳ ゴシック" w:hAnsi="Calibri" w:asciiTheme="majorHAnsi" w:eastAsiaTheme="majorEastAsia" w:hAnsiTheme="majorHAnsi" w:cs="Times New Roman" w:cstheme="majorBidi"/>
      </w:rPr>
      <w:tcPr>
        <w:tcBorders>
          <w:top w:val="nil"/>
          <w:bottom w:val="single" w:sz="8" w:space="0" w:color="9BBB59" w:themeColor="accent3"/>
        </w:tcBorders>
      </w:tcPr>
    </w:tblStylePr>
    <w:tblStylePr w:type="lastRow">
      <w:rPr>
        <w:b/>
        <w:bCs/>
        <w:color w:val="1F497D" w:themeColor="text2"/>
      </w:rPr>
      <w:tcPr>
        <w:tcBorders>
          <w:top w:val="single" w:sz="8" w:space="0" w:color="9BBB59" w:themeColor="accent3"/>
          <w:bottom w:val="single" w:sz="8" w:space="0" w:color="9BBB59" w:themeColor="accent3"/>
        </w:tcBorders>
      </w:tcPr>
    </w:tblStylePr>
    <w:tblStylePr w:type="firstCol">
      <w:rPr>
        <w:b/>
        <w:bCs/>
      </w:rPr>
    </w:tblStylePr>
    <w:tblStylePr w:type="lastCol">
      <w:rPr>
        <w:b/>
        <w:bCs/>
      </w:rPr>
      <w:tcPr>
        <w:tcBorders>
          <w:top w:val="single" w:sz="8" w:space="0" w:color="9BBB59" w:themeColor="accent3"/>
          <w:bottom w:val="single" w:sz="8" w:space="0" w:color="9BBB59" w:themeColor="accent3"/>
        </w:tcBorders>
      </w:tcPr>
    </w:tblStylePr>
    <w:tblStylePr w:type="band1Vert">
      <w:rPr/>
      <w:tcPr>
        <w:shd w:val="clear" w:color="auto" w:fill="E6EED5"/>
      </w:tcPr>
    </w:tblStylePr>
    <w:tblStylePr w:type="band1Horz">
      <w:rPr/>
      <w:tcPr>
        <w:shd w:val="clear" w:color="auto" w:fill="E6EED5"/>
      </w:tcPr>
    </w:tblStylePr>
  </w:style>
  <w:style w:type="table" w:styleId="MediumList1Accent4">
    <w:name w:val="Medium List 1 Accent 4"/>
    <w:basedOn w:val="NormalTable"/>
    <w:uiPriority w:val="65"/>
    <w:rsid w:val="00CB0664"/>
    <w:pPr>
      <w:spacing w:after="0" w:line="240" w:lineRule="auto"/>
    </w:pPr>
    <w:rPr>
      <w:color w:val="000000" w:themeColor="text1"/>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rPr>
        <w:rFonts w:ascii="Calibri" w:eastAsia="ＭＳ ゴシック" w:hAnsi="Calibri" w:asciiTheme="majorHAnsi" w:eastAsiaTheme="majorEastAsia" w:hAnsiTheme="majorHAnsi" w:cs="Times New Roman" w:cstheme="majorBidi"/>
      </w:rPr>
      <w:tcPr>
        <w:tcBorders>
          <w:top w:val="nil"/>
          <w:bottom w:val="single" w:sz="8" w:space="0" w:color="8064A2" w:themeColor="accent4"/>
        </w:tcBorders>
      </w:tcPr>
    </w:tblStylePr>
    <w:tblStylePr w:type="lastRow">
      <w:rPr>
        <w:b/>
        <w:bCs/>
        <w:color w:val="1F497D" w:themeColor="text2"/>
      </w:rPr>
      <w:tcPr>
        <w:tcBorders>
          <w:top w:val="single" w:sz="8" w:space="0" w:color="8064A2" w:themeColor="accent4"/>
          <w:bottom w:val="single" w:sz="8" w:space="0" w:color="8064A2" w:themeColor="accent4"/>
        </w:tcBorders>
      </w:tcPr>
    </w:tblStylePr>
    <w:tblStylePr w:type="firstCol">
      <w:rPr>
        <w:b/>
        <w:bCs/>
      </w:rPr>
    </w:tblStylePr>
    <w:tblStylePr w:type="lastCol">
      <w:rPr>
        <w:b/>
        <w:bCs/>
      </w:rPr>
      <w:tcPr>
        <w:tcBorders>
          <w:top w:val="single" w:sz="8" w:space="0" w:color="8064A2" w:themeColor="accent4"/>
          <w:bottom w:val="single" w:sz="8" w:space="0" w:color="8064A2" w:themeColor="accent4"/>
        </w:tcBorders>
      </w:tcPr>
    </w:tblStylePr>
    <w:tblStylePr w:type="band1Vert">
      <w:rPr/>
      <w:tcPr>
        <w:shd w:val="clear" w:color="auto" w:fill="DFD8E8"/>
      </w:tcPr>
    </w:tblStylePr>
    <w:tblStylePr w:type="band1Horz">
      <w:rPr/>
      <w:tcPr>
        <w:shd w:val="clear" w:color="auto" w:fill="DFD8E8"/>
      </w:tcPr>
    </w:tblStylePr>
  </w:style>
  <w:style w:type="table" w:styleId="MediumList1Accent5">
    <w:name w:val="Medium List 1 Accent 5"/>
    <w:basedOn w:val="NormalTable"/>
    <w:uiPriority w:val="65"/>
    <w:rsid w:val="00CB0664"/>
    <w:pPr>
      <w:spacing w:after="0" w:line="240" w:lineRule="auto"/>
    </w:pPr>
    <w:rPr>
      <w:color w:val="000000" w:themeColor="text1"/>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rPr>
        <w:rFonts w:ascii="Calibri" w:eastAsia="ＭＳ ゴシック" w:hAnsi="Calibri" w:asciiTheme="majorHAnsi" w:eastAsiaTheme="majorEastAsia" w:hAnsiTheme="majorHAnsi" w:cs="Times New Roman" w:cstheme="majorBidi"/>
      </w:rPr>
      <w:tcPr>
        <w:tcBorders>
          <w:top w:val="nil"/>
          <w:bottom w:val="single" w:sz="8" w:space="0" w:color="4BACC6" w:themeColor="accent5"/>
        </w:tcBorders>
      </w:tcPr>
    </w:tblStylePr>
    <w:tblStylePr w:type="lastRow">
      <w:rPr>
        <w:b/>
        <w:bCs/>
        <w:color w:val="1F497D" w:themeColor="text2"/>
      </w:rPr>
      <w:tcPr>
        <w:tcBorders>
          <w:top w:val="single" w:sz="8" w:space="0" w:color="4BACC6" w:themeColor="accent5"/>
          <w:bottom w:val="single" w:sz="8" w:space="0" w:color="4BACC6" w:themeColor="accent5"/>
        </w:tcBorders>
      </w:tcPr>
    </w:tblStylePr>
    <w:tblStylePr w:type="firstCol">
      <w:rPr>
        <w:b/>
        <w:bCs/>
      </w:rPr>
    </w:tblStylePr>
    <w:tblStylePr w:type="lastCol">
      <w:rPr>
        <w:b/>
        <w:bCs/>
      </w:rPr>
      <w:tcPr>
        <w:tcBorders>
          <w:top w:val="single" w:sz="8" w:space="0" w:color="4BACC6" w:themeColor="accent5"/>
          <w:bottom w:val="single" w:sz="8" w:space="0" w:color="4BACC6" w:themeColor="accent5"/>
        </w:tcBorders>
      </w:tcPr>
    </w:tblStylePr>
    <w:tblStylePr w:type="band1Vert">
      <w:rPr/>
      <w:tcPr>
        <w:shd w:val="clear" w:color="auto" w:fill="D2EAF1"/>
      </w:tcPr>
    </w:tblStylePr>
    <w:tblStylePr w:type="band1Horz">
      <w:rPr/>
      <w:tcPr>
        <w:shd w:val="clear" w:color="auto" w:fill="D2EAF1"/>
      </w:tcPr>
    </w:tblStylePr>
  </w:style>
  <w:style w:type="table" w:styleId="MediumList1Accent6">
    <w:name w:val="Medium List 1 Accent 6"/>
    <w:basedOn w:val="NormalTable"/>
    <w:uiPriority w:val="65"/>
    <w:rsid w:val="00CB0664"/>
    <w:pPr>
      <w:spacing w:after="0" w:line="240" w:lineRule="auto"/>
    </w:pPr>
    <w:rPr>
      <w:color w:val="000000" w:themeColor="text1"/>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rPr>
        <w:rFonts w:ascii="Calibri" w:eastAsia="ＭＳ ゴシック" w:hAnsi="Calibri" w:asciiTheme="majorHAnsi" w:eastAsiaTheme="majorEastAsia" w:hAnsiTheme="majorHAnsi" w:cs="Times New Roman" w:cstheme="majorBidi"/>
      </w:rPr>
      <w:tcPr>
        <w:tcBorders>
          <w:top w:val="nil"/>
          <w:bottom w:val="single" w:sz="8" w:space="0" w:color="F79646" w:themeColor="accent6"/>
        </w:tcBorders>
      </w:tcPr>
    </w:tblStylePr>
    <w:tblStylePr w:type="lastRow">
      <w:rPr>
        <w:b/>
        <w:bCs/>
        <w:color w:val="1F497D" w:themeColor="text2"/>
      </w:rPr>
      <w:tcPr>
        <w:tcBorders>
          <w:top w:val="single" w:sz="8" w:space="0" w:color="F79646" w:themeColor="accent6"/>
          <w:bottom w:val="single" w:sz="8" w:space="0" w:color="F79646" w:themeColor="accent6"/>
        </w:tcBorders>
      </w:tcPr>
    </w:tblStylePr>
    <w:tblStylePr w:type="firstCol">
      <w:rPr>
        <w:b/>
        <w:bCs/>
      </w:rPr>
    </w:tblStylePr>
    <w:tblStylePr w:type="lastCol">
      <w:rPr>
        <w:b/>
        <w:bCs/>
      </w:rPr>
      <w:tcPr>
        <w:tcBorders>
          <w:top w:val="single" w:sz="8" w:space="0" w:color="F79646" w:themeColor="accent6"/>
          <w:bottom w:val="single" w:sz="8" w:space="0" w:color="F79646" w:themeColor="accent6"/>
        </w:tcBorders>
      </w:tcPr>
    </w:tblStylePr>
    <w:tblStylePr w:type="band1Vert">
      <w:rPr/>
      <w:tcPr>
        <w:shd w:val="clear" w:color="auto" w:fill="FDE4D0"/>
      </w:tcPr>
    </w:tblStylePr>
    <w:tblStylePr w:type="band1Horz">
      <w:rPr/>
      <w:tcPr>
        <w:shd w:val="clear" w:color="auto" w:fill="FDE4D0"/>
      </w:tcPr>
    </w:tblStylePr>
  </w:style>
  <w:style w:type="table" w:styleId="MediumList2">
    <w:name w:val="Medium List 2"/>
    <w:basedOn w:val="NormalTable"/>
    <w:uiPriority w:val="66"/>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blStylePr w:type="firstRow">
      <w:rPr>
        <w:sz w:val="24"/>
        <w:szCs w:val="24"/>
      </w:rPr>
      <w:tcPr>
        <w:tcBorders>
          <w:top w:val="nil"/>
          <w:left w:val="nil"/>
          <w:bottom w:val="single" w:sz="24" w:space="0" w:color="auto" w:themeColor="text1"/>
          <w:right w:val="nil"/>
          <w:insideH w:val="nil"/>
          <w:insideV w:val="nil"/>
        </w:tcBorders>
        <w:shd w:val="clear" w:color="auto" w:fill="FFFFFF"/>
      </w:tcPr>
    </w:tblStylePr>
    <w:tblStylePr w:type="lastRow">
      <w:rPr/>
      <w:tcPr>
        <w:tcBorders>
          <w:top w:val="single" w:sz="8" w:space="0" w:color="auto" w:themeColor="text1"/>
          <w:left w:val="nil"/>
          <w:bottom w:val="nil"/>
          <w:right w:val="nil"/>
          <w:insideH w:val="nil"/>
          <w:insideV w:val="nil"/>
        </w:tcBorders>
        <w:shd w:val="clear" w:color="auto" w:fill="FFFFFF"/>
      </w:tcPr>
    </w:tblStylePr>
    <w:tblStylePr w:type="firstCol">
      <w:rPr/>
      <w:tcPr>
        <w:tcBorders>
          <w:top w:val="nil"/>
          <w:left w:val="nil"/>
          <w:bottom w:val="nil"/>
          <w:right w:val="single" w:sz="8" w:space="0" w:color="auto" w:themeColor="text1"/>
          <w:insideH w:val="nil"/>
          <w:insideV w:val="nil"/>
        </w:tcBorders>
        <w:shd w:val="clear" w:color="auto" w:fill="FFFFFF"/>
      </w:tcPr>
    </w:tblStylePr>
    <w:tblStylePr w:type="lastCol">
      <w:rPr/>
      <w:tcPr>
        <w:tcBorders>
          <w:top w:val="nil"/>
          <w:left w:val="single" w:sz="8" w:space="0" w:color="auto" w:themeColor="text1"/>
          <w:bottom w:val="nil"/>
          <w:right w:val="nil"/>
          <w:insideH w:val="nil"/>
          <w:insideV w:val="nil"/>
        </w:tcBorders>
        <w:shd w:val="clear" w:color="auto" w:fill="FFFFFF"/>
      </w:tcPr>
    </w:tblStylePr>
    <w:tblStylePr w:type="band1Vert">
      <w:rPr/>
      <w:tcPr>
        <w:tcBorders>
          <w:left w:val="nil"/>
          <w:right w:val="nil"/>
          <w:insideH w:val="nil"/>
          <w:insideV w:val="nil"/>
        </w:tcBorders>
        <w:shd w:val="clear" w:color="auto" w:fill="C0C0C0"/>
      </w:tcPr>
    </w:tblStylePr>
    <w:tblStylePr w:type="band1Horz">
      <w:rPr/>
      <w:tcPr>
        <w:tcBorders>
          <w:top w:val="nil"/>
          <w:bottom w:val="nil"/>
          <w:insideH w:val="nil"/>
          <w:insideV w:val="nil"/>
        </w:tcBorders>
        <w:shd w:val="clear" w:color="auto" w:fill="C0C0C0"/>
      </w:tcPr>
    </w:tblStylePr>
    <w:tblStylePr w:type="nwCell">
      <w:rPr/>
      <w:tcPr>
        <w:shd w:val="clear" w:color="auto" w:fill="FFFFFF"/>
      </w:tcPr>
    </w:tblStylePr>
    <w:tblStylePr w:type="swCell">
      <w:rPr/>
      <w:tcPr>
        <w:tcBorders>
          <w:top w:val="nil"/>
        </w:tcBorders>
      </w:tcPr>
    </w:tblStylePr>
  </w:style>
  <w:style w:type="table" w:styleId="MediumList2Accent1">
    <w:name w:val="Medium List 2 Accent 1"/>
    <w:basedOn w:val="NormalTable"/>
    <w:uiPriority w:val="66"/>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cPr>
        <w:tcBorders>
          <w:top w:val="nil"/>
          <w:left w:val="nil"/>
          <w:bottom w:val="single" w:sz="24" w:space="0" w:color="4F81BD" w:themeColor="accent1"/>
          <w:right w:val="nil"/>
          <w:insideH w:val="nil"/>
          <w:insideV w:val="nil"/>
        </w:tcBorders>
        <w:shd w:val="clear" w:color="auto" w:fill="FFFFFF"/>
      </w:tcPr>
    </w:tblStylePr>
    <w:tblStylePr w:type="lastRow">
      <w:rPr/>
      <w:tcPr>
        <w:tcBorders>
          <w:top w:val="single" w:sz="8" w:space="0" w:color="4F81BD" w:themeColor="accent1"/>
          <w:left w:val="nil"/>
          <w:bottom w:val="nil"/>
          <w:right w:val="nil"/>
          <w:insideH w:val="nil"/>
          <w:insideV w:val="nil"/>
        </w:tcBorders>
        <w:shd w:val="clear" w:color="auto" w:fill="FFFFFF"/>
      </w:tcPr>
    </w:tblStylePr>
    <w:tblStylePr w:type="firstCol">
      <w:rPr/>
      <w:tcPr>
        <w:tcBorders>
          <w:top w:val="nil"/>
          <w:left w:val="nil"/>
          <w:bottom w:val="nil"/>
          <w:right w:val="single" w:sz="8" w:space="0" w:color="4F81BD" w:themeColor="accent1"/>
          <w:insideH w:val="nil"/>
          <w:insideV w:val="nil"/>
        </w:tcBorders>
        <w:shd w:val="clear" w:color="auto" w:fill="FFFFFF"/>
      </w:tcPr>
    </w:tblStylePr>
    <w:tblStylePr w:type="lastCol">
      <w:rPr/>
      <w:tcPr>
        <w:tcBorders>
          <w:top w:val="nil"/>
          <w:left w:val="single" w:sz="8" w:space="0" w:color="4F81BD" w:themeColor="accent1"/>
          <w:bottom w:val="nil"/>
          <w:right w:val="nil"/>
          <w:insideH w:val="nil"/>
          <w:insideV w:val="nil"/>
        </w:tcBorders>
        <w:shd w:val="clear" w:color="auto" w:fill="FFFFFF"/>
      </w:tcPr>
    </w:tblStylePr>
    <w:tblStylePr w:type="band1Vert">
      <w:rPr/>
      <w:tcPr>
        <w:tcBorders>
          <w:left w:val="nil"/>
          <w:right w:val="nil"/>
          <w:insideH w:val="nil"/>
          <w:insideV w:val="nil"/>
        </w:tcBorders>
        <w:shd w:val="clear" w:color="auto" w:fill="D3DFEE"/>
      </w:tcPr>
    </w:tblStylePr>
    <w:tblStylePr w:type="band1Horz">
      <w:rPr/>
      <w:tcPr>
        <w:tcBorders>
          <w:top w:val="nil"/>
          <w:bottom w:val="nil"/>
          <w:insideH w:val="nil"/>
          <w:insideV w:val="nil"/>
        </w:tcBorders>
        <w:shd w:val="clear" w:color="auto" w:fill="D3DFEE"/>
      </w:tcPr>
    </w:tblStylePr>
    <w:tblStylePr w:type="nwCell">
      <w:rPr/>
      <w:tcPr>
        <w:shd w:val="clear" w:color="auto" w:fill="FFFFFF"/>
      </w:tcPr>
    </w:tblStylePr>
    <w:tblStylePr w:type="swCell">
      <w:rPr/>
      <w:tcPr>
        <w:tcBorders>
          <w:top w:val="nil"/>
        </w:tcBorders>
      </w:tcPr>
    </w:tblStylePr>
  </w:style>
  <w:style w:type="table" w:styleId="MediumList2Accent2">
    <w:name w:val="Medium List 2 Accent 2"/>
    <w:basedOn w:val="NormalTable"/>
    <w:uiPriority w:val="66"/>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rPr>
        <w:sz w:val="24"/>
        <w:szCs w:val="24"/>
      </w:rPr>
      <w:tcPr>
        <w:tcBorders>
          <w:top w:val="nil"/>
          <w:left w:val="nil"/>
          <w:bottom w:val="single" w:sz="24" w:space="0" w:color="C0504D" w:themeColor="accent2"/>
          <w:right w:val="nil"/>
          <w:insideH w:val="nil"/>
          <w:insideV w:val="nil"/>
        </w:tcBorders>
        <w:shd w:val="clear" w:color="auto" w:fill="FFFFFF"/>
      </w:tcPr>
    </w:tblStylePr>
    <w:tblStylePr w:type="lastRow">
      <w:rPr/>
      <w:tcPr>
        <w:tcBorders>
          <w:top w:val="single" w:sz="8" w:space="0" w:color="C0504D" w:themeColor="accent2"/>
          <w:left w:val="nil"/>
          <w:bottom w:val="nil"/>
          <w:right w:val="nil"/>
          <w:insideH w:val="nil"/>
          <w:insideV w:val="nil"/>
        </w:tcBorders>
        <w:shd w:val="clear" w:color="auto" w:fill="FFFFFF"/>
      </w:tcPr>
    </w:tblStylePr>
    <w:tblStylePr w:type="firstCol">
      <w:rPr/>
      <w:tcPr>
        <w:tcBorders>
          <w:top w:val="nil"/>
          <w:left w:val="nil"/>
          <w:bottom w:val="nil"/>
          <w:right w:val="single" w:sz="8" w:space="0" w:color="C0504D" w:themeColor="accent2"/>
          <w:insideH w:val="nil"/>
          <w:insideV w:val="nil"/>
        </w:tcBorders>
        <w:shd w:val="clear" w:color="auto" w:fill="FFFFFF"/>
      </w:tcPr>
    </w:tblStylePr>
    <w:tblStylePr w:type="lastCol">
      <w:rPr/>
      <w:tcPr>
        <w:tcBorders>
          <w:top w:val="nil"/>
          <w:left w:val="single" w:sz="8" w:space="0" w:color="C0504D" w:themeColor="accent2"/>
          <w:bottom w:val="nil"/>
          <w:right w:val="nil"/>
          <w:insideH w:val="nil"/>
          <w:insideV w:val="nil"/>
        </w:tcBorders>
        <w:shd w:val="clear" w:color="auto" w:fill="FFFFFF"/>
      </w:tcPr>
    </w:tblStylePr>
    <w:tblStylePr w:type="band1Vert">
      <w:rPr/>
      <w:tcPr>
        <w:tcBorders>
          <w:left w:val="nil"/>
          <w:right w:val="nil"/>
          <w:insideH w:val="nil"/>
          <w:insideV w:val="nil"/>
        </w:tcBorders>
        <w:shd w:val="clear" w:color="auto" w:fill="EFD3D2"/>
      </w:tcPr>
    </w:tblStylePr>
    <w:tblStylePr w:type="band1Horz">
      <w:rPr/>
      <w:tcPr>
        <w:tcBorders>
          <w:top w:val="nil"/>
          <w:bottom w:val="nil"/>
          <w:insideH w:val="nil"/>
          <w:insideV w:val="nil"/>
        </w:tcBorders>
        <w:shd w:val="clear" w:color="auto" w:fill="EFD3D2"/>
      </w:tcPr>
    </w:tblStylePr>
    <w:tblStylePr w:type="nwCell">
      <w:rPr/>
      <w:tcPr>
        <w:shd w:val="clear" w:color="auto" w:fill="FFFFFF"/>
      </w:tcPr>
    </w:tblStylePr>
    <w:tblStylePr w:type="swCell">
      <w:rPr/>
      <w:tcPr>
        <w:tcBorders>
          <w:top w:val="nil"/>
        </w:tcBorders>
      </w:tcPr>
    </w:tblStylePr>
  </w:style>
  <w:style w:type="table" w:styleId="MediumList2Accent3">
    <w:name w:val="Medium List 2 Accent 3"/>
    <w:basedOn w:val="NormalTable"/>
    <w:uiPriority w:val="66"/>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rPr>
        <w:sz w:val="24"/>
        <w:szCs w:val="24"/>
      </w:rPr>
      <w:tcPr>
        <w:tcBorders>
          <w:top w:val="nil"/>
          <w:left w:val="nil"/>
          <w:bottom w:val="single" w:sz="24" w:space="0" w:color="9BBB59" w:themeColor="accent3"/>
          <w:right w:val="nil"/>
          <w:insideH w:val="nil"/>
          <w:insideV w:val="nil"/>
        </w:tcBorders>
        <w:shd w:val="clear" w:color="auto" w:fill="FFFFFF"/>
      </w:tcPr>
    </w:tblStylePr>
    <w:tblStylePr w:type="lastRow">
      <w:rPr/>
      <w:tcPr>
        <w:tcBorders>
          <w:top w:val="single" w:sz="8" w:space="0" w:color="9BBB59" w:themeColor="accent3"/>
          <w:left w:val="nil"/>
          <w:bottom w:val="nil"/>
          <w:right w:val="nil"/>
          <w:insideH w:val="nil"/>
          <w:insideV w:val="nil"/>
        </w:tcBorders>
        <w:shd w:val="clear" w:color="auto" w:fill="FFFFFF"/>
      </w:tcPr>
    </w:tblStylePr>
    <w:tblStylePr w:type="firstCol">
      <w:rPr/>
      <w:tcPr>
        <w:tcBorders>
          <w:top w:val="nil"/>
          <w:left w:val="nil"/>
          <w:bottom w:val="nil"/>
          <w:right w:val="single" w:sz="8" w:space="0" w:color="9BBB59" w:themeColor="accent3"/>
          <w:insideH w:val="nil"/>
          <w:insideV w:val="nil"/>
        </w:tcBorders>
        <w:shd w:val="clear" w:color="auto" w:fill="FFFFFF"/>
      </w:tcPr>
    </w:tblStylePr>
    <w:tblStylePr w:type="lastCol">
      <w:rPr/>
      <w:tcPr>
        <w:tcBorders>
          <w:top w:val="nil"/>
          <w:left w:val="single" w:sz="8" w:space="0" w:color="9BBB59" w:themeColor="accent3"/>
          <w:bottom w:val="nil"/>
          <w:right w:val="nil"/>
          <w:insideH w:val="nil"/>
          <w:insideV w:val="nil"/>
        </w:tcBorders>
        <w:shd w:val="clear" w:color="auto" w:fill="FFFFFF"/>
      </w:tcPr>
    </w:tblStylePr>
    <w:tblStylePr w:type="band1Vert">
      <w:rPr/>
      <w:tcPr>
        <w:tcBorders>
          <w:left w:val="nil"/>
          <w:right w:val="nil"/>
          <w:insideH w:val="nil"/>
          <w:insideV w:val="nil"/>
        </w:tcBorders>
        <w:shd w:val="clear" w:color="auto" w:fill="E6EED5"/>
      </w:tcPr>
    </w:tblStylePr>
    <w:tblStylePr w:type="band1Horz">
      <w:rPr/>
      <w:tcPr>
        <w:tcBorders>
          <w:top w:val="nil"/>
          <w:bottom w:val="nil"/>
          <w:insideH w:val="nil"/>
          <w:insideV w:val="nil"/>
        </w:tcBorders>
        <w:shd w:val="clear" w:color="auto" w:fill="E6EED5"/>
      </w:tcPr>
    </w:tblStylePr>
    <w:tblStylePr w:type="nwCell">
      <w:rPr/>
      <w:tcPr>
        <w:shd w:val="clear" w:color="auto" w:fill="FFFFFF"/>
      </w:tcPr>
    </w:tblStylePr>
    <w:tblStylePr w:type="swCell">
      <w:rPr/>
      <w:tcPr>
        <w:tcBorders>
          <w:top w:val="nil"/>
        </w:tcBorders>
      </w:tcPr>
    </w:tblStylePr>
  </w:style>
  <w:style w:type="table" w:styleId="MediumList2Accent4">
    <w:name w:val="Medium List 2 Accent 4"/>
    <w:basedOn w:val="NormalTable"/>
    <w:uiPriority w:val="66"/>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rPr>
        <w:sz w:val="24"/>
        <w:szCs w:val="24"/>
      </w:rPr>
      <w:tcPr>
        <w:tcBorders>
          <w:top w:val="nil"/>
          <w:left w:val="nil"/>
          <w:bottom w:val="single" w:sz="24" w:space="0" w:color="8064A2" w:themeColor="accent4"/>
          <w:right w:val="nil"/>
          <w:insideH w:val="nil"/>
          <w:insideV w:val="nil"/>
        </w:tcBorders>
        <w:shd w:val="clear" w:color="auto" w:fill="FFFFFF"/>
      </w:tcPr>
    </w:tblStylePr>
    <w:tblStylePr w:type="lastRow">
      <w:rPr/>
      <w:tcPr>
        <w:tcBorders>
          <w:top w:val="single" w:sz="8" w:space="0" w:color="8064A2" w:themeColor="accent4"/>
          <w:left w:val="nil"/>
          <w:bottom w:val="nil"/>
          <w:right w:val="nil"/>
          <w:insideH w:val="nil"/>
          <w:insideV w:val="nil"/>
        </w:tcBorders>
        <w:shd w:val="clear" w:color="auto" w:fill="FFFFFF"/>
      </w:tcPr>
    </w:tblStylePr>
    <w:tblStylePr w:type="firstCol">
      <w:rPr/>
      <w:tcPr>
        <w:tcBorders>
          <w:top w:val="nil"/>
          <w:left w:val="nil"/>
          <w:bottom w:val="nil"/>
          <w:right w:val="single" w:sz="8" w:space="0" w:color="8064A2" w:themeColor="accent4"/>
          <w:insideH w:val="nil"/>
          <w:insideV w:val="nil"/>
        </w:tcBorders>
        <w:shd w:val="clear" w:color="auto" w:fill="FFFFFF"/>
      </w:tcPr>
    </w:tblStylePr>
    <w:tblStylePr w:type="lastCol">
      <w:rPr/>
      <w:tcPr>
        <w:tcBorders>
          <w:top w:val="nil"/>
          <w:left w:val="single" w:sz="8" w:space="0" w:color="8064A2" w:themeColor="accent4"/>
          <w:bottom w:val="nil"/>
          <w:right w:val="nil"/>
          <w:insideH w:val="nil"/>
          <w:insideV w:val="nil"/>
        </w:tcBorders>
        <w:shd w:val="clear" w:color="auto" w:fill="FFFFFF"/>
      </w:tcPr>
    </w:tblStylePr>
    <w:tblStylePr w:type="band1Vert">
      <w:rPr/>
      <w:tcPr>
        <w:tcBorders>
          <w:left w:val="nil"/>
          <w:right w:val="nil"/>
          <w:insideH w:val="nil"/>
          <w:insideV w:val="nil"/>
        </w:tcBorders>
        <w:shd w:val="clear" w:color="auto" w:fill="DFD8E8"/>
      </w:tcPr>
    </w:tblStylePr>
    <w:tblStylePr w:type="band1Horz">
      <w:rPr/>
      <w:tcPr>
        <w:tcBorders>
          <w:top w:val="nil"/>
          <w:bottom w:val="nil"/>
          <w:insideH w:val="nil"/>
          <w:insideV w:val="nil"/>
        </w:tcBorders>
        <w:shd w:val="clear" w:color="auto" w:fill="DFD8E8"/>
      </w:tcPr>
    </w:tblStylePr>
    <w:tblStylePr w:type="nwCell">
      <w:rPr/>
      <w:tcPr>
        <w:shd w:val="clear" w:color="auto" w:fill="FFFFFF"/>
      </w:tcPr>
    </w:tblStylePr>
    <w:tblStylePr w:type="swCell">
      <w:rPr/>
      <w:tcPr>
        <w:tcBorders>
          <w:top w:val="nil"/>
        </w:tcBorders>
      </w:tcPr>
    </w:tblStylePr>
  </w:style>
  <w:style w:type="table" w:styleId="MediumList2Accent5">
    <w:name w:val="Medium List 2 Accent 5"/>
    <w:basedOn w:val="NormalTable"/>
    <w:uiPriority w:val="66"/>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cPr>
        <w:tcBorders>
          <w:top w:val="nil"/>
          <w:left w:val="nil"/>
          <w:bottom w:val="single" w:sz="24" w:space="0" w:color="4BACC6" w:themeColor="accent5"/>
          <w:right w:val="nil"/>
          <w:insideH w:val="nil"/>
          <w:insideV w:val="nil"/>
        </w:tcBorders>
        <w:shd w:val="clear" w:color="auto" w:fill="FFFFFF"/>
      </w:tcPr>
    </w:tblStylePr>
    <w:tblStylePr w:type="lastRow">
      <w:rPr/>
      <w:tcPr>
        <w:tcBorders>
          <w:top w:val="single" w:sz="8" w:space="0" w:color="4BACC6" w:themeColor="accent5"/>
          <w:left w:val="nil"/>
          <w:bottom w:val="nil"/>
          <w:right w:val="nil"/>
          <w:insideH w:val="nil"/>
          <w:insideV w:val="nil"/>
        </w:tcBorders>
        <w:shd w:val="clear" w:color="auto" w:fill="FFFFFF"/>
      </w:tcPr>
    </w:tblStylePr>
    <w:tblStylePr w:type="firstCol">
      <w:rPr/>
      <w:tcPr>
        <w:tcBorders>
          <w:top w:val="nil"/>
          <w:left w:val="nil"/>
          <w:bottom w:val="nil"/>
          <w:right w:val="single" w:sz="8" w:space="0" w:color="4BACC6" w:themeColor="accent5"/>
          <w:insideH w:val="nil"/>
          <w:insideV w:val="nil"/>
        </w:tcBorders>
        <w:shd w:val="clear" w:color="auto" w:fill="FFFFFF"/>
      </w:tcPr>
    </w:tblStylePr>
    <w:tblStylePr w:type="lastCol">
      <w:rPr/>
      <w:tcPr>
        <w:tcBorders>
          <w:top w:val="nil"/>
          <w:left w:val="single" w:sz="8" w:space="0" w:color="4BACC6" w:themeColor="accent5"/>
          <w:bottom w:val="nil"/>
          <w:right w:val="nil"/>
          <w:insideH w:val="nil"/>
          <w:insideV w:val="nil"/>
        </w:tcBorders>
        <w:shd w:val="clear" w:color="auto" w:fill="FFFFFF"/>
      </w:tcPr>
    </w:tblStylePr>
    <w:tblStylePr w:type="band1Vert">
      <w:rPr/>
      <w:tcPr>
        <w:tcBorders>
          <w:left w:val="nil"/>
          <w:right w:val="nil"/>
          <w:insideH w:val="nil"/>
          <w:insideV w:val="nil"/>
        </w:tcBorders>
        <w:shd w:val="clear" w:color="auto" w:fill="D2EAF1"/>
      </w:tcPr>
    </w:tblStylePr>
    <w:tblStylePr w:type="band1Horz">
      <w:rPr/>
      <w:tcPr>
        <w:tcBorders>
          <w:top w:val="nil"/>
          <w:bottom w:val="nil"/>
          <w:insideH w:val="nil"/>
          <w:insideV w:val="nil"/>
        </w:tcBorders>
        <w:shd w:val="clear" w:color="auto" w:fill="D2EAF1"/>
      </w:tcPr>
    </w:tblStylePr>
    <w:tblStylePr w:type="nwCell">
      <w:rPr/>
      <w:tcPr>
        <w:shd w:val="clear" w:color="auto" w:fill="FFFFFF"/>
      </w:tcPr>
    </w:tblStylePr>
    <w:tblStylePr w:type="swCell">
      <w:rPr/>
      <w:tcPr>
        <w:tcBorders>
          <w:top w:val="nil"/>
        </w:tcBorders>
      </w:tcPr>
    </w:tblStylePr>
  </w:style>
  <w:style w:type="table" w:styleId="MediumList2Accent6">
    <w:name w:val="Medium List 2 Accent 6"/>
    <w:basedOn w:val="NormalTable"/>
    <w:uiPriority w:val="66"/>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rPr>
        <w:sz w:val="24"/>
        <w:szCs w:val="24"/>
      </w:rPr>
      <w:tcPr>
        <w:tcBorders>
          <w:top w:val="nil"/>
          <w:left w:val="nil"/>
          <w:bottom w:val="single" w:sz="24" w:space="0" w:color="F79646" w:themeColor="accent6"/>
          <w:right w:val="nil"/>
          <w:insideH w:val="nil"/>
          <w:insideV w:val="nil"/>
        </w:tcBorders>
        <w:shd w:val="clear" w:color="auto" w:fill="FFFFFF"/>
      </w:tcPr>
    </w:tblStylePr>
    <w:tblStylePr w:type="lastRow">
      <w:rPr/>
      <w:tcPr>
        <w:tcBorders>
          <w:top w:val="single" w:sz="8" w:space="0" w:color="F79646" w:themeColor="accent6"/>
          <w:left w:val="nil"/>
          <w:bottom w:val="nil"/>
          <w:right w:val="nil"/>
          <w:insideH w:val="nil"/>
          <w:insideV w:val="nil"/>
        </w:tcBorders>
        <w:shd w:val="clear" w:color="auto" w:fill="FFFFFF"/>
      </w:tcPr>
    </w:tblStylePr>
    <w:tblStylePr w:type="firstCol">
      <w:rPr/>
      <w:tcPr>
        <w:tcBorders>
          <w:top w:val="nil"/>
          <w:left w:val="nil"/>
          <w:bottom w:val="nil"/>
          <w:right w:val="single" w:sz="8" w:space="0" w:color="F79646" w:themeColor="accent6"/>
          <w:insideH w:val="nil"/>
          <w:insideV w:val="nil"/>
        </w:tcBorders>
        <w:shd w:val="clear" w:color="auto" w:fill="FFFFFF"/>
      </w:tcPr>
    </w:tblStylePr>
    <w:tblStylePr w:type="lastCol">
      <w:rPr/>
      <w:tcPr>
        <w:tcBorders>
          <w:top w:val="nil"/>
          <w:left w:val="single" w:sz="8" w:space="0" w:color="F79646" w:themeColor="accent6"/>
          <w:bottom w:val="nil"/>
          <w:right w:val="nil"/>
          <w:insideH w:val="nil"/>
          <w:insideV w:val="nil"/>
        </w:tcBorders>
        <w:shd w:val="clear" w:color="auto" w:fill="FFFFFF"/>
      </w:tcPr>
    </w:tblStylePr>
    <w:tblStylePr w:type="band1Vert">
      <w:rPr/>
      <w:tcPr>
        <w:tcBorders>
          <w:left w:val="nil"/>
          <w:right w:val="nil"/>
          <w:insideH w:val="nil"/>
          <w:insideV w:val="nil"/>
        </w:tcBorders>
        <w:shd w:val="clear" w:color="auto" w:fill="FDE4D0"/>
      </w:tcPr>
    </w:tblStylePr>
    <w:tblStylePr w:type="band1Horz">
      <w:rPr/>
      <w:tcPr>
        <w:tcBorders>
          <w:top w:val="nil"/>
          <w:bottom w:val="nil"/>
          <w:insideH w:val="nil"/>
          <w:insideV w:val="nil"/>
        </w:tcBorders>
        <w:shd w:val="clear" w:color="auto" w:fill="FDE4D0"/>
      </w:tcPr>
    </w:tblStylePr>
    <w:tblStylePr w:type="nwCell">
      <w:rPr/>
      <w:tcPr>
        <w:shd w:val="clear" w:color="auto" w:fill="FFFFFF"/>
      </w:tcPr>
    </w:tblStylePr>
    <w:tblStylePr w:type="swCell">
      <w:rPr/>
      <w:tcPr>
        <w:tcBorders>
          <w:top w:val="nil"/>
        </w:tcBorders>
      </w:tcPr>
    </w:tblStylePr>
  </w:style>
  <w:style w:type="table" w:styleId="MediumGrid1">
    <w:name w:val="Medium Grid 1"/>
    <w:basedOn w:val="NormalTable"/>
    <w:uiPriority w:val="67"/>
    <w:rsid w:val="00CB0664"/>
    <w:pPr>
      <w:spacing w:after="0" w:line="240" w:lineRule="auto"/>
    </w:pPr>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cPr>
        <w:tcBorders>
          <w:top w:val="single" w:sz="18" w:space="0" w:color="404040" w:themeColor="text1" w:themeTint="BF"/>
        </w:tcBorders>
      </w:tcPr>
    </w:tblStylePr>
    <w:tblStylePr w:type="firstCol">
      <w:rPr>
        <w:b/>
        <w:bCs/>
      </w:rPr>
    </w:tblStylePr>
    <w:tblStylePr w:type="lastCol">
      <w:rPr>
        <w:b/>
        <w:bCs/>
      </w:rPr>
    </w:tblStylePr>
    <w:tblStylePr w:type="band1Vert">
      <w:rPr/>
      <w:tcPr>
        <w:shd w:val="clear" w:color="auto" w:fill="808080"/>
      </w:tcPr>
    </w:tblStylePr>
    <w:tblStylePr w:type="band1Horz">
      <w:rPr/>
      <w:tcPr>
        <w:shd w:val="clear" w:color="auto" w:fill="808080"/>
      </w:tcPr>
    </w:tblStylePr>
  </w:style>
  <w:style w:type="table" w:styleId="MediumGrid1Accent1">
    <w:name w:val="Medium Grid 1 Accent 1"/>
    <w:basedOn w:val="NormalTable"/>
    <w:uiPriority w:val="67"/>
    <w:rsid w:val="00CB0664"/>
    <w:pPr>
      <w:spacing w:after="0" w:line="240" w:lineRule="auto"/>
    </w:pPr>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cPr>
        <w:tcBorders>
          <w:top w:val="single" w:sz="18" w:space="0" w:color="7BA0CD" w:themeColor="accent1" w:themeTint="BF"/>
        </w:tcBorders>
      </w:tcPr>
    </w:tblStylePr>
    <w:tblStylePr w:type="firstCol">
      <w:rPr>
        <w:b/>
        <w:bCs/>
      </w:rPr>
    </w:tblStylePr>
    <w:tblStylePr w:type="lastCol">
      <w:rPr>
        <w:b/>
        <w:bCs/>
      </w:rPr>
    </w:tblStylePr>
    <w:tblStylePr w:type="band1Vert">
      <w:rPr/>
      <w:tcPr>
        <w:shd w:val="clear" w:color="auto" w:fill="A7BFDE"/>
      </w:tcPr>
    </w:tblStylePr>
    <w:tblStylePr w:type="band1Horz">
      <w:rPr/>
      <w:tcPr>
        <w:shd w:val="clear" w:color="auto" w:fill="A7BFDE"/>
      </w:tcPr>
    </w:tblStylePr>
  </w:style>
  <w:style w:type="table" w:styleId="MediumGrid1Accent2">
    <w:name w:val="Medium Grid 1 Accent 2"/>
    <w:basedOn w:val="NormalTable"/>
    <w:uiPriority w:val="67"/>
    <w:rsid w:val="00CB0664"/>
    <w:pPr>
      <w:spacing w:after="0" w:line="240" w:lineRule="auto"/>
    </w:pPr>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CellMar>
        <w:top w:w="0" w:type="dxa"/>
        <w:left w:w="108" w:type="dxa"/>
        <w:bottom w:w="0" w:type="dxa"/>
        <w:right w:w="108" w:type="dxa"/>
      </w:tblCellMar>
    </w:tblPr>
    <w:tcPr>
      <w:shd w:val="clear" w:color="auto" w:fill="EFD3D2"/>
    </w:tcPr>
    <w:tblStylePr w:type="firstRow">
      <w:rPr>
        <w:b/>
        <w:bCs/>
      </w:rPr>
    </w:tblStylePr>
    <w:tblStylePr w:type="lastRow">
      <w:rPr>
        <w:b/>
        <w:bCs/>
      </w:rPr>
      <w:tcPr>
        <w:tcBorders>
          <w:top w:val="single" w:sz="18" w:space="0" w:color="CF7B79" w:themeColor="accent2" w:themeTint="BF"/>
        </w:tcBorders>
      </w:tcPr>
    </w:tblStylePr>
    <w:tblStylePr w:type="firstCol">
      <w:rPr>
        <w:b/>
        <w:bCs/>
      </w:rPr>
    </w:tblStylePr>
    <w:tblStylePr w:type="lastCol">
      <w:rPr>
        <w:b/>
        <w:bCs/>
      </w:rPr>
    </w:tblStylePr>
    <w:tblStylePr w:type="band1Vert">
      <w:rPr/>
      <w:tcPr>
        <w:shd w:val="clear" w:color="auto" w:fill="DFA7A6"/>
      </w:tcPr>
    </w:tblStylePr>
    <w:tblStylePr w:type="band1Horz">
      <w:rPr/>
      <w:tcPr>
        <w:shd w:val="clear" w:color="auto" w:fill="DFA7A6"/>
      </w:tcPr>
    </w:tblStylePr>
  </w:style>
  <w:style w:type="table" w:styleId="MediumGrid1Accent3">
    <w:name w:val="Medium Grid 1 Accent 3"/>
    <w:basedOn w:val="NormalTable"/>
    <w:uiPriority w:val="67"/>
    <w:rsid w:val="00CB0664"/>
    <w:pPr>
      <w:spacing w:after="0" w:line="240" w:lineRule="auto"/>
    </w:pPr>
    <w:rPr/>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b/>
        <w:bCs/>
      </w:rPr>
    </w:tblStylePr>
    <w:tblStylePr w:type="lastRow">
      <w:rPr>
        <w:b/>
        <w:bCs/>
      </w:rPr>
      <w:tcPr>
        <w:tcBorders>
          <w:top w:val="single" w:sz="18" w:space="0" w:color="B3CC82" w:themeColor="accent3" w:themeTint="BF"/>
        </w:tcBorders>
      </w:tcPr>
    </w:tblStylePr>
    <w:tblStylePr w:type="firstCol">
      <w:rPr>
        <w:b/>
        <w:bCs/>
      </w:rPr>
    </w:tblStylePr>
    <w:tblStylePr w:type="lastCol">
      <w:rPr>
        <w:b/>
        <w:bCs/>
      </w:rPr>
    </w:tblStylePr>
    <w:tblStylePr w:type="band1Vert">
      <w:rPr/>
      <w:tcPr>
        <w:shd w:val="clear" w:color="auto" w:fill="CDDDAC"/>
      </w:tcPr>
    </w:tblStylePr>
    <w:tblStylePr w:type="band1Horz">
      <w:rPr/>
      <w:tcPr>
        <w:shd w:val="clear" w:color="auto" w:fill="CDDDAC"/>
      </w:tcPr>
    </w:tblStylePr>
  </w:style>
  <w:style w:type="table" w:styleId="MediumGrid1Accent4">
    <w:name w:val="Medium Grid 1 Accent 4"/>
    <w:basedOn w:val="NormalTable"/>
    <w:uiPriority w:val="67"/>
    <w:rsid w:val="00CB0664"/>
    <w:pPr>
      <w:spacing w:after="0" w:line="240" w:lineRule="auto"/>
    </w:pPr>
    <w:rPr/>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CellMar>
        <w:top w:w="0" w:type="dxa"/>
        <w:left w:w="108" w:type="dxa"/>
        <w:bottom w:w="0" w:type="dxa"/>
        <w:right w:w="108" w:type="dxa"/>
      </w:tblCellMar>
    </w:tblPr>
    <w:tcPr>
      <w:shd w:val="clear" w:color="auto" w:fill="DFD8E8"/>
    </w:tcPr>
    <w:tblStylePr w:type="firstRow">
      <w:rPr>
        <w:b/>
        <w:bCs/>
      </w:rPr>
    </w:tblStylePr>
    <w:tblStylePr w:type="lastRow">
      <w:rPr>
        <w:b/>
        <w:bCs/>
      </w:rPr>
      <w:tcPr>
        <w:tcBorders>
          <w:top w:val="single" w:sz="18" w:space="0" w:color="9F8AB9" w:themeColor="accent4" w:themeTint="BF"/>
        </w:tcBorders>
      </w:tcPr>
    </w:tblStylePr>
    <w:tblStylePr w:type="firstCol">
      <w:rPr>
        <w:b/>
        <w:bCs/>
      </w:rPr>
    </w:tblStylePr>
    <w:tblStylePr w:type="lastCol">
      <w:rPr>
        <w:b/>
        <w:bCs/>
      </w:rPr>
    </w:tblStylePr>
    <w:tblStylePr w:type="band1Vert">
      <w:rPr/>
      <w:tcPr>
        <w:shd w:val="clear" w:color="auto" w:fill="BFB1D0"/>
      </w:tcPr>
    </w:tblStylePr>
    <w:tblStylePr w:type="band1Horz">
      <w:rPr/>
      <w:tcPr>
        <w:shd w:val="clear" w:color="auto" w:fill="BFB1D0"/>
      </w:tcPr>
    </w:tblStylePr>
  </w:style>
  <w:style w:type="table" w:styleId="MediumGrid1Accent5">
    <w:name w:val="Medium Grid 1 Accent 5"/>
    <w:basedOn w:val="NormalTable"/>
    <w:uiPriority w:val="67"/>
    <w:rsid w:val="00CB0664"/>
    <w:pPr>
      <w:spacing w:after="0" w:line="240" w:lineRule="auto"/>
    </w:pPr>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cPr>
        <w:tcBorders>
          <w:top w:val="single" w:sz="18" w:space="0" w:color="78C0D4" w:themeColor="accent5" w:themeTint="BF"/>
        </w:tcBorders>
      </w:tcPr>
    </w:tblStylePr>
    <w:tblStylePr w:type="firstCol">
      <w:rPr>
        <w:b/>
        <w:bCs/>
      </w:rPr>
    </w:tblStylePr>
    <w:tblStylePr w:type="lastCol">
      <w:rPr>
        <w:b/>
        <w:bCs/>
      </w:rPr>
    </w:tblStylePr>
    <w:tblStylePr w:type="band1Vert">
      <w:rPr/>
      <w:tcPr>
        <w:shd w:val="clear" w:color="auto" w:fill="A5D5E2"/>
      </w:tcPr>
    </w:tblStylePr>
    <w:tblStylePr w:type="band1Horz">
      <w:rPr/>
      <w:tcPr>
        <w:shd w:val="clear" w:color="auto" w:fill="A5D5E2"/>
      </w:tcPr>
    </w:tblStylePr>
  </w:style>
  <w:style w:type="table" w:styleId="MediumGrid1Accent6">
    <w:name w:val="Medium Grid 1 Accent 6"/>
    <w:basedOn w:val="NormalTable"/>
    <w:uiPriority w:val="67"/>
    <w:rsid w:val="00CB0664"/>
    <w:pPr>
      <w:spacing w:after="0" w:line="240" w:lineRule="auto"/>
    </w:pPr>
    <w:rPr/>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CellMar>
        <w:top w:w="0" w:type="dxa"/>
        <w:left w:w="108" w:type="dxa"/>
        <w:bottom w:w="0" w:type="dxa"/>
        <w:right w:w="108" w:type="dxa"/>
      </w:tblCellMar>
    </w:tblPr>
    <w:tcPr>
      <w:shd w:val="clear" w:color="auto" w:fill="FDE4D0"/>
    </w:tcPr>
    <w:tblStylePr w:type="firstRow">
      <w:rPr>
        <w:b/>
        <w:bCs/>
      </w:rPr>
    </w:tblStylePr>
    <w:tblStylePr w:type="lastRow">
      <w:rPr>
        <w:b/>
        <w:bCs/>
      </w:rPr>
      <w:tcPr>
        <w:tcBorders>
          <w:top w:val="single" w:sz="18" w:space="0" w:color="F9B074" w:themeColor="accent6" w:themeTint="BF"/>
        </w:tcBorders>
      </w:tcPr>
    </w:tblStylePr>
    <w:tblStylePr w:type="firstCol">
      <w:rPr>
        <w:b/>
        <w:bCs/>
      </w:rPr>
    </w:tblStylePr>
    <w:tblStylePr w:type="lastCol">
      <w:rPr>
        <w:b/>
        <w:bCs/>
      </w:rPr>
    </w:tblStylePr>
    <w:tblStylePr w:type="band1Vert">
      <w:rPr/>
      <w:tcPr>
        <w:shd w:val="clear" w:color="auto" w:fill="FBCAA2"/>
      </w:tcPr>
    </w:tblStylePr>
    <w:tblStylePr w:type="band1Horz">
      <w:rPr/>
      <w:tcPr>
        <w:shd w:val="clear" w:color="auto" w:fill="FBCAA2"/>
      </w:tcPr>
    </w:tblStylePr>
  </w:style>
  <w:style w:type="table" w:styleId="MediumGrid2">
    <w:name w:val="Medium Grid 2"/>
    <w:basedOn w:val="NormalTable"/>
    <w:uiPriority w:val="68"/>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cPr>
      <w:shd w:val="clear" w:color="auto" w:fill="C0C0C0"/>
    </w:tcPr>
    <w:tblStylePr w:type="firstRow">
      <w:rPr>
        <w:b/>
        <w:bCs/>
        <w:color w:val="000000" w:themeColor="text1"/>
      </w:rPr>
      <w:tcPr>
        <w:shd w:val="clear" w:color="auto" w:fill="E6E6E6"/>
      </w:tcPr>
    </w:tblStylePr>
    <w:tblStylePr w:type="lastRow">
      <w:rPr>
        <w:b/>
        <w:bCs/>
        <w:color w:val="000000" w:themeColor="text1"/>
      </w:rPr>
      <w:tcPr>
        <w:tcBorders>
          <w:top w:val="single" w:sz="12" w:space="0" w:color="auto" w:themeColor="text1"/>
          <w:left w:val="nil"/>
          <w:bottom w:val="nil"/>
          <w:right w:val="nil"/>
          <w:insideH w:val="nil"/>
          <w:insideV w:val="nil"/>
        </w:tcBorders>
        <w:shd w:val="clear" w:color="auto" w:fill="FFFFFF"/>
      </w:tcPr>
    </w:tblStylePr>
    <w:tblStylePr w:type="firstCol">
      <w:rPr>
        <w:b/>
        <w:bCs/>
        <w:color w:val="000000" w:themeColor="text1"/>
      </w:rPr>
      <w:tcPr>
        <w:tcBorders>
          <w:top w:val="nil"/>
          <w:left w:val="nil"/>
          <w:bottom w:val="nil"/>
          <w:right w:val="nil"/>
          <w:insideH w:val="nil"/>
          <w:insideV w:val="nil"/>
        </w:tcBorders>
        <w:shd w:val="clear" w:color="auto" w:fill="FFFFFF"/>
      </w:tcPr>
    </w:tblStylePr>
    <w:tblStylePr w:type="lastCol">
      <w:rPr>
        <w:b w:val="0"/>
        <w:bCs w:val="0"/>
        <w:color w:val="000000" w:themeColor="text1"/>
      </w:rPr>
      <w:tcPr>
        <w:tcBorders>
          <w:top w:val="nil"/>
          <w:left w:val="nil"/>
          <w:bottom w:val="nil"/>
          <w:right w:val="nil"/>
          <w:insideH w:val="nil"/>
          <w:insideV w:val="nil"/>
        </w:tcBorders>
        <w:shd w:val="clear" w:color="auto" w:fill="CCCCCC"/>
      </w:tcPr>
    </w:tblStylePr>
    <w:tblStylePr w:type="band1Vert">
      <w:rPr/>
      <w:tcPr>
        <w:shd w:val="clear" w:color="auto" w:fill="808080"/>
      </w:tcPr>
    </w:tblStylePr>
    <w:tblStylePr w:type="band1Horz">
      <w:rPr/>
      <w:tcPr>
        <w:tcBorders>
          <w:insideH w:val="single" w:sz="6" w:space="0" w:color="auto" w:themeColor="text1"/>
          <w:insideV w:val="single" w:sz="6" w:space="0" w:color="auto" w:themeColor="text1"/>
        </w:tcBorders>
        <w:shd w:val="clear" w:color="auto" w:fill="808080"/>
      </w:tcPr>
    </w:tblStylePr>
    <w:tblStylePr w:type="nwCell">
      <w:rPr/>
      <w:tcPr>
        <w:shd w:val="clear" w:color="auto" w:fill="FFFFFF"/>
      </w:tcPr>
    </w:tblStylePr>
  </w:style>
  <w:style w:type="table" w:styleId="MediumGrid2Accent1">
    <w:name w:val="Medium Grid 2 Accent 1"/>
    <w:basedOn w:val="NormalTable"/>
    <w:uiPriority w:val="68"/>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themeColor="text1"/>
      </w:rPr>
      <w:tcPr>
        <w:shd w:val="clear" w:color="auto" w:fill="EDF2F8"/>
      </w:tcPr>
    </w:tblStylePr>
    <w:tblStylePr w:type="lastRow">
      <w:rPr>
        <w:b/>
        <w:bCs/>
        <w:color w:val="000000" w:themeColor="text1"/>
      </w:rPr>
      <w:tcPr>
        <w:tcBorders>
          <w:top w:val="single" w:sz="12" w:space="0" w:color="auto" w:themeColor="text1"/>
          <w:left w:val="nil"/>
          <w:bottom w:val="nil"/>
          <w:right w:val="nil"/>
          <w:insideH w:val="nil"/>
          <w:insideV w:val="nil"/>
        </w:tcBorders>
        <w:shd w:val="clear" w:color="auto" w:fill="FFFFFF"/>
      </w:tcPr>
    </w:tblStylePr>
    <w:tblStylePr w:type="firstCol">
      <w:rPr>
        <w:b/>
        <w:bCs/>
        <w:color w:val="000000" w:themeColor="text1"/>
      </w:rPr>
      <w:tcPr>
        <w:tcBorders>
          <w:top w:val="nil"/>
          <w:left w:val="nil"/>
          <w:bottom w:val="nil"/>
          <w:right w:val="nil"/>
          <w:insideH w:val="nil"/>
          <w:insideV w:val="nil"/>
        </w:tcBorders>
        <w:shd w:val="clear" w:color="auto" w:fill="FFFFFF"/>
      </w:tcPr>
    </w:tblStylePr>
    <w:tblStylePr w:type="lastCol">
      <w:rPr>
        <w:b w:val="0"/>
        <w:bCs w:val="0"/>
        <w:color w:val="000000" w:themeColor="text1"/>
      </w:rPr>
      <w:tcPr>
        <w:tcBorders>
          <w:top w:val="nil"/>
          <w:left w:val="nil"/>
          <w:bottom w:val="nil"/>
          <w:right w:val="nil"/>
          <w:insideH w:val="nil"/>
          <w:insideV w:val="nil"/>
        </w:tcBorders>
        <w:shd w:val="clear" w:color="auto" w:fill="DBE5F1"/>
      </w:tcPr>
    </w:tblStylePr>
    <w:tblStylePr w:type="band1Vert">
      <w:rPr/>
      <w:tcPr>
        <w:shd w:val="clear" w:color="auto" w:fill="A7BFDE"/>
      </w:tcPr>
    </w:tblStylePr>
    <w:tblStylePr w:type="band1Horz">
      <w:rPr/>
      <w:tcPr>
        <w:tcBorders>
          <w:insideH w:val="single" w:sz="6" w:space="0" w:color="4F81BD" w:themeColor="accent1"/>
          <w:insideV w:val="single" w:sz="6" w:space="0" w:color="4F81BD" w:themeColor="accent1"/>
        </w:tcBorders>
        <w:shd w:val="clear" w:color="auto" w:fill="A7BFDE"/>
      </w:tcPr>
    </w:tblStylePr>
    <w:tblStylePr w:type="nwCell">
      <w:rPr/>
      <w:tcPr>
        <w:shd w:val="clear" w:color="auto" w:fill="FFFFFF"/>
      </w:tcPr>
    </w:tblStylePr>
  </w:style>
  <w:style w:type="table" w:styleId="MediumGrid2Accent2">
    <w:name w:val="Medium Grid 2 Accent 2"/>
    <w:basedOn w:val="NormalTable"/>
    <w:uiPriority w:val="68"/>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cPr>
      <w:shd w:val="clear" w:color="auto" w:fill="EFD3D2"/>
    </w:tcPr>
    <w:tblStylePr w:type="firstRow">
      <w:rPr>
        <w:b/>
        <w:bCs/>
        <w:color w:val="000000" w:themeColor="text1"/>
      </w:rPr>
      <w:tcPr>
        <w:shd w:val="clear" w:color="auto" w:fill="F8EDED"/>
      </w:tcPr>
    </w:tblStylePr>
    <w:tblStylePr w:type="lastRow">
      <w:rPr>
        <w:b/>
        <w:bCs/>
        <w:color w:val="000000" w:themeColor="text1"/>
      </w:rPr>
      <w:tcPr>
        <w:tcBorders>
          <w:top w:val="single" w:sz="12" w:space="0" w:color="auto" w:themeColor="text1"/>
          <w:left w:val="nil"/>
          <w:bottom w:val="nil"/>
          <w:right w:val="nil"/>
          <w:insideH w:val="nil"/>
          <w:insideV w:val="nil"/>
        </w:tcBorders>
        <w:shd w:val="clear" w:color="auto" w:fill="FFFFFF"/>
      </w:tcPr>
    </w:tblStylePr>
    <w:tblStylePr w:type="firstCol">
      <w:rPr>
        <w:b/>
        <w:bCs/>
        <w:color w:val="000000" w:themeColor="text1"/>
      </w:rPr>
      <w:tcPr>
        <w:tcBorders>
          <w:top w:val="nil"/>
          <w:left w:val="nil"/>
          <w:bottom w:val="nil"/>
          <w:right w:val="nil"/>
          <w:insideH w:val="nil"/>
          <w:insideV w:val="nil"/>
        </w:tcBorders>
        <w:shd w:val="clear" w:color="auto" w:fill="FFFFFF"/>
      </w:tcPr>
    </w:tblStylePr>
    <w:tblStylePr w:type="lastCol">
      <w:rPr>
        <w:b w:val="0"/>
        <w:bCs w:val="0"/>
        <w:color w:val="000000" w:themeColor="text1"/>
      </w:rPr>
      <w:tcPr>
        <w:tcBorders>
          <w:top w:val="nil"/>
          <w:left w:val="nil"/>
          <w:bottom w:val="nil"/>
          <w:right w:val="nil"/>
          <w:insideH w:val="nil"/>
          <w:insideV w:val="nil"/>
        </w:tcBorders>
        <w:shd w:val="clear" w:color="auto" w:fill="F2DBDB"/>
      </w:tcPr>
    </w:tblStylePr>
    <w:tblStylePr w:type="band1Vert">
      <w:rPr/>
      <w:tcPr>
        <w:shd w:val="clear" w:color="auto" w:fill="DFA7A6"/>
      </w:tcPr>
    </w:tblStylePr>
    <w:tblStylePr w:type="band1Horz">
      <w:rPr/>
      <w:tcPr>
        <w:tcBorders>
          <w:insideH w:val="single" w:sz="6" w:space="0" w:color="C0504D" w:themeColor="accent2"/>
          <w:insideV w:val="single" w:sz="6" w:space="0" w:color="C0504D" w:themeColor="accent2"/>
        </w:tcBorders>
        <w:shd w:val="clear" w:color="auto" w:fill="DFA7A6"/>
      </w:tcPr>
    </w:tblStylePr>
    <w:tblStylePr w:type="nwCell">
      <w:rPr/>
      <w:tcPr>
        <w:shd w:val="clear" w:color="auto" w:fill="FFFFFF"/>
      </w:tcPr>
    </w:tblStylePr>
  </w:style>
  <w:style w:type="table" w:styleId="MediumGrid2Accent3">
    <w:name w:val="Medium Grid 2 Accent 3"/>
    <w:basedOn w:val="NormalTable"/>
    <w:uiPriority w:val="68"/>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cPr>
      <w:shd w:val="clear" w:color="auto" w:fill="E6EED5"/>
    </w:tcPr>
    <w:tblStylePr w:type="firstRow">
      <w:rPr>
        <w:b/>
        <w:bCs/>
        <w:color w:val="000000" w:themeColor="text1"/>
      </w:rPr>
      <w:tcPr>
        <w:shd w:val="clear" w:color="auto" w:fill="F5F8EE"/>
      </w:tcPr>
    </w:tblStylePr>
    <w:tblStylePr w:type="lastRow">
      <w:rPr>
        <w:b/>
        <w:bCs/>
        <w:color w:val="000000" w:themeColor="text1"/>
      </w:rPr>
      <w:tcPr>
        <w:tcBorders>
          <w:top w:val="single" w:sz="12" w:space="0" w:color="auto" w:themeColor="text1"/>
          <w:left w:val="nil"/>
          <w:bottom w:val="nil"/>
          <w:right w:val="nil"/>
          <w:insideH w:val="nil"/>
          <w:insideV w:val="nil"/>
        </w:tcBorders>
        <w:shd w:val="clear" w:color="auto" w:fill="FFFFFF"/>
      </w:tcPr>
    </w:tblStylePr>
    <w:tblStylePr w:type="firstCol">
      <w:rPr>
        <w:b/>
        <w:bCs/>
        <w:color w:val="000000" w:themeColor="text1"/>
      </w:rPr>
      <w:tcPr>
        <w:tcBorders>
          <w:top w:val="nil"/>
          <w:left w:val="nil"/>
          <w:bottom w:val="nil"/>
          <w:right w:val="nil"/>
          <w:insideH w:val="nil"/>
          <w:insideV w:val="nil"/>
        </w:tcBorders>
        <w:shd w:val="clear" w:color="auto" w:fill="FFFFFF"/>
      </w:tcPr>
    </w:tblStylePr>
    <w:tblStylePr w:type="lastCol">
      <w:rPr>
        <w:b w:val="0"/>
        <w:bCs w:val="0"/>
        <w:color w:val="000000" w:themeColor="text1"/>
      </w:rPr>
      <w:tcPr>
        <w:tcBorders>
          <w:top w:val="nil"/>
          <w:left w:val="nil"/>
          <w:bottom w:val="nil"/>
          <w:right w:val="nil"/>
          <w:insideH w:val="nil"/>
          <w:insideV w:val="nil"/>
        </w:tcBorders>
        <w:shd w:val="clear" w:color="auto" w:fill="EAF1DD"/>
      </w:tcPr>
    </w:tblStylePr>
    <w:tblStylePr w:type="band1Vert">
      <w:rPr/>
      <w:tcPr>
        <w:shd w:val="clear" w:color="auto" w:fill="CDDDAC"/>
      </w:tcPr>
    </w:tblStylePr>
    <w:tblStylePr w:type="band1Horz">
      <w:rPr/>
      <w:tcPr>
        <w:tcBorders>
          <w:insideH w:val="single" w:sz="6" w:space="0" w:color="9BBB59" w:themeColor="accent3"/>
          <w:insideV w:val="single" w:sz="6" w:space="0" w:color="9BBB59" w:themeColor="accent3"/>
        </w:tcBorders>
        <w:shd w:val="clear" w:color="auto" w:fill="CDDDAC"/>
      </w:tcPr>
    </w:tblStylePr>
    <w:tblStylePr w:type="nwCell">
      <w:rPr/>
      <w:tcPr>
        <w:shd w:val="clear" w:color="auto" w:fill="FFFFFF"/>
      </w:tcPr>
    </w:tblStylePr>
  </w:style>
  <w:style w:type="table" w:styleId="MediumGrid2Accent4">
    <w:name w:val="Medium Grid 2 Accent 4"/>
    <w:basedOn w:val="NormalTable"/>
    <w:uiPriority w:val="68"/>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cPr>
      <w:shd w:val="clear" w:color="auto" w:fill="DFD8E8"/>
    </w:tcPr>
    <w:tblStylePr w:type="firstRow">
      <w:rPr>
        <w:b/>
        <w:bCs/>
        <w:color w:val="000000" w:themeColor="text1"/>
      </w:rPr>
      <w:tcPr>
        <w:shd w:val="clear" w:color="auto" w:fill="F2EFF6"/>
      </w:tcPr>
    </w:tblStylePr>
    <w:tblStylePr w:type="lastRow">
      <w:rPr>
        <w:b/>
        <w:bCs/>
        <w:color w:val="000000" w:themeColor="text1"/>
      </w:rPr>
      <w:tcPr>
        <w:tcBorders>
          <w:top w:val="single" w:sz="12" w:space="0" w:color="auto" w:themeColor="text1"/>
          <w:left w:val="nil"/>
          <w:bottom w:val="nil"/>
          <w:right w:val="nil"/>
          <w:insideH w:val="nil"/>
          <w:insideV w:val="nil"/>
        </w:tcBorders>
        <w:shd w:val="clear" w:color="auto" w:fill="FFFFFF"/>
      </w:tcPr>
    </w:tblStylePr>
    <w:tblStylePr w:type="firstCol">
      <w:rPr>
        <w:b/>
        <w:bCs/>
        <w:color w:val="000000" w:themeColor="text1"/>
      </w:rPr>
      <w:tcPr>
        <w:tcBorders>
          <w:top w:val="nil"/>
          <w:left w:val="nil"/>
          <w:bottom w:val="nil"/>
          <w:right w:val="nil"/>
          <w:insideH w:val="nil"/>
          <w:insideV w:val="nil"/>
        </w:tcBorders>
        <w:shd w:val="clear" w:color="auto" w:fill="FFFFFF"/>
      </w:tcPr>
    </w:tblStylePr>
    <w:tblStylePr w:type="lastCol">
      <w:rPr>
        <w:b w:val="0"/>
        <w:bCs w:val="0"/>
        <w:color w:val="000000" w:themeColor="text1"/>
      </w:rPr>
      <w:tcPr>
        <w:tcBorders>
          <w:top w:val="nil"/>
          <w:left w:val="nil"/>
          <w:bottom w:val="nil"/>
          <w:right w:val="nil"/>
          <w:insideH w:val="nil"/>
          <w:insideV w:val="nil"/>
        </w:tcBorders>
        <w:shd w:val="clear" w:color="auto" w:fill="E5DFEC"/>
      </w:tcPr>
    </w:tblStylePr>
    <w:tblStylePr w:type="band1Vert">
      <w:rPr/>
      <w:tcPr>
        <w:shd w:val="clear" w:color="auto" w:fill="BFB1D0"/>
      </w:tcPr>
    </w:tblStylePr>
    <w:tblStylePr w:type="band1Horz">
      <w:rPr/>
      <w:tcPr>
        <w:tcBorders>
          <w:insideH w:val="single" w:sz="6" w:space="0" w:color="8064A2" w:themeColor="accent4"/>
          <w:insideV w:val="single" w:sz="6" w:space="0" w:color="8064A2" w:themeColor="accent4"/>
        </w:tcBorders>
        <w:shd w:val="clear" w:color="auto" w:fill="BFB1D0"/>
      </w:tcPr>
    </w:tblStylePr>
    <w:tblStylePr w:type="nwCell">
      <w:rPr/>
      <w:tcPr>
        <w:shd w:val="clear" w:color="auto" w:fill="FFFFFF"/>
      </w:tcPr>
    </w:tblStylePr>
  </w:style>
  <w:style w:type="table" w:styleId="MediumGrid2Accent5">
    <w:name w:val="Medium Grid 2 Accent 5"/>
    <w:basedOn w:val="NormalTable"/>
    <w:uiPriority w:val="68"/>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cPr>
      <w:shd w:val="clear" w:color="auto" w:fill="D2EAF1"/>
    </w:tcPr>
    <w:tblStylePr w:type="firstRow">
      <w:rPr>
        <w:b/>
        <w:bCs/>
        <w:color w:val="000000" w:themeColor="text1"/>
      </w:rPr>
      <w:tcPr>
        <w:shd w:val="clear" w:color="auto" w:fill="EDF6F9"/>
      </w:tcPr>
    </w:tblStylePr>
    <w:tblStylePr w:type="lastRow">
      <w:rPr>
        <w:b/>
        <w:bCs/>
        <w:color w:val="000000" w:themeColor="text1"/>
      </w:rPr>
      <w:tcPr>
        <w:tcBorders>
          <w:top w:val="single" w:sz="12" w:space="0" w:color="auto" w:themeColor="text1"/>
          <w:left w:val="nil"/>
          <w:bottom w:val="nil"/>
          <w:right w:val="nil"/>
          <w:insideH w:val="nil"/>
          <w:insideV w:val="nil"/>
        </w:tcBorders>
        <w:shd w:val="clear" w:color="auto" w:fill="FFFFFF"/>
      </w:tcPr>
    </w:tblStylePr>
    <w:tblStylePr w:type="firstCol">
      <w:rPr>
        <w:b/>
        <w:bCs/>
        <w:color w:val="000000" w:themeColor="text1"/>
      </w:rPr>
      <w:tcPr>
        <w:tcBorders>
          <w:top w:val="nil"/>
          <w:left w:val="nil"/>
          <w:bottom w:val="nil"/>
          <w:right w:val="nil"/>
          <w:insideH w:val="nil"/>
          <w:insideV w:val="nil"/>
        </w:tcBorders>
        <w:shd w:val="clear" w:color="auto" w:fill="FFFFFF"/>
      </w:tcPr>
    </w:tblStylePr>
    <w:tblStylePr w:type="lastCol">
      <w:rPr>
        <w:b w:val="0"/>
        <w:bCs w:val="0"/>
        <w:color w:val="000000" w:themeColor="text1"/>
      </w:rPr>
      <w:tcPr>
        <w:tcBorders>
          <w:top w:val="nil"/>
          <w:left w:val="nil"/>
          <w:bottom w:val="nil"/>
          <w:right w:val="nil"/>
          <w:insideH w:val="nil"/>
          <w:insideV w:val="nil"/>
        </w:tcBorders>
        <w:shd w:val="clear" w:color="auto" w:fill="DAEEF3"/>
      </w:tcPr>
    </w:tblStylePr>
    <w:tblStylePr w:type="band1Vert">
      <w:rPr/>
      <w:tcPr>
        <w:shd w:val="clear" w:color="auto" w:fill="A5D5E2"/>
      </w:tcPr>
    </w:tblStylePr>
    <w:tblStylePr w:type="band1Horz">
      <w:rPr/>
      <w:tcPr>
        <w:tcBorders>
          <w:insideH w:val="single" w:sz="6" w:space="0" w:color="4BACC6" w:themeColor="accent5"/>
          <w:insideV w:val="single" w:sz="6" w:space="0" w:color="4BACC6" w:themeColor="accent5"/>
        </w:tcBorders>
        <w:shd w:val="clear" w:color="auto" w:fill="A5D5E2"/>
      </w:tcPr>
    </w:tblStylePr>
    <w:tblStylePr w:type="nwCell">
      <w:rPr/>
      <w:tcPr>
        <w:shd w:val="clear" w:color="auto" w:fill="FFFFFF"/>
      </w:tcPr>
    </w:tblStylePr>
  </w:style>
  <w:style w:type="table" w:styleId="MediumGrid2Accent6">
    <w:name w:val="Medium Grid 2 Accent 6"/>
    <w:basedOn w:val="NormalTable"/>
    <w:uiPriority w:val="68"/>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cPr>
      <w:shd w:val="clear" w:color="auto" w:fill="FDE4D0"/>
    </w:tcPr>
    <w:tblStylePr w:type="firstRow">
      <w:rPr>
        <w:b/>
        <w:bCs/>
        <w:color w:val="000000" w:themeColor="text1"/>
      </w:rPr>
      <w:tcPr>
        <w:shd w:val="clear" w:color="auto" w:fill="FEF4EC"/>
      </w:tcPr>
    </w:tblStylePr>
    <w:tblStylePr w:type="lastRow">
      <w:rPr>
        <w:b/>
        <w:bCs/>
        <w:color w:val="000000" w:themeColor="text1"/>
      </w:rPr>
      <w:tcPr>
        <w:tcBorders>
          <w:top w:val="single" w:sz="12" w:space="0" w:color="auto" w:themeColor="text1"/>
          <w:left w:val="nil"/>
          <w:bottom w:val="nil"/>
          <w:right w:val="nil"/>
          <w:insideH w:val="nil"/>
          <w:insideV w:val="nil"/>
        </w:tcBorders>
        <w:shd w:val="clear" w:color="auto" w:fill="FFFFFF"/>
      </w:tcPr>
    </w:tblStylePr>
    <w:tblStylePr w:type="firstCol">
      <w:rPr>
        <w:b/>
        <w:bCs/>
        <w:color w:val="000000" w:themeColor="text1"/>
      </w:rPr>
      <w:tcPr>
        <w:tcBorders>
          <w:top w:val="nil"/>
          <w:left w:val="nil"/>
          <w:bottom w:val="nil"/>
          <w:right w:val="nil"/>
          <w:insideH w:val="nil"/>
          <w:insideV w:val="nil"/>
        </w:tcBorders>
        <w:shd w:val="clear" w:color="auto" w:fill="FFFFFF"/>
      </w:tcPr>
    </w:tblStylePr>
    <w:tblStylePr w:type="lastCol">
      <w:rPr>
        <w:b w:val="0"/>
        <w:bCs w:val="0"/>
        <w:color w:val="000000" w:themeColor="text1"/>
      </w:rPr>
      <w:tcPr>
        <w:tcBorders>
          <w:top w:val="nil"/>
          <w:left w:val="nil"/>
          <w:bottom w:val="nil"/>
          <w:right w:val="nil"/>
          <w:insideH w:val="nil"/>
          <w:insideV w:val="nil"/>
        </w:tcBorders>
        <w:shd w:val="clear" w:color="auto" w:fill="FDE9D9"/>
      </w:tcPr>
    </w:tblStylePr>
    <w:tblStylePr w:type="band1Vert">
      <w:rPr/>
      <w:tcPr>
        <w:shd w:val="clear" w:color="auto" w:fill="FBCAA2"/>
      </w:tcPr>
    </w:tblStylePr>
    <w:tblStylePr w:type="band1Horz">
      <w:rPr/>
      <w:tcPr>
        <w:tcBorders>
          <w:insideH w:val="single" w:sz="6" w:space="0" w:color="F79646" w:themeColor="accent6"/>
          <w:insideV w:val="single" w:sz="6" w:space="0" w:color="F79646" w:themeColor="accent6"/>
        </w:tcBorders>
        <w:shd w:val="clear" w:color="auto" w:fill="FBCAA2"/>
      </w:tcPr>
    </w:tblStylePr>
    <w:tblStylePr w:type="nwCell">
      <w:rPr/>
      <w:tcPr>
        <w:shd w:val="clear" w:color="auto" w:fill="FFFFFF"/>
      </w:tcPr>
    </w:tblStylePr>
  </w:style>
  <w:style w:type="table" w:styleId="MediumGrid3">
    <w:name w:val="Medium Grid 3"/>
    <w:basedOn w:val="NormalTable"/>
    <w:uiPriority w:val="69"/>
    <w:rsid w:val="00CB0664"/>
    <w:pPr>
      <w:spacing w:after="0" w:line="240" w:lineRule="auto"/>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C0C0C0"/>
    </w:tcPr>
    <w:tblStylePr w:type="firstRow">
      <w:rPr>
        <w:b/>
        <w:bCs/>
        <w:i w:val="0"/>
        <w:iCs w:val="0"/>
        <w:color w:val="FFFFFF" w:themeColor="background1"/>
      </w:r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cPr>
    </w:tblStylePr>
    <w:tblStylePr w:type="lastRow">
      <w:rPr>
        <w:b/>
        <w:bCs/>
        <w:i w:val="0"/>
        <w:iCs w:val="0"/>
        <w:color w:val="FFFFFF" w:themeColor="background1"/>
      </w:r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cPr>
    </w:tblStylePr>
    <w:tblStylePr w:type="firstCol">
      <w:rPr>
        <w:b/>
        <w:bCs/>
        <w:i w:val="0"/>
        <w:iCs w:val="0"/>
        <w:color w:val="FFFFFF" w:themeColor="background1"/>
      </w:rPr>
      <w:tcPr>
        <w:tcBorders>
          <w:left w:val="single" w:sz="8" w:space="0" w:color="FFFFFF" w:themeColor="background1"/>
          <w:right w:val="single" w:sz="24" w:space="0" w:color="FFFFFF" w:themeColor="background1"/>
          <w:insideH w:val="nil"/>
          <w:insideV w:val="nil"/>
        </w:tcBorders>
        <w:shd w:val="clear" w:color="auto" w:fill="000000"/>
      </w:tcPr>
    </w:tblStylePr>
    <w:tblStylePr w:type="lastCol">
      <w:rPr>
        <w:b/>
        <w:bCs/>
        <w:i w:val="0"/>
        <w:iCs w:val="0"/>
        <w:color w:val="FFFFFF" w:themeColor="background1"/>
      </w:rPr>
      <w:tcPr>
        <w:tcBorders>
          <w:top w:val="nil"/>
          <w:left w:val="single" w:sz="24" w:space="0" w:color="FFFFFF" w:themeColor="background1"/>
          <w:bottom w:val="nil"/>
          <w:right w:val="nil"/>
          <w:insideH w:val="nil"/>
          <w:insideV w:val="nil"/>
        </w:tcBorders>
        <w:shd w:val="clear" w:color="auto" w:fill="000000"/>
      </w:tcPr>
    </w:tblStylePr>
    <w:tblStylePr w:type="band1Vert">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cPr>
    </w:tblStylePr>
    <w:tblStylePr w:type="band1Horz">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cPr>
    </w:tblStylePr>
  </w:style>
  <w:style w:type="table" w:styleId="MediumGrid3Accent1">
    <w:name w:val="Medium Grid 3 Accent 1"/>
    <w:basedOn w:val="NormalTable"/>
    <w:uiPriority w:val="69"/>
    <w:rsid w:val="00CB0664"/>
    <w:pPr>
      <w:spacing w:after="0" w:line="240" w:lineRule="auto"/>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themeColor="background1"/>
      </w:r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cPr>
    </w:tblStylePr>
    <w:tblStylePr w:type="lastRow">
      <w:rPr>
        <w:b/>
        <w:bCs/>
        <w:i w:val="0"/>
        <w:iCs w:val="0"/>
        <w:color w:val="FFFFFF" w:themeColor="background1"/>
      </w:r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cPr>
    </w:tblStylePr>
    <w:tblStylePr w:type="firstCol">
      <w:rPr>
        <w:b/>
        <w:bCs/>
        <w:i w:val="0"/>
        <w:iCs w:val="0"/>
        <w:color w:val="FFFFFF" w:themeColor="background1"/>
      </w:rPr>
      <w:tcPr>
        <w:tcBorders>
          <w:left w:val="single" w:sz="8" w:space="0" w:color="FFFFFF" w:themeColor="background1"/>
          <w:right w:val="single" w:sz="24" w:space="0" w:color="FFFFFF" w:themeColor="background1"/>
          <w:insideH w:val="nil"/>
          <w:insideV w:val="nil"/>
        </w:tcBorders>
        <w:shd w:val="clear" w:color="auto" w:fill="4F81BD"/>
      </w:tcPr>
    </w:tblStylePr>
    <w:tblStylePr w:type="lastCol">
      <w:rPr>
        <w:b/>
        <w:bCs/>
        <w:i w:val="0"/>
        <w:iCs w:val="0"/>
        <w:color w:val="FFFFFF" w:themeColor="background1"/>
      </w:rPr>
      <w:tcPr>
        <w:tcBorders>
          <w:top w:val="nil"/>
          <w:left w:val="single" w:sz="24" w:space="0" w:color="FFFFFF" w:themeColor="background1"/>
          <w:bottom w:val="nil"/>
          <w:right w:val="nil"/>
          <w:insideH w:val="nil"/>
          <w:insideV w:val="nil"/>
        </w:tcBorders>
        <w:shd w:val="clear" w:color="auto" w:fill="4F81BD"/>
      </w:tcPr>
    </w:tblStylePr>
    <w:tblStylePr w:type="band1Vert">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cPr>
    </w:tblStylePr>
    <w:tblStylePr w:type="band1Horz">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cPr>
    </w:tblStylePr>
  </w:style>
  <w:style w:type="table" w:styleId="MediumGrid3Accent2">
    <w:name w:val="Medium Grid 3 Accent 2"/>
    <w:basedOn w:val="NormalTable"/>
    <w:uiPriority w:val="69"/>
    <w:rsid w:val="00CB0664"/>
    <w:pPr>
      <w:spacing w:after="0" w:line="240" w:lineRule="auto"/>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FD3D2"/>
    </w:tcPr>
    <w:tblStylePr w:type="firstRow">
      <w:rPr>
        <w:b/>
        <w:bCs/>
        <w:i w:val="0"/>
        <w:iCs w:val="0"/>
        <w:color w:val="FFFFFF" w:themeColor="background1"/>
      </w:r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cPr>
    </w:tblStylePr>
    <w:tblStylePr w:type="lastRow">
      <w:rPr>
        <w:b/>
        <w:bCs/>
        <w:i w:val="0"/>
        <w:iCs w:val="0"/>
        <w:color w:val="FFFFFF" w:themeColor="background1"/>
      </w:r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cPr>
    </w:tblStylePr>
    <w:tblStylePr w:type="firstCol">
      <w:rPr>
        <w:b/>
        <w:bCs/>
        <w:i w:val="0"/>
        <w:iCs w:val="0"/>
        <w:color w:val="FFFFFF" w:themeColor="background1"/>
      </w:rPr>
      <w:tcPr>
        <w:tcBorders>
          <w:left w:val="single" w:sz="8" w:space="0" w:color="FFFFFF" w:themeColor="background1"/>
          <w:right w:val="single" w:sz="24" w:space="0" w:color="FFFFFF" w:themeColor="background1"/>
          <w:insideH w:val="nil"/>
          <w:insideV w:val="nil"/>
        </w:tcBorders>
        <w:shd w:val="clear" w:color="auto" w:fill="C0504D"/>
      </w:tcPr>
    </w:tblStylePr>
    <w:tblStylePr w:type="lastCol">
      <w:rPr>
        <w:b/>
        <w:bCs/>
        <w:i w:val="0"/>
        <w:iCs w:val="0"/>
        <w:color w:val="FFFFFF" w:themeColor="background1"/>
      </w:rPr>
      <w:tcPr>
        <w:tcBorders>
          <w:top w:val="nil"/>
          <w:left w:val="single" w:sz="24" w:space="0" w:color="FFFFFF" w:themeColor="background1"/>
          <w:bottom w:val="nil"/>
          <w:right w:val="nil"/>
          <w:insideH w:val="nil"/>
          <w:insideV w:val="nil"/>
        </w:tcBorders>
        <w:shd w:val="clear" w:color="auto" w:fill="C0504D"/>
      </w:tcPr>
    </w:tblStylePr>
    <w:tblStylePr w:type="band1Vert">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cPr>
    </w:tblStylePr>
    <w:tblStylePr w:type="band1Horz">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cPr>
    </w:tblStylePr>
  </w:style>
  <w:style w:type="table" w:styleId="MediumGrid3Accent3">
    <w:name w:val="Medium Grid 3 Accent 3"/>
    <w:basedOn w:val="NormalTable"/>
    <w:uiPriority w:val="69"/>
    <w:rsid w:val="00CB0664"/>
    <w:pPr>
      <w:spacing w:after="0" w:line="240" w:lineRule="auto"/>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themeColor="background1"/>
      </w:r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cPr>
    </w:tblStylePr>
    <w:tblStylePr w:type="lastRow">
      <w:rPr>
        <w:b/>
        <w:bCs/>
        <w:i w:val="0"/>
        <w:iCs w:val="0"/>
        <w:color w:val="FFFFFF" w:themeColor="background1"/>
      </w:r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cPr>
    </w:tblStylePr>
    <w:tblStylePr w:type="firstCol">
      <w:rPr>
        <w:b/>
        <w:bCs/>
        <w:i w:val="0"/>
        <w:iCs w:val="0"/>
        <w:color w:val="FFFFFF" w:themeColor="background1"/>
      </w:rPr>
      <w:tcPr>
        <w:tcBorders>
          <w:left w:val="single" w:sz="8" w:space="0" w:color="FFFFFF" w:themeColor="background1"/>
          <w:right w:val="single" w:sz="24" w:space="0" w:color="FFFFFF" w:themeColor="background1"/>
          <w:insideH w:val="nil"/>
          <w:insideV w:val="nil"/>
        </w:tcBorders>
        <w:shd w:val="clear" w:color="auto" w:fill="9BBB59"/>
      </w:tcPr>
    </w:tblStylePr>
    <w:tblStylePr w:type="lastCol">
      <w:rPr>
        <w:b/>
        <w:bCs/>
        <w:i w:val="0"/>
        <w:iCs w:val="0"/>
        <w:color w:val="FFFFFF" w:themeColor="background1"/>
      </w:rPr>
      <w:tcPr>
        <w:tcBorders>
          <w:top w:val="nil"/>
          <w:left w:val="single" w:sz="24" w:space="0" w:color="FFFFFF" w:themeColor="background1"/>
          <w:bottom w:val="nil"/>
          <w:right w:val="nil"/>
          <w:insideH w:val="nil"/>
          <w:insideV w:val="nil"/>
        </w:tcBorders>
        <w:shd w:val="clear" w:color="auto" w:fill="9BBB59"/>
      </w:tcPr>
    </w:tblStylePr>
    <w:tblStylePr w:type="band1Vert">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cPr>
    </w:tblStylePr>
    <w:tblStylePr w:type="band1Horz">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cPr>
    </w:tblStylePr>
  </w:style>
  <w:style w:type="table" w:styleId="MediumGrid3Accent4">
    <w:name w:val="Medium Grid 3 Accent 4"/>
    <w:basedOn w:val="NormalTable"/>
    <w:uiPriority w:val="69"/>
    <w:rsid w:val="00CB0664"/>
    <w:pPr>
      <w:spacing w:after="0" w:line="240" w:lineRule="auto"/>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b/>
        <w:bCs/>
        <w:i w:val="0"/>
        <w:iCs w:val="0"/>
        <w:color w:val="FFFFFF" w:themeColor="background1"/>
      </w:r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cPr>
    </w:tblStylePr>
    <w:tblStylePr w:type="lastRow">
      <w:rPr>
        <w:b/>
        <w:bCs/>
        <w:i w:val="0"/>
        <w:iCs w:val="0"/>
        <w:color w:val="FFFFFF" w:themeColor="background1"/>
      </w:r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cPr>
    </w:tblStylePr>
    <w:tblStylePr w:type="firstCol">
      <w:rPr>
        <w:b/>
        <w:bCs/>
        <w:i w:val="0"/>
        <w:iCs w:val="0"/>
        <w:color w:val="FFFFFF" w:themeColor="background1"/>
      </w:rPr>
      <w:tcPr>
        <w:tcBorders>
          <w:left w:val="single" w:sz="8" w:space="0" w:color="FFFFFF" w:themeColor="background1"/>
          <w:right w:val="single" w:sz="24" w:space="0" w:color="FFFFFF" w:themeColor="background1"/>
          <w:insideH w:val="nil"/>
          <w:insideV w:val="nil"/>
        </w:tcBorders>
        <w:shd w:val="clear" w:color="auto" w:fill="8064A2"/>
      </w:tcPr>
    </w:tblStylePr>
    <w:tblStylePr w:type="lastCol">
      <w:rPr>
        <w:b/>
        <w:bCs/>
        <w:i w:val="0"/>
        <w:iCs w:val="0"/>
        <w:color w:val="FFFFFF" w:themeColor="background1"/>
      </w:rPr>
      <w:tcPr>
        <w:tcBorders>
          <w:top w:val="nil"/>
          <w:left w:val="single" w:sz="24" w:space="0" w:color="FFFFFF" w:themeColor="background1"/>
          <w:bottom w:val="nil"/>
          <w:right w:val="nil"/>
          <w:insideH w:val="nil"/>
          <w:insideV w:val="nil"/>
        </w:tcBorders>
        <w:shd w:val="clear" w:color="auto" w:fill="8064A2"/>
      </w:tcPr>
    </w:tblStylePr>
    <w:tblStylePr w:type="band1Vert">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cPr>
    </w:tblStylePr>
    <w:tblStylePr w:type="band1Horz">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cPr>
    </w:tblStylePr>
  </w:style>
  <w:style w:type="table" w:styleId="MediumGrid3Accent5">
    <w:name w:val="Medium Grid 3 Accent 5"/>
    <w:basedOn w:val="NormalTable"/>
    <w:uiPriority w:val="69"/>
    <w:rsid w:val="00CB0664"/>
    <w:pPr>
      <w:spacing w:after="0" w:line="240" w:lineRule="auto"/>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themeColor="background1"/>
      </w:r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cPr>
    </w:tblStylePr>
    <w:tblStylePr w:type="lastRow">
      <w:rPr>
        <w:b/>
        <w:bCs/>
        <w:i w:val="0"/>
        <w:iCs w:val="0"/>
        <w:color w:val="FFFFFF" w:themeColor="background1"/>
      </w:r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cPr>
    </w:tblStylePr>
    <w:tblStylePr w:type="firstCol">
      <w:rPr>
        <w:b/>
        <w:bCs/>
        <w:i w:val="0"/>
        <w:iCs w:val="0"/>
        <w:color w:val="FFFFFF" w:themeColor="background1"/>
      </w:rPr>
      <w:tcPr>
        <w:tcBorders>
          <w:left w:val="single" w:sz="8" w:space="0" w:color="FFFFFF" w:themeColor="background1"/>
          <w:right w:val="single" w:sz="24" w:space="0" w:color="FFFFFF" w:themeColor="background1"/>
          <w:insideH w:val="nil"/>
          <w:insideV w:val="nil"/>
        </w:tcBorders>
        <w:shd w:val="clear" w:color="auto" w:fill="4BACC6"/>
      </w:tcPr>
    </w:tblStylePr>
    <w:tblStylePr w:type="lastCol">
      <w:rPr>
        <w:b/>
        <w:bCs/>
        <w:i w:val="0"/>
        <w:iCs w:val="0"/>
        <w:color w:val="FFFFFF" w:themeColor="background1"/>
      </w:rPr>
      <w:tcPr>
        <w:tcBorders>
          <w:top w:val="nil"/>
          <w:left w:val="single" w:sz="24" w:space="0" w:color="FFFFFF" w:themeColor="background1"/>
          <w:bottom w:val="nil"/>
          <w:right w:val="nil"/>
          <w:insideH w:val="nil"/>
          <w:insideV w:val="nil"/>
        </w:tcBorders>
        <w:shd w:val="clear" w:color="auto" w:fill="4BACC6"/>
      </w:tcPr>
    </w:tblStylePr>
    <w:tblStylePr w:type="band1Vert">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cPr>
    </w:tblStylePr>
    <w:tblStylePr w:type="band1Horz">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cPr>
    </w:tblStylePr>
  </w:style>
  <w:style w:type="table" w:styleId="MediumGrid3Accent6">
    <w:name w:val="Medium Grid 3 Accent 6"/>
    <w:basedOn w:val="NormalTable"/>
    <w:uiPriority w:val="69"/>
    <w:rsid w:val="00CB0664"/>
    <w:pPr>
      <w:spacing w:after="0" w:line="240" w:lineRule="auto"/>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cPr>
    <w:tblStylePr w:type="firstRow">
      <w:rPr>
        <w:b/>
        <w:bCs/>
        <w:i w:val="0"/>
        <w:iCs w:val="0"/>
        <w:color w:val="FFFFFF" w:themeColor="background1"/>
      </w:r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cPr>
    </w:tblStylePr>
    <w:tblStylePr w:type="lastRow">
      <w:rPr>
        <w:b/>
        <w:bCs/>
        <w:i w:val="0"/>
        <w:iCs w:val="0"/>
        <w:color w:val="FFFFFF" w:themeColor="background1"/>
      </w:r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cPr>
    </w:tblStylePr>
    <w:tblStylePr w:type="firstCol">
      <w:rPr>
        <w:b/>
        <w:bCs/>
        <w:i w:val="0"/>
        <w:iCs w:val="0"/>
        <w:color w:val="FFFFFF" w:themeColor="background1"/>
      </w:rPr>
      <w:tcPr>
        <w:tcBorders>
          <w:left w:val="single" w:sz="8" w:space="0" w:color="FFFFFF" w:themeColor="background1"/>
          <w:right w:val="single" w:sz="24" w:space="0" w:color="FFFFFF" w:themeColor="background1"/>
          <w:insideH w:val="nil"/>
          <w:insideV w:val="nil"/>
        </w:tcBorders>
        <w:shd w:val="clear" w:color="auto" w:fill="F79646"/>
      </w:tcPr>
    </w:tblStylePr>
    <w:tblStylePr w:type="lastCol">
      <w:rPr>
        <w:b/>
        <w:bCs/>
        <w:i w:val="0"/>
        <w:iCs w:val="0"/>
        <w:color w:val="FFFFFF" w:themeColor="background1"/>
      </w:rPr>
      <w:tcPr>
        <w:tcBorders>
          <w:top w:val="nil"/>
          <w:left w:val="single" w:sz="24" w:space="0" w:color="FFFFFF" w:themeColor="background1"/>
          <w:bottom w:val="nil"/>
          <w:right w:val="nil"/>
          <w:insideH w:val="nil"/>
          <w:insideV w:val="nil"/>
        </w:tcBorders>
        <w:shd w:val="clear" w:color="auto" w:fill="F79646"/>
      </w:tcPr>
    </w:tblStylePr>
    <w:tblStylePr w:type="band1Vert">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cPr>
    </w:tblStylePr>
    <w:tblStylePr w:type="band1Horz">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cPr>
    </w:tblStylePr>
  </w:style>
  <w:style w:type="table" w:styleId="DarkList">
    <w:name w:val="Dark List"/>
    <w:basedOn w:val="NormalTable"/>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cPr>
    <w:tblStylePr w:type="firstRow">
      <w:rPr>
        <w:b/>
        <w:bCs/>
      </w:rPr>
      <w:tcPr>
        <w:tcBorders>
          <w:top w:val="nil"/>
          <w:left w:val="nil"/>
          <w:bottom w:val="single" w:sz="18" w:space="0" w:color="FFFFFF" w:themeColor="background1"/>
          <w:right w:val="nil"/>
          <w:insideH w:val="nil"/>
          <w:insideV w:val="nil"/>
        </w:tcBorders>
        <w:shd w:val="clear" w:color="auto" w:fill="000000"/>
      </w:tcPr>
    </w:tblStylePr>
    <w:tblStylePr w:type="lastRow">
      <w:rPr/>
      <w:tcPr>
        <w:tcBorders>
          <w:top w:val="single" w:sz="18" w:space="0" w:color="FFFFFF" w:themeColor="background1"/>
          <w:left w:val="nil"/>
          <w:bottom w:val="nil"/>
          <w:right w:val="nil"/>
          <w:insideH w:val="nil"/>
          <w:insideV w:val="nil"/>
        </w:tcBorders>
        <w:shd w:val="clear" w:color="auto" w:fill="000000"/>
      </w:tcPr>
    </w:tblStylePr>
    <w:tblStylePr w:type="firstCol">
      <w:rPr/>
      <w:tcPr>
        <w:tcBorders>
          <w:top w:val="nil"/>
          <w:left w:val="nil"/>
          <w:bottom w:val="nil"/>
          <w:right w:val="single" w:sz="18" w:space="0" w:color="FFFFFF" w:themeColor="background1"/>
          <w:insideH w:val="nil"/>
          <w:insideV w:val="nil"/>
        </w:tcBorders>
        <w:shd w:val="clear" w:color="auto" w:fill="000000"/>
      </w:tcPr>
    </w:tblStylePr>
    <w:tblStylePr w:type="lastCol">
      <w:rPr/>
      <w:tcPr>
        <w:tcBorders>
          <w:top w:val="nil"/>
          <w:left w:val="single" w:sz="18" w:space="0" w:color="FFFFFF" w:themeColor="background1"/>
          <w:bottom w:val="nil"/>
          <w:right w:val="nil"/>
          <w:insideH w:val="nil"/>
          <w:insideV w:val="nil"/>
        </w:tcBorders>
        <w:shd w:val="clear" w:color="auto" w:fill="000000"/>
      </w:tcPr>
    </w:tblStylePr>
    <w:tblStylePr w:type="band1Vert">
      <w:rPr/>
      <w:tcPr>
        <w:tcBorders>
          <w:top w:val="nil"/>
          <w:left w:val="nil"/>
          <w:bottom w:val="nil"/>
          <w:right w:val="nil"/>
          <w:insideH w:val="nil"/>
          <w:insideV w:val="nil"/>
        </w:tcBorders>
        <w:shd w:val="clear" w:color="auto" w:fill="000000"/>
      </w:tcPr>
    </w:tblStylePr>
    <w:tblStylePr w:type="band1Horz">
      <w:rPr/>
      <w:tcPr>
        <w:tcBorders>
          <w:top w:val="nil"/>
          <w:left w:val="nil"/>
          <w:bottom w:val="nil"/>
          <w:right w:val="nil"/>
          <w:insideH w:val="nil"/>
          <w:insideV w:val="nil"/>
        </w:tcBorders>
        <w:shd w:val="clear" w:color="auto" w:fill="000000"/>
      </w:tcPr>
    </w:tblStylePr>
  </w:style>
  <w:style w:type="table" w:styleId="DarkListAccent1">
    <w:name w:val="Dark List Accent 1"/>
    <w:basedOn w:val="NormalTable"/>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cPr>
    <w:tblStylePr w:type="firstRow">
      <w:rPr>
        <w:b/>
        <w:bCs/>
      </w:rPr>
      <w:tcPr>
        <w:tcBorders>
          <w:top w:val="nil"/>
          <w:left w:val="nil"/>
          <w:bottom w:val="single" w:sz="18" w:space="0" w:color="FFFFFF" w:themeColor="background1"/>
          <w:right w:val="nil"/>
          <w:insideH w:val="nil"/>
          <w:insideV w:val="nil"/>
        </w:tcBorders>
        <w:shd w:val="clear" w:color="auto" w:fill="000000"/>
      </w:tcPr>
    </w:tblStylePr>
    <w:tblStylePr w:type="lastRow">
      <w:rPr/>
      <w:tcPr>
        <w:tcBorders>
          <w:top w:val="single" w:sz="18" w:space="0" w:color="FFFFFF" w:themeColor="background1"/>
          <w:left w:val="nil"/>
          <w:bottom w:val="nil"/>
          <w:right w:val="nil"/>
          <w:insideH w:val="nil"/>
          <w:insideV w:val="nil"/>
        </w:tcBorders>
        <w:shd w:val="clear" w:color="auto" w:fill="243F60"/>
      </w:tcPr>
    </w:tblStylePr>
    <w:tblStylePr w:type="firstCol">
      <w:rPr/>
      <w:tcPr>
        <w:tcBorders>
          <w:top w:val="nil"/>
          <w:left w:val="nil"/>
          <w:bottom w:val="nil"/>
          <w:right w:val="single" w:sz="18" w:space="0" w:color="FFFFFF" w:themeColor="background1"/>
          <w:insideH w:val="nil"/>
          <w:insideV w:val="nil"/>
        </w:tcBorders>
        <w:shd w:val="clear" w:color="auto" w:fill="365F91"/>
      </w:tcPr>
    </w:tblStylePr>
    <w:tblStylePr w:type="lastCol">
      <w:rPr/>
      <w:tcPr>
        <w:tcBorders>
          <w:top w:val="nil"/>
          <w:left w:val="single" w:sz="18" w:space="0" w:color="FFFFFF" w:themeColor="background1"/>
          <w:bottom w:val="nil"/>
          <w:right w:val="nil"/>
          <w:insideH w:val="nil"/>
          <w:insideV w:val="nil"/>
        </w:tcBorders>
        <w:shd w:val="clear" w:color="auto" w:fill="365F91"/>
      </w:tcPr>
    </w:tblStylePr>
    <w:tblStylePr w:type="band1Vert">
      <w:rPr/>
      <w:tcPr>
        <w:tcBorders>
          <w:top w:val="nil"/>
          <w:left w:val="nil"/>
          <w:bottom w:val="nil"/>
          <w:right w:val="nil"/>
          <w:insideH w:val="nil"/>
          <w:insideV w:val="nil"/>
        </w:tcBorders>
        <w:shd w:val="clear" w:color="auto" w:fill="365F91"/>
      </w:tcPr>
    </w:tblStylePr>
    <w:tblStylePr w:type="band1Horz">
      <w:rPr/>
      <w:tcPr>
        <w:tcBorders>
          <w:top w:val="nil"/>
          <w:left w:val="nil"/>
          <w:bottom w:val="nil"/>
          <w:right w:val="nil"/>
          <w:insideH w:val="nil"/>
          <w:insideV w:val="nil"/>
        </w:tcBorders>
        <w:shd w:val="clear" w:color="auto" w:fill="365F91"/>
      </w:tcPr>
    </w:tblStylePr>
  </w:style>
  <w:style w:type="table" w:styleId="DarkListAccent2">
    <w:name w:val="Dark List Accent 2"/>
    <w:basedOn w:val="NormalTable"/>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cPr>
    <w:tblStylePr w:type="firstRow">
      <w:rPr>
        <w:b/>
        <w:bCs/>
      </w:rPr>
      <w:tcPr>
        <w:tcBorders>
          <w:top w:val="nil"/>
          <w:left w:val="nil"/>
          <w:bottom w:val="single" w:sz="18" w:space="0" w:color="FFFFFF" w:themeColor="background1"/>
          <w:right w:val="nil"/>
          <w:insideH w:val="nil"/>
          <w:insideV w:val="nil"/>
        </w:tcBorders>
        <w:shd w:val="clear" w:color="auto" w:fill="000000"/>
      </w:tcPr>
    </w:tblStylePr>
    <w:tblStylePr w:type="lastRow">
      <w:rPr/>
      <w:tcPr>
        <w:tcBorders>
          <w:top w:val="single" w:sz="18" w:space="0" w:color="FFFFFF" w:themeColor="background1"/>
          <w:left w:val="nil"/>
          <w:bottom w:val="nil"/>
          <w:right w:val="nil"/>
          <w:insideH w:val="nil"/>
          <w:insideV w:val="nil"/>
        </w:tcBorders>
        <w:shd w:val="clear" w:color="auto" w:fill="622423"/>
      </w:tcPr>
    </w:tblStylePr>
    <w:tblStylePr w:type="firstCol">
      <w:rPr/>
      <w:tcPr>
        <w:tcBorders>
          <w:top w:val="nil"/>
          <w:left w:val="nil"/>
          <w:bottom w:val="nil"/>
          <w:right w:val="single" w:sz="18" w:space="0" w:color="FFFFFF" w:themeColor="background1"/>
          <w:insideH w:val="nil"/>
          <w:insideV w:val="nil"/>
        </w:tcBorders>
        <w:shd w:val="clear" w:color="auto" w:fill="943634"/>
      </w:tcPr>
    </w:tblStylePr>
    <w:tblStylePr w:type="lastCol">
      <w:rPr/>
      <w:tcPr>
        <w:tcBorders>
          <w:top w:val="nil"/>
          <w:left w:val="single" w:sz="18" w:space="0" w:color="FFFFFF" w:themeColor="background1"/>
          <w:bottom w:val="nil"/>
          <w:right w:val="nil"/>
          <w:insideH w:val="nil"/>
          <w:insideV w:val="nil"/>
        </w:tcBorders>
        <w:shd w:val="clear" w:color="auto" w:fill="943634"/>
      </w:tcPr>
    </w:tblStylePr>
    <w:tblStylePr w:type="band1Vert">
      <w:rPr/>
      <w:tcPr>
        <w:tcBorders>
          <w:top w:val="nil"/>
          <w:left w:val="nil"/>
          <w:bottom w:val="nil"/>
          <w:right w:val="nil"/>
          <w:insideH w:val="nil"/>
          <w:insideV w:val="nil"/>
        </w:tcBorders>
        <w:shd w:val="clear" w:color="auto" w:fill="943634"/>
      </w:tcPr>
    </w:tblStylePr>
    <w:tblStylePr w:type="band1Horz">
      <w:rPr/>
      <w:tcPr>
        <w:tcBorders>
          <w:top w:val="nil"/>
          <w:left w:val="nil"/>
          <w:bottom w:val="nil"/>
          <w:right w:val="nil"/>
          <w:insideH w:val="nil"/>
          <w:insideV w:val="nil"/>
        </w:tcBorders>
        <w:shd w:val="clear" w:color="auto" w:fill="943634"/>
      </w:tcPr>
    </w:tblStylePr>
  </w:style>
  <w:style w:type="table" w:styleId="DarkListAccent3">
    <w:name w:val="Dark List Accent 3"/>
    <w:basedOn w:val="NormalTable"/>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cPr>
    <w:tblStylePr w:type="firstRow">
      <w:rPr>
        <w:b/>
        <w:bCs/>
      </w:rPr>
      <w:tcPr>
        <w:tcBorders>
          <w:top w:val="nil"/>
          <w:left w:val="nil"/>
          <w:bottom w:val="single" w:sz="18" w:space="0" w:color="FFFFFF" w:themeColor="background1"/>
          <w:right w:val="nil"/>
          <w:insideH w:val="nil"/>
          <w:insideV w:val="nil"/>
        </w:tcBorders>
        <w:shd w:val="clear" w:color="auto" w:fill="000000"/>
      </w:tcPr>
    </w:tblStylePr>
    <w:tblStylePr w:type="lastRow">
      <w:rPr/>
      <w:tcPr>
        <w:tcBorders>
          <w:top w:val="single" w:sz="18" w:space="0" w:color="FFFFFF" w:themeColor="background1"/>
          <w:left w:val="nil"/>
          <w:bottom w:val="nil"/>
          <w:right w:val="nil"/>
          <w:insideH w:val="nil"/>
          <w:insideV w:val="nil"/>
        </w:tcBorders>
        <w:shd w:val="clear" w:color="auto" w:fill="4E6128"/>
      </w:tcPr>
    </w:tblStylePr>
    <w:tblStylePr w:type="firstCol">
      <w:rPr/>
      <w:tcPr>
        <w:tcBorders>
          <w:top w:val="nil"/>
          <w:left w:val="nil"/>
          <w:bottom w:val="nil"/>
          <w:right w:val="single" w:sz="18" w:space="0" w:color="FFFFFF" w:themeColor="background1"/>
          <w:insideH w:val="nil"/>
          <w:insideV w:val="nil"/>
        </w:tcBorders>
        <w:shd w:val="clear" w:color="auto" w:fill="76923C"/>
      </w:tcPr>
    </w:tblStylePr>
    <w:tblStylePr w:type="lastCol">
      <w:rPr/>
      <w:tcPr>
        <w:tcBorders>
          <w:top w:val="nil"/>
          <w:left w:val="single" w:sz="18" w:space="0" w:color="FFFFFF" w:themeColor="background1"/>
          <w:bottom w:val="nil"/>
          <w:right w:val="nil"/>
          <w:insideH w:val="nil"/>
          <w:insideV w:val="nil"/>
        </w:tcBorders>
        <w:shd w:val="clear" w:color="auto" w:fill="76923C"/>
      </w:tcPr>
    </w:tblStylePr>
    <w:tblStylePr w:type="band1Vert">
      <w:rPr/>
      <w:tcPr>
        <w:tcBorders>
          <w:top w:val="nil"/>
          <w:left w:val="nil"/>
          <w:bottom w:val="nil"/>
          <w:right w:val="nil"/>
          <w:insideH w:val="nil"/>
          <w:insideV w:val="nil"/>
        </w:tcBorders>
        <w:shd w:val="clear" w:color="auto" w:fill="76923C"/>
      </w:tcPr>
    </w:tblStylePr>
    <w:tblStylePr w:type="band1Horz">
      <w:rPr/>
      <w:tcPr>
        <w:tcBorders>
          <w:top w:val="nil"/>
          <w:left w:val="nil"/>
          <w:bottom w:val="nil"/>
          <w:right w:val="nil"/>
          <w:insideH w:val="nil"/>
          <w:insideV w:val="nil"/>
        </w:tcBorders>
        <w:shd w:val="clear" w:color="auto" w:fill="76923C"/>
      </w:tcPr>
    </w:tblStylePr>
  </w:style>
  <w:style w:type="table" w:styleId="DarkListAccent4">
    <w:name w:val="Dark List Accent 4"/>
    <w:basedOn w:val="NormalTable"/>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cPr>
    <w:tblStylePr w:type="firstRow">
      <w:rPr>
        <w:b/>
        <w:bCs/>
      </w:rPr>
      <w:tcPr>
        <w:tcBorders>
          <w:top w:val="nil"/>
          <w:left w:val="nil"/>
          <w:bottom w:val="single" w:sz="18" w:space="0" w:color="FFFFFF" w:themeColor="background1"/>
          <w:right w:val="nil"/>
          <w:insideH w:val="nil"/>
          <w:insideV w:val="nil"/>
        </w:tcBorders>
        <w:shd w:val="clear" w:color="auto" w:fill="000000"/>
      </w:tcPr>
    </w:tblStylePr>
    <w:tblStylePr w:type="lastRow">
      <w:rPr/>
      <w:tcPr>
        <w:tcBorders>
          <w:top w:val="single" w:sz="18" w:space="0" w:color="FFFFFF" w:themeColor="background1"/>
          <w:left w:val="nil"/>
          <w:bottom w:val="nil"/>
          <w:right w:val="nil"/>
          <w:insideH w:val="nil"/>
          <w:insideV w:val="nil"/>
        </w:tcBorders>
        <w:shd w:val="clear" w:color="auto" w:fill="3F3151"/>
      </w:tcPr>
    </w:tblStylePr>
    <w:tblStylePr w:type="firstCol">
      <w:rPr/>
      <w:tcPr>
        <w:tcBorders>
          <w:top w:val="nil"/>
          <w:left w:val="nil"/>
          <w:bottom w:val="nil"/>
          <w:right w:val="single" w:sz="18" w:space="0" w:color="FFFFFF" w:themeColor="background1"/>
          <w:insideH w:val="nil"/>
          <w:insideV w:val="nil"/>
        </w:tcBorders>
        <w:shd w:val="clear" w:color="auto" w:fill="5F497A"/>
      </w:tcPr>
    </w:tblStylePr>
    <w:tblStylePr w:type="lastCol">
      <w:rPr/>
      <w:tcPr>
        <w:tcBorders>
          <w:top w:val="nil"/>
          <w:left w:val="single" w:sz="18" w:space="0" w:color="FFFFFF" w:themeColor="background1"/>
          <w:bottom w:val="nil"/>
          <w:right w:val="nil"/>
          <w:insideH w:val="nil"/>
          <w:insideV w:val="nil"/>
        </w:tcBorders>
        <w:shd w:val="clear" w:color="auto" w:fill="5F497A"/>
      </w:tcPr>
    </w:tblStylePr>
    <w:tblStylePr w:type="band1Vert">
      <w:rPr/>
      <w:tcPr>
        <w:tcBorders>
          <w:top w:val="nil"/>
          <w:left w:val="nil"/>
          <w:bottom w:val="nil"/>
          <w:right w:val="nil"/>
          <w:insideH w:val="nil"/>
          <w:insideV w:val="nil"/>
        </w:tcBorders>
        <w:shd w:val="clear" w:color="auto" w:fill="5F497A"/>
      </w:tcPr>
    </w:tblStylePr>
    <w:tblStylePr w:type="band1Horz">
      <w:rPr/>
      <w:tcPr>
        <w:tcBorders>
          <w:top w:val="nil"/>
          <w:left w:val="nil"/>
          <w:bottom w:val="nil"/>
          <w:right w:val="nil"/>
          <w:insideH w:val="nil"/>
          <w:insideV w:val="nil"/>
        </w:tcBorders>
        <w:shd w:val="clear" w:color="auto" w:fill="5F497A"/>
      </w:tcPr>
    </w:tblStylePr>
  </w:style>
  <w:style w:type="table" w:styleId="DarkListAccent5">
    <w:name w:val="Dark List Accent 5"/>
    <w:basedOn w:val="NormalTable"/>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cPr>
    <w:tblStylePr w:type="firstRow">
      <w:rPr>
        <w:b/>
        <w:bCs/>
      </w:rPr>
      <w:tcPr>
        <w:tcBorders>
          <w:top w:val="nil"/>
          <w:left w:val="nil"/>
          <w:bottom w:val="single" w:sz="18" w:space="0" w:color="FFFFFF" w:themeColor="background1"/>
          <w:right w:val="nil"/>
          <w:insideH w:val="nil"/>
          <w:insideV w:val="nil"/>
        </w:tcBorders>
        <w:shd w:val="clear" w:color="auto" w:fill="000000"/>
      </w:tcPr>
    </w:tblStylePr>
    <w:tblStylePr w:type="lastRow">
      <w:rPr/>
      <w:tcPr>
        <w:tcBorders>
          <w:top w:val="single" w:sz="18" w:space="0" w:color="FFFFFF" w:themeColor="background1"/>
          <w:left w:val="nil"/>
          <w:bottom w:val="nil"/>
          <w:right w:val="nil"/>
          <w:insideH w:val="nil"/>
          <w:insideV w:val="nil"/>
        </w:tcBorders>
        <w:shd w:val="clear" w:color="auto" w:fill="205867"/>
      </w:tcPr>
    </w:tblStylePr>
    <w:tblStylePr w:type="firstCol">
      <w:rPr/>
      <w:tcPr>
        <w:tcBorders>
          <w:top w:val="nil"/>
          <w:left w:val="nil"/>
          <w:bottom w:val="nil"/>
          <w:right w:val="single" w:sz="18" w:space="0" w:color="FFFFFF" w:themeColor="background1"/>
          <w:insideH w:val="nil"/>
          <w:insideV w:val="nil"/>
        </w:tcBorders>
        <w:shd w:val="clear" w:color="auto" w:fill="31849B"/>
      </w:tcPr>
    </w:tblStylePr>
    <w:tblStylePr w:type="lastCol">
      <w:rPr/>
      <w:tcPr>
        <w:tcBorders>
          <w:top w:val="nil"/>
          <w:left w:val="single" w:sz="18" w:space="0" w:color="FFFFFF" w:themeColor="background1"/>
          <w:bottom w:val="nil"/>
          <w:right w:val="nil"/>
          <w:insideH w:val="nil"/>
          <w:insideV w:val="nil"/>
        </w:tcBorders>
        <w:shd w:val="clear" w:color="auto" w:fill="31849B"/>
      </w:tcPr>
    </w:tblStylePr>
    <w:tblStylePr w:type="band1Vert">
      <w:rPr/>
      <w:tcPr>
        <w:tcBorders>
          <w:top w:val="nil"/>
          <w:left w:val="nil"/>
          <w:bottom w:val="nil"/>
          <w:right w:val="nil"/>
          <w:insideH w:val="nil"/>
          <w:insideV w:val="nil"/>
        </w:tcBorders>
        <w:shd w:val="clear" w:color="auto" w:fill="31849B"/>
      </w:tcPr>
    </w:tblStylePr>
    <w:tblStylePr w:type="band1Horz">
      <w:rPr/>
      <w:tcPr>
        <w:tcBorders>
          <w:top w:val="nil"/>
          <w:left w:val="nil"/>
          <w:bottom w:val="nil"/>
          <w:right w:val="nil"/>
          <w:insideH w:val="nil"/>
          <w:insideV w:val="nil"/>
        </w:tcBorders>
        <w:shd w:val="clear" w:color="auto" w:fill="31849B"/>
      </w:tcPr>
    </w:tblStylePr>
  </w:style>
  <w:style w:type="table" w:styleId="DarkListAccent6">
    <w:name w:val="Dark List Accent 6"/>
    <w:basedOn w:val="NormalTable"/>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cPr>
    <w:tblStylePr w:type="firstRow">
      <w:rPr>
        <w:b/>
        <w:bCs/>
      </w:rPr>
      <w:tcPr>
        <w:tcBorders>
          <w:top w:val="nil"/>
          <w:left w:val="nil"/>
          <w:bottom w:val="single" w:sz="18" w:space="0" w:color="FFFFFF" w:themeColor="background1"/>
          <w:right w:val="nil"/>
          <w:insideH w:val="nil"/>
          <w:insideV w:val="nil"/>
        </w:tcBorders>
        <w:shd w:val="clear" w:color="auto" w:fill="000000"/>
      </w:tcPr>
    </w:tblStylePr>
    <w:tblStylePr w:type="lastRow">
      <w:rPr/>
      <w:tcPr>
        <w:tcBorders>
          <w:top w:val="single" w:sz="18" w:space="0" w:color="FFFFFF" w:themeColor="background1"/>
          <w:left w:val="nil"/>
          <w:bottom w:val="nil"/>
          <w:right w:val="nil"/>
          <w:insideH w:val="nil"/>
          <w:insideV w:val="nil"/>
        </w:tcBorders>
        <w:shd w:val="clear" w:color="auto" w:fill="974706"/>
      </w:tcPr>
    </w:tblStylePr>
    <w:tblStylePr w:type="firstCol">
      <w:rPr/>
      <w:tcPr>
        <w:tcBorders>
          <w:top w:val="nil"/>
          <w:left w:val="nil"/>
          <w:bottom w:val="nil"/>
          <w:right w:val="single" w:sz="18" w:space="0" w:color="FFFFFF" w:themeColor="background1"/>
          <w:insideH w:val="nil"/>
          <w:insideV w:val="nil"/>
        </w:tcBorders>
        <w:shd w:val="clear" w:color="auto" w:fill="E36C0A"/>
      </w:tcPr>
    </w:tblStylePr>
    <w:tblStylePr w:type="lastCol">
      <w:rPr/>
      <w:tcPr>
        <w:tcBorders>
          <w:top w:val="nil"/>
          <w:left w:val="single" w:sz="18" w:space="0" w:color="FFFFFF" w:themeColor="background1"/>
          <w:bottom w:val="nil"/>
          <w:right w:val="nil"/>
          <w:insideH w:val="nil"/>
          <w:insideV w:val="nil"/>
        </w:tcBorders>
        <w:shd w:val="clear" w:color="auto" w:fill="E36C0A"/>
      </w:tcPr>
    </w:tblStylePr>
    <w:tblStylePr w:type="band1Vert">
      <w:rPr/>
      <w:tcPr>
        <w:tcBorders>
          <w:top w:val="nil"/>
          <w:left w:val="nil"/>
          <w:bottom w:val="nil"/>
          <w:right w:val="nil"/>
          <w:insideH w:val="nil"/>
          <w:insideV w:val="nil"/>
        </w:tcBorders>
        <w:shd w:val="clear" w:color="auto" w:fill="E36C0A"/>
      </w:tcPr>
    </w:tblStylePr>
    <w:tblStylePr w:type="band1Horz">
      <w:rPr/>
      <w:tcPr>
        <w:tcBorders>
          <w:top w:val="nil"/>
          <w:left w:val="nil"/>
          <w:bottom w:val="nil"/>
          <w:right w:val="nil"/>
          <w:insideH w:val="nil"/>
          <w:insideV w:val="nil"/>
        </w:tcBorders>
        <w:shd w:val="clear" w:color="auto" w:fill="E36C0A"/>
      </w:tcPr>
    </w:tblStylePr>
  </w:style>
  <w:style w:type="table" w:styleId="ColorfulShading">
    <w:name w:val="Colorful Shading"/>
    <w:basedOn w:val="NormalTable"/>
    <w:uiPriority w:val="71"/>
    <w:rsid w:val="00CB0664"/>
    <w:pPr>
      <w:spacing w:after="0" w:line="240" w:lineRule="auto"/>
    </w:pPr>
    <w:rPr>
      <w:color w:val="000000" w:themeColor="text1"/>
    </w:rPr>
    <w:tblPr>
      <w:tblStyleRowBandSize w:val="1"/>
      <w:tblStyleColBandSize w:val="1"/>
      <w:tblInd w:w="0" w:type="dxa"/>
      <w:tblBorders>
        <w:top w:val="single" w:sz="24" w:space="0" w:color="C0504D"/>
        <w:left w:val="single" w:sz="4" w:space="0" w:color="auto"/>
        <w:bottom w:val="single" w:sz="4" w:space="0" w:color="auto"/>
        <w:right w:val="single" w:sz="4" w:space="0" w:color="auto"/>
        <w:insideH w:val="single" w:sz="4" w:space="0" w:color="FFFFFF"/>
        <w:insideV w:val="single" w:sz="4" w:space="0" w:color="FFFFFF"/>
      </w:tblBorders>
      <w:tblCellMar>
        <w:top w:w="0" w:type="dxa"/>
        <w:left w:w="108" w:type="dxa"/>
        <w:bottom w:w="0" w:type="dxa"/>
        <w:right w:w="108" w:type="dxa"/>
      </w:tblCellMar>
    </w:tblPr>
    <w:tcPr>
      <w:shd w:val="clear" w:color="auto" w:fill="E6E6E6"/>
    </w:tcPr>
    <w:tblStylePr w:type="firstRow">
      <w:rPr>
        <w:b/>
        <w:bCs/>
      </w:rPr>
      <w:tcPr>
        <w:tcBorders>
          <w:top w:val="nil"/>
          <w:left w:val="nil"/>
          <w:bottom w:val="single" w:sz="24" w:space="0" w:color="C0504D" w:themeColor="accent2"/>
          <w:right w:val="nil"/>
          <w:insideH w:val="nil"/>
          <w:insideV w:val="nil"/>
        </w:tcBorders>
        <w:shd w:val="clear" w:color="auto" w:fill="FFFFFF"/>
      </w:tcPr>
    </w:tblStylePr>
    <w:tblStylePr w:type="lastRow">
      <w:rPr>
        <w:b/>
        <w:bCs/>
        <w:color w:val="FFFFFF" w:themeColor="background1"/>
      </w:rPr>
      <w:tcPr>
        <w:tcBorders>
          <w:top w:val="single" w:sz="6" w:space="0" w:color="FFFFFF" w:themeColor="background1"/>
        </w:tcBorders>
        <w:shd w:val="clear" w:color="auto" w:fill="000000"/>
      </w:tcPr>
    </w:tblStylePr>
    <w:tblStylePr w:type="firstCol">
      <w:rPr>
        <w:color w:val="FFFFFF" w:themeColor="background1"/>
      </w:rPr>
      <w:tcPr>
        <w:tcBorders>
          <w:top w:val="nil"/>
          <w:left w:val="nil"/>
          <w:bottom w:val="nil"/>
          <w:right w:val="nil"/>
          <w:insideH w:val="single" w:sz="4" w:space="0" w:color="auto" w:themeColor="text1" w:themeShade="99"/>
          <w:insideV w:val="nil"/>
        </w:tcBorders>
        <w:shd w:val="clear" w:color="auto" w:fill="000000"/>
      </w:tcPr>
    </w:tblStylePr>
    <w:tblStylePr w:type="lastCol">
      <w:rPr>
        <w:color w:val="FFFFFF" w:themeColor="background1"/>
      </w:rPr>
      <w:tcPr>
        <w:tcBorders>
          <w:top w:val="nil"/>
          <w:left w:val="nil"/>
          <w:bottom w:val="nil"/>
          <w:right w:val="nil"/>
          <w:insideH w:val="nil"/>
          <w:insideV w:val="nil"/>
        </w:tcBorders>
        <w:shd w:val="clear" w:color="auto" w:fill="000000"/>
      </w:tcPr>
    </w:tblStylePr>
    <w:tblStylePr w:type="band1Vert">
      <w:rPr/>
      <w:tcPr>
        <w:shd w:val="clear" w:color="auto" w:fill="999999"/>
      </w:tcPr>
    </w:tblStylePr>
    <w:tblStylePr w:type="band1Horz">
      <w:rPr/>
      <w:tcPr>
        <w:shd w:val="clear" w:color="auto" w:fill="808080"/>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NormalTable"/>
    <w:uiPriority w:val="71"/>
    <w:rsid w:val="00CB0664"/>
    <w:pPr>
      <w:spacing w:after="0" w:line="240" w:lineRule="auto"/>
    </w:pPr>
    <w:rPr>
      <w:color w:val="000000" w:themeColor="text1"/>
    </w:rPr>
    <w:tblPr>
      <w:tblStyleRowBandSize w:val="1"/>
      <w:tblStyleColBandSize w:val="1"/>
      <w:tblInd w:w="0" w:type="dxa"/>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CellMar>
        <w:top w:w="0" w:type="dxa"/>
        <w:left w:w="108" w:type="dxa"/>
        <w:bottom w:w="0" w:type="dxa"/>
        <w:right w:w="108" w:type="dxa"/>
      </w:tblCellMar>
    </w:tblPr>
    <w:tcPr>
      <w:shd w:val="clear" w:color="auto" w:fill="EDF2F8"/>
    </w:tcPr>
    <w:tblStylePr w:type="firstRow">
      <w:rPr>
        <w:b/>
        <w:bCs/>
      </w:rPr>
      <w:tcPr>
        <w:tcBorders>
          <w:top w:val="nil"/>
          <w:left w:val="nil"/>
          <w:bottom w:val="single" w:sz="24" w:space="0" w:color="C0504D" w:themeColor="accent2"/>
          <w:right w:val="nil"/>
          <w:insideH w:val="nil"/>
          <w:insideV w:val="nil"/>
        </w:tcBorders>
        <w:shd w:val="clear" w:color="auto" w:fill="FFFFFF"/>
      </w:tcPr>
    </w:tblStylePr>
    <w:tblStylePr w:type="lastRow">
      <w:rPr>
        <w:b/>
        <w:bCs/>
        <w:color w:val="FFFFFF" w:themeColor="background1"/>
      </w:rPr>
      <w:tcPr>
        <w:tcBorders>
          <w:top w:val="single" w:sz="6" w:space="0" w:color="FFFFFF" w:themeColor="background1"/>
        </w:tcBorders>
        <w:shd w:val="clear" w:color="auto" w:fill="2C4C74"/>
      </w:tcPr>
    </w:tblStylePr>
    <w:tblStylePr w:type="firstCol">
      <w:rPr>
        <w:color w:val="FFFFFF" w:themeColor="background1"/>
      </w:rPr>
      <w:tcPr>
        <w:tcBorders>
          <w:top w:val="nil"/>
          <w:left w:val="nil"/>
          <w:bottom w:val="nil"/>
          <w:right w:val="nil"/>
          <w:insideH w:val="single" w:sz="4" w:space="0" w:color="2C4C74" w:themeColor="accent1" w:themeShade="99"/>
          <w:insideV w:val="nil"/>
        </w:tcBorders>
        <w:shd w:val="clear" w:color="auto" w:fill="2C4C74"/>
      </w:tcPr>
    </w:tblStylePr>
    <w:tblStylePr w:type="lastCol">
      <w:rPr>
        <w:color w:val="FFFFFF" w:themeColor="background1"/>
      </w:rPr>
      <w:tcPr>
        <w:tcBorders>
          <w:top w:val="nil"/>
          <w:left w:val="nil"/>
          <w:bottom w:val="nil"/>
          <w:right w:val="nil"/>
          <w:insideH w:val="nil"/>
          <w:insideV w:val="nil"/>
        </w:tcBorders>
        <w:shd w:val="clear" w:color="auto" w:fill="2C4C74"/>
      </w:tcPr>
    </w:tblStylePr>
    <w:tblStylePr w:type="band1Vert">
      <w:rPr/>
      <w:tcPr>
        <w:shd w:val="clear" w:color="auto" w:fill="B8CCE4"/>
      </w:tcPr>
    </w:tblStylePr>
    <w:tblStylePr w:type="band1Horz">
      <w:rPr/>
      <w:tcPr>
        <w:shd w:val="clear" w:color="auto" w:fill="A7BFDE"/>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NormalTable"/>
    <w:uiPriority w:val="71"/>
    <w:rsid w:val="00CB0664"/>
    <w:pPr>
      <w:spacing w:after="0" w:line="240" w:lineRule="auto"/>
    </w:pPr>
    <w:rPr>
      <w:color w:val="000000" w:themeColor="text1"/>
    </w:rPr>
    <w:tblPr>
      <w:tblStyleRowBandSize w:val="1"/>
      <w:tblStyleColBandSize w:val="1"/>
      <w:tblInd w:w="0" w:type="dxa"/>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CellMar>
        <w:top w:w="0" w:type="dxa"/>
        <w:left w:w="108" w:type="dxa"/>
        <w:bottom w:w="0" w:type="dxa"/>
        <w:right w:w="108" w:type="dxa"/>
      </w:tblCellMar>
    </w:tblPr>
    <w:tcPr>
      <w:shd w:val="clear" w:color="auto" w:fill="F8EDED"/>
    </w:tcPr>
    <w:tblStylePr w:type="firstRow">
      <w:rPr>
        <w:b/>
        <w:bCs/>
      </w:rPr>
      <w:tcPr>
        <w:tcBorders>
          <w:top w:val="nil"/>
          <w:left w:val="nil"/>
          <w:bottom w:val="single" w:sz="24" w:space="0" w:color="C0504D" w:themeColor="accent2"/>
          <w:right w:val="nil"/>
          <w:insideH w:val="nil"/>
          <w:insideV w:val="nil"/>
        </w:tcBorders>
        <w:shd w:val="clear" w:color="auto" w:fill="FFFFFF"/>
      </w:tcPr>
    </w:tblStylePr>
    <w:tblStylePr w:type="lastRow">
      <w:rPr>
        <w:b/>
        <w:bCs/>
        <w:color w:val="FFFFFF" w:themeColor="background1"/>
      </w:rPr>
      <w:tcPr>
        <w:tcBorders>
          <w:top w:val="single" w:sz="6" w:space="0" w:color="FFFFFF" w:themeColor="background1"/>
        </w:tcBorders>
        <w:shd w:val="clear" w:color="auto" w:fill="772C2A"/>
      </w:tcPr>
    </w:tblStylePr>
    <w:tblStylePr w:type="firstCol">
      <w:rPr>
        <w:color w:val="FFFFFF" w:themeColor="background1"/>
      </w:rPr>
      <w:tcPr>
        <w:tcBorders>
          <w:top w:val="nil"/>
          <w:left w:val="nil"/>
          <w:bottom w:val="nil"/>
          <w:right w:val="nil"/>
          <w:insideH w:val="single" w:sz="4" w:space="0" w:color="772C2A" w:themeColor="accent2" w:themeShade="99"/>
          <w:insideV w:val="nil"/>
        </w:tcBorders>
        <w:shd w:val="clear" w:color="auto" w:fill="772C2A"/>
      </w:tcPr>
    </w:tblStylePr>
    <w:tblStylePr w:type="lastCol">
      <w:rPr>
        <w:color w:val="FFFFFF" w:themeColor="background1"/>
      </w:rPr>
      <w:tcPr>
        <w:tcBorders>
          <w:top w:val="nil"/>
          <w:left w:val="nil"/>
          <w:bottom w:val="nil"/>
          <w:right w:val="nil"/>
          <w:insideH w:val="nil"/>
          <w:insideV w:val="nil"/>
        </w:tcBorders>
        <w:shd w:val="clear" w:color="auto" w:fill="772C2A"/>
      </w:tcPr>
    </w:tblStylePr>
    <w:tblStylePr w:type="band1Vert">
      <w:rPr/>
      <w:tcPr>
        <w:shd w:val="clear" w:color="auto" w:fill="E5B8B7"/>
      </w:tcPr>
    </w:tblStylePr>
    <w:tblStylePr w:type="band1Horz">
      <w:rPr/>
      <w:tcPr>
        <w:shd w:val="clear" w:color="auto" w:fill="DFA7A6"/>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NormalTable"/>
    <w:uiPriority w:val="71"/>
    <w:rsid w:val="00CB0664"/>
    <w:pPr>
      <w:spacing w:after="0" w:line="240" w:lineRule="auto"/>
    </w:pPr>
    <w:rPr>
      <w:color w:val="000000" w:themeColor="text1"/>
    </w:rPr>
    <w:tblPr>
      <w:tblStyleRowBandSize w:val="1"/>
      <w:tblStyleColBandSize w:val="1"/>
      <w:tblInd w:w="0" w:type="dxa"/>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CellMar>
        <w:top w:w="0" w:type="dxa"/>
        <w:left w:w="108" w:type="dxa"/>
        <w:bottom w:w="0" w:type="dxa"/>
        <w:right w:w="108" w:type="dxa"/>
      </w:tblCellMar>
    </w:tblPr>
    <w:tcPr>
      <w:shd w:val="clear" w:color="auto" w:fill="F5F8EE"/>
    </w:tcPr>
    <w:tblStylePr w:type="firstRow">
      <w:rPr>
        <w:b/>
        <w:bCs/>
      </w:rPr>
      <w:tcPr>
        <w:tcBorders>
          <w:top w:val="nil"/>
          <w:left w:val="nil"/>
          <w:bottom w:val="single" w:sz="24" w:space="0" w:color="8064A2" w:themeColor="accent4"/>
          <w:right w:val="nil"/>
          <w:insideH w:val="nil"/>
          <w:insideV w:val="nil"/>
        </w:tcBorders>
        <w:shd w:val="clear" w:color="auto" w:fill="FFFFFF"/>
      </w:tcPr>
    </w:tblStylePr>
    <w:tblStylePr w:type="lastRow">
      <w:rPr>
        <w:b/>
        <w:bCs/>
        <w:color w:val="FFFFFF" w:themeColor="background1"/>
      </w:rPr>
      <w:tcPr>
        <w:tcBorders>
          <w:top w:val="single" w:sz="6" w:space="0" w:color="FFFFFF" w:themeColor="background1"/>
        </w:tcBorders>
        <w:shd w:val="clear" w:color="auto" w:fill="5E7530"/>
      </w:tcPr>
    </w:tblStylePr>
    <w:tblStylePr w:type="firstCol">
      <w:rPr>
        <w:color w:val="FFFFFF" w:themeColor="background1"/>
      </w:rPr>
      <w:tcPr>
        <w:tcBorders>
          <w:top w:val="nil"/>
          <w:left w:val="nil"/>
          <w:bottom w:val="nil"/>
          <w:right w:val="nil"/>
          <w:insideH w:val="single" w:sz="4" w:space="0" w:color="5E7530" w:themeColor="accent3" w:themeShade="99"/>
          <w:insideV w:val="nil"/>
        </w:tcBorders>
        <w:shd w:val="clear" w:color="auto" w:fill="5E7530"/>
      </w:tcPr>
    </w:tblStylePr>
    <w:tblStylePr w:type="lastCol">
      <w:rPr>
        <w:color w:val="FFFFFF" w:themeColor="background1"/>
      </w:rPr>
      <w:tcPr>
        <w:tcBorders>
          <w:top w:val="nil"/>
          <w:left w:val="nil"/>
          <w:bottom w:val="nil"/>
          <w:right w:val="nil"/>
          <w:insideH w:val="nil"/>
          <w:insideV w:val="nil"/>
        </w:tcBorders>
        <w:shd w:val="clear" w:color="auto" w:fill="5E7530"/>
      </w:tcPr>
    </w:tblStylePr>
    <w:tblStylePr w:type="band1Vert">
      <w:rPr/>
      <w:tcPr>
        <w:shd w:val="clear" w:color="auto" w:fill="D6E3BC"/>
      </w:tcPr>
    </w:tblStylePr>
    <w:tblStylePr w:type="band1Horz">
      <w:rPr/>
      <w:tcPr>
        <w:shd w:val="clear" w:color="auto" w:fill="CDDDAC"/>
      </w:tcPr>
    </w:tblStylePr>
  </w:style>
  <w:style w:type="table" w:styleId="ColorfulShadingAccent4">
    <w:name w:val="Colorful Shading Accent 4"/>
    <w:basedOn w:val="NormalTable"/>
    <w:uiPriority w:val="71"/>
    <w:rsid w:val="00CB0664"/>
    <w:pPr>
      <w:spacing w:after="0" w:line="240" w:lineRule="auto"/>
    </w:pPr>
    <w:rPr>
      <w:color w:val="000000" w:themeColor="text1"/>
    </w:rPr>
    <w:tblPr>
      <w:tblStyleRowBandSize w:val="1"/>
      <w:tblStyleColBandSize w:val="1"/>
      <w:tblInd w:w="0" w:type="dxa"/>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CellMar>
        <w:top w:w="0" w:type="dxa"/>
        <w:left w:w="108" w:type="dxa"/>
        <w:bottom w:w="0" w:type="dxa"/>
        <w:right w:w="108" w:type="dxa"/>
      </w:tblCellMar>
    </w:tblPr>
    <w:tcPr>
      <w:shd w:val="clear" w:color="auto" w:fill="F2EFF6"/>
    </w:tcPr>
    <w:tblStylePr w:type="firstRow">
      <w:rPr>
        <w:b/>
        <w:bCs/>
      </w:rPr>
      <w:tcPr>
        <w:tcBorders>
          <w:top w:val="nil"/>
          <w:left w:val="nil"/>
          <w:bottom w:val="single" w:sz="24" w:space="0" w:color="9BBB59" w:themeColor="accent3"/>
          <w:right w:val="nil"/>
          <w:insideH w:val="nil"/>
          <w:insideV w:val="nil"/>
        </w:tcBorders>
        <w:shd w:val="clear" w:color="auto" w:fill="FFFFFF"/>
      </w:tcPr>
    </w:tblStylePr>
    <w:tblStylePr w:type="lastRow">
      <w:rPr>
        <w:b/>
        <w:bCs/>
        <w:color w:val="FFFFFF" w:themeColor="background1"/>
      </w:rPr>
      <w:tcPr>
        <w:tcBorders>
          <w:top w:val="single" w:sz="6" w:space="0" w:color="FFFFFF" w:themeColor="background1"/>
        </w:tcBorders>
        <w:shd w:val="clear" w:color="auto" w:fill="4C3B62"/>
      </w:tcPr>
    </w:tblStylePr>
    <w:tblStylePr w:type="firstCol">
      <w:rPr>
        <w:color w:val="FFFFFF" w:themeColor="background1"/>
      </w:rPr>
      <w:tcPr>
        <w:tcBorders>
          <w:top w:val="nil"/>
          <w:left w:val="nil"/>
          <w:bottom w:val="nil"/>
          <w:right w:val="nil"/>
          <w:insideH w:val="single" w:sz="4" w:space="0" w:color="4C3B62" w:themeColor="accent4" w:themeShade="99"/>
          <w:insideV w:val="nil"/>
        </w:tcBorders>
        <w:shd w:val="clear" w:color="auto" w:fill="4C3B62"/>
      </w:tcPr>
    </w:tblStylePr>
    <w:tblStylePr w:type="lastCol">
      <w:rPr>
        <w:color w:val="FFFFFF" w:themeColor="background1"/>
      </w:rPr>
      <w:tcPr>
        <w:tcBorders>
          <w:top w:val="nil"/>
          <w:left w:val="nil"/>
          <w:bottom w:val="nil"/>
          <w:right w:val="nil"/>
          <w:insideH w:val="nil"/>
          <w:insideV w:val="nil"/>
        </w:tcBorders>
        <w:shd w:val="clear" w:color="auto" w:fill="4C3B62"/>
      </w:tcPr>
    </w:tblStylePr>
    <w:tblStylePr w:type="band1Vert">
      <w:rPr/>
      <w:tcPr>
        <w:shd w:val="clear" w:color="auto" w:fill="CCC0D9"/>
      </w:tcPr>
    </w:tblStylePr>
    <w:tblStylePr w:type="band1Horz">
      <w:rPr/>
      <w:tcPr>
        <w:shd w:val="clear" w:color="auto" w:fill="BFB1D0"/>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NormalTable"/>
    <w:uiPriority w:val="71"/>
    <w:rsid w:val="00CB0664"/>
    <w:pPr>
      <w:spacing w:after="0" w:line="240" w:lineRule="auto"/>
    </w:pPr>
    <w:rPr>
      <w:color w:val="000000" w:themeColor="text1"/>
    </w:rPr>
    <w:tblPr>
      <w:tblStyleRowBandSize w:val="1"/>
      <w:tblStyleColBandSize w:val="1"/>
      <w:tblInd w:w="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CellMar>
        <w:top w:w="0" w:type="dxa"/>
        <w:left w:w="108" w:type="dxa"/>
        <w:bottom w:w="0" w:type="dxa"/>
        <w:right w:w="108" w:type="dxa"/>
      </w:tblCellMar>
    </w:tblPr>
    <w:tcPr>
      <w:shd w:val="clear" w:color="auto" w:fill="EDF6F9"/>
    </w:tcPr>
    <w:tblStylePr w:type="firstRow">
      <w:rPr>
        <w:b/>
        <w:bCs/>
      </w:rPr>
      <w:tcPr>
        <w:tcBorders>
          <w:top w:val="nil"/>
          <w:left w:val="nil"/>
          <w:bottom w:val="single" w:sz="24" w:space="0" w:color="F79646" w:themeColor="accent6"/>
          <w:right w:val="nil"/>
          <w:insideH w:val="nil"/>
          <w:insideV w:val="nil"/>
        </w:tcBorders>
        <w:shd w:val="clear" w:color="auto" w:fill="FFFFFF"/>
      </w:tcPr>
    </w:tblStylePr>
    <w:tblStylePr w:type="lastRow">
      <w:rPr>
        <w:b/>
        <w:bCs/>
        <w:color w:val="FFFFFF" w:themeColor="background1"/>
      </w:rPr>
      <w:tcPr>
        <w:tcBorders>
          <w:top w:val="single" w:sz="6" w:space="0" w:color="FFFFFF" w:themeColor="background1"/>
        </w:tcBorders>
        <w:shd w:val="clear" w:color="auto" w:fill="276A7C"/>
      </w:tcPr>
    </w:tblStylePr>
    <w:tblStylePr w:type="firstCol">
      <w:rPr>
        <w:color w:val="FFFFFF" w:themeColor="background1"/>
      </w:rPr>
      <w:tcPr>
        <w:tcBorders>
          <w:top w:val="nil"/>
          <w:left w:val="nil"/>
          <w:bottom w:val="nil"/>
          <w:right w:val="nil"/>
          <w:insideH w:val="single" w:sz="4" w:space="0" w:color="276A7C" w:themeColor="accent5" w:themeShade="99"/>
          <w:insideV w:val="nil"/>
        </w:tcBorders>
        <w:shd w:val="clear" w:color="auto" w:fill="276A7C"/>
      </w:tcPr>
    </w:tblStylePr>
    <w:tblStylePr w:type="lastCol">
      <w:rPr>
        <w:color w:val="FFFFFF" w:themeColor="background1"/>
      </w:rPr>
      <w:tcPr>
        <w:tcBorders>
          <w:top w:val="nil"/>
          <w:left w:val="nil"/>
          <w:bottom w:val="nil"/>
          <w:right w:val="nil"/>
          <w:insideH w:val="nil"/>
          <w:insideV w:val="nil"/>
        </w:tcBorders>
        <w:shd w:val="clear" w:color="auto" w:fill="276A7C"/>
      </w:tcPr>
    </w:tblStylePr>
    <w:tblStylePr w:type="band1Vert">
      <w:rPr/>
      <w:tcPr>
        <w:shd w:val="clear" w:color="auto" w:fill="B6DDE8"/>
      </w:tcPr>
    </w:tblStylePr>
    <w:tblStylePr w:type="band1Horz">
      <w:rPr/>
      <w:tcPr>
        <w:shd w:val="clear" w:color="auto" w:fill="A5D5E2"/>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NormalTable"/>
    <w:uiPriority w:val="71"/>
    <w:rsid w:val="00CB0664"/>
    <w:pPr>
      <w:spacing w:after="0" w:line="240" w:lineRule="auto"/>
    </w:pPr>
    <w:rPr>
      <w:color w:val="000000" w:themeColor="text1"/>
    </w:rPr>
    <w:tblPr>
      <w:tblStyleRowBandSize w:val="1"/>
      <w:tblStyleColBandSize w:val="1"/>
      <w:tblInd w:w="0" w:type="dxa"/>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CellMar>
        <w:top w:w="0" w:type="dxa"/>
        <w:left w:w="108" w:type="dxa"/>
        <w:bottom w:w="0" w:type="dxa"/>
        <w:right w:w="108" w:type="dxa"/>
      </w:tblCellMar>
    </w:tblPr>
    <w:tcPr>
      <w:shd w:val="clear" w:color="auto" w:fill="FEF4EC"/>
    </w:tcPr>
    <w:tblStylePr w:type="firstRow">
      <w:rPr>
        <w:b/>
        <w:bCs/>
      </w:rPr>
      <w:tcPr>
        <w:tcBorders>
          <w:top w:val="nil"/>
          <w:left w:val="nil"/>
          <w:bottom w:val="single" w:sz="24" w:space="0" w:color="4BACC6" w:themeColor="accent5"/>
          <w:right w:val="nil"/>
          <w:insideH w:val="nil"/>
          <w:insideV w:val="nil"/>
        </w:tcBorders>
        <w:shd w:val="clear" w:color="auto" w:fill="FFFFFF"/>
      </w:tcPr>
    </w:tblStylePr>
    <w:tblStylePr w:type="lastRow">
      <w:rPr>
        <w:b/>
        <w:bCs/>
        <w:color w:val="FFFFFF" w:themeColor="background1"/>
      </w:rPr>
      <w:tcPr>
        <w:tcBorders>
          <w:top w:val="single" w:sz="6" w:space="0" w:color="FFFFFF" w:themeColor="background1"/>
        </w:tcBorders>
        <w:shd w:val="clear" w:color="auto" w:fill="B65608"/>
      </w:tcPr>
    </w:tblStylePr>
    <w:tblStylePr w:type="firstCol">
      <w:rPr>
        <w:color w:val="FFFFFF" w:themeColor="background1"/>
      </w:rPr>
      <w:tcPr>
        <w:tcBorders>
          <w:top w:val="nil"/>
          <w:left w:val="nil"/>
          <w:bottom w:val="nil"/>
          <w:right w:val="nil"/>
          <w:insideH w:val="single" w:sz="4" w:space="0" w:color="B65608" w:themeColor="accent6" w:themeShade="99"/>
          <w:insideV w:val="nil"/>
        </w:tcBorders>
        <w:shd w:val="clear" w:color="auto" w:fill="B65608"/>
      </w:tcPr>
    </w:tblStylePr>
    <w:tblStylePr w:type="lastCol">
      <w:rPr>
        <w:color w:val="FFFFFF" w:themeColor="background1"/>
      </w:rPr>
      <w:tcPr>
        <w:tcBorders>
          <w:top w:val="nil"/>
          <w:left w:val="nil"/>
          <w:bottom w:val="nil"/>
          <w:right w:val="nil"/>
          <w:insideH w:val="nil"/>
          <w:insideV w:val="nil"/>
        </w:tcBorders>
        <w:shd w:val="clear" w:color="auto" w:fill="B65608"/>
      </w:tcPr>
    </w:tblStylePr>
    <w:tblStylePr w:type="band1Vert">
      <w:rPr/>
      <w:tcPr>
        <w:shd w:val="clear" w:color="auto" w:fill="FBD4B4"/>
      </w:tcPr>
    </w:tblStylePr>
    <w:tblStylePr w:type="band1Horz">
      <w:rPr/>
      <w:tcPr>
        <w:shd w:val="clear" w:color="auto" w:fill="FBCAA2"/>
      </w:tcPr>
    </w:tblStylePr>
    <w:tblStylePr w:type="neCell">
      <w:rPr>
        <w:color w:val="000000" w:themeColor="text1"/>
      </w:rPr>
    </w:tblStylePr>
    <w:tblStylePr w:type="nwCell">
      <w:rPr>
        <w:color w:val="000000" w:themeColor="text1"/>
      </w:rPr>
    </w:tblStylePr>
  </w:style>
  <w:style w:type="table" w:styleId="ColorfulList">
    <w:name w:val="Colorful List"/>
    <w:basedOn w:val="NormalTable"/>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themeColor="background1"/>
      </w:rPr>
      <w:tcPr>
        <w:tcBorders>
          <w:bottom w:val="single" w:sz="12" w:space="0" w:color="FFFFFF" w:themeColor="background1"/>
        </w:tcBorders>
        <w:shd w:val="clear" w:color="auto" w:fill="9E3A38"/>
      </w:tcPr>
    </w:tblStylePr>
    <w:tblStylePr w:type="lastRow">
      <w:rPr>
        <w:b/>
        <w:bCs/>
        <w:color w:val="9E3A38" w:themeColor="accent2" w:themeShade="CC"/>
      </w:rPr>
      <w:tcPr>
        <w:tcBorders>
          <w:top w:val="single" w:sz="12" w:space="0" w:color="auto" w:themeColor="text1"/>
        </w:tcBorders>
        <w:shd w:val="clear" w:color="auto" w:fill="FFFFFF"/>
      </w:tcPr>
    </w:tblStylePr>
    <w:tblStylePr w:type="firstCol">
      <w:rPr>
        <w:b/>
        <w:bCs/>
      </w:rPr>
    </w:tblStylePr>
    <w:tblStylePr w:type="lastCol">
      <w:rPr>
        <w:b/>
        <w:bCs/>
      </w:rPr>
    </w:tblStylePr>
    <w:tblStylePr w:type="band1Vert">
      <w:rPr/>
      <w:tcPr>
        <w:tcBorders>
          <w:top w:val="nil"/>
          <w:left w:val="nil"/>
          <w:bottom w:val="nil"/>
          <w:right w:val="nil"/>
          <w:insideH w:val="nil"/>
          <w:insideV w:val="nil"/>
        </w:tcBorders>
        <w:shd w:val="clear" w:color="auto" w:fill="C0C0C0"/>
      </w:tcPr>
    </w:tblStylePr>
    <w:tblStylePr w:type="band1Horz">
      <w:rPr/>
      <w:tcPr>
        <w:shd w:val="clear" w:color="auto" w:fill="CCCCCC"/>
      </w:tcPr>
    </w:tblStylePr>
  </w:style>
  <w:style w:type="table" w:styleId="ColorfulListAccent1">
    <w:name w:val="Colorful List Accent 1"/>
    <w:basedOn w:val="NormalTable"/>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cPr>
    <w:tblStylePr w:type="firstRow">
      <w:rPr>
        <w:b/>
        <w:bCs/>
        <w:color w:val="FFFFFF" w:themeColor="background1"/>
      </w:rPr>
      <w:tcPr>
        <w:tcBorders>
          <w:bottom w:val="single" w:sz="12" w:space="0" w:color="FFFFFF" w:themeColor="background1"/>
        </w:tcBorders>
        <w:shd w:val="clear" w:color="auto" w:fill="9E3A38"/>
      </w:tcPr>
    </w:tblStylePr>
    <w:tblStylePr w:type="lastRow">
      <w:rPr>
        <w:b/>
        <w:bCs/>
        <w:color w:val="9E3A38" w:themeColor="accent2" w:themeShade="CC"/>
      </w:rPr>
      <w:tcPr>
        <w:tcBorders>
          <w:top w:val="single" w:sz="12" w:space="0" w:color="auto" w:themeColor="text1"/>
        </w:tcBorders>
        <w:shd w:val="clear" w:color="auto" w:fill="FFFFFF"/>
      </w:tcPr>
    </w:tblStylePr>
    <w:tblStylePr w:type="firstCol">
      <w:rPr>
        <w:b/>
        <w:bCs/>
      </w:rPr>
    </w:tblStylePr>
    <w:tblStylePr w:type="lastCol">
      <w:rPr>
        <w:b/>
        <w:bCs/>
      </w:rPr>
    </w:tblStylePr>
    <w:tblStylePr w:type="band1Vert">
      <w:rPr/>
      <w:tcPr>
        <w:tcBorders>
          <w:top w:val="nil"/>
          <w:left w:val="nil"/>
          <w:bottom w:val="nil"/>
          <w:right w:val="nil"/>
          <w:insideH w:val="nil"/>
          <w:insideV w:val="nil"/>
        </w:tcBorders>
        <w:shd w:val="clear" w:color="auto" w:fill="D3DFEE"/>
      </w:tcPr>
    </w:tblStylePr>
    <w:tblStylePr w:type="band1Horz">
      <w:rPr/>
      <w:tcPr>
        <w:shd w:val="clear" w:color="auto" w:fill="DBE5F1"/>
      </w:tcPr>
    </w:tblStylePr>
  </w:style>
  <w:style w:type="table" w:styleId="ColorfulListAccent2">
    <w:name w:val="Colorful List Accent 2"/>
    <w:basedOn w:val="NormalTable"/>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themeColor="background1"/>
      </w:rPr>
      <w:tcPr>
        <w:tcBorders>
          <w:bottom w:val="single" w:sz="12" w:space="0" w:color="FFFFFF" w:themeColor="background1"/>
        </w:tcBorders>
        <w:shd w:val="clear" w:color="auto" w:fill="9E3A38"/>
      </w:tcPr>
    </w:tblStylePr>
    <w:tblStylePr w:type="lastRow">
      <w:rPr>
        <w:b/>
        <w:bCs/>
        <w:color w:val="9E3A38" w:themeColor="accent2" w:themeShade="CC"/>
      </w:rPr>
      <w:tcPr>
        <w:tcBorders>
          <w:top w:val="single" w:sz="12" w:space="0" w:color="auto" w:themeColor="text1"/>
        </w:tcBorders>
        <w:shd w:val="clear" w:color="auto" w:fill="FFFFFF"/>
      </w:tcPr>
    </w:tblStylePr>
    <w:tblStylePr w:type="firstCol">
      <w:rPr>
        <w:b/>
        <w:bCs/>
      </w:rPr>
    </w:tblStylePr>
    <w:tblStylePr w:type="lastCol">
      <w:rPr>
        <w:b/>
        <w:bCs/>
      </w:rPr>
    </w:tblStylePr>
    <w:tblStylePr w:type="band1Vert">
      <w:rPr/>
      <w:tcPr>
        <w:tcBorders>
          <w:top w:val="nil"/>
          <w:left w:val="nil"/>
          <w:bottom w:val="nil"/>
          <w:right w:val="nil"/>
          <w:insideH w:val="nil"/>
          <w:insideV w:val="nil"/>
        </w:tcBorders>
        <w:shd w:val="clear" w:color="auto" w:fill="EFD3D2"/>
      </w:tcPr>
    </w:tblStylePr>
    <w:tblStylePr w:type="band1Horz">
      <w:rPr/>
      <w:tcPr>
        <w:shd w:val="clear" w:color="auto" w:fill="F2DBDB"/>
      </w:tcPr>
    </w:tblStylePr>
  </w:style>
  <w:style w:type="table" w:styleId="ColorfulListAccent3">
    <w:name w:val="Colorful List Accent 3"/>
    <w:basedOn w:val="NormalTable"/>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cPr>
    <w:tblStylePr w:type="firstRow">
      <w:rPr>
        <w:b/>
        <w:bCs/>
        <w:color w:val="FFFFFF" w:themeColor="background1"/>
      </w:rPr>
      <w:tcPr>
        <w:tcBorders>
          <w:bottom w:val="single" w:sz="12" w:space="0" w:color="FFFFFF" w:themeColor="background1"/>
        </w:tcBorders>
        <w:shd w:val="clear" w:color="auto" w:fill="664E82"/>
      </w:tcPr>
    </w:tblStylePr>
    <w:tblStylePr w:type="lastRow">
      <w:rPr>
        <w:b/>
        <w:bCs/>
        <w:color w:val="664E82" w:themeColor="accent4" w:themeShade="CC"/>
      </w:rPr>
      <w:tcPr>
        <w:tcBorders>
          <w:top w:val="single" w:sz="12" w:space="0" w:color="auto" w:themeColor="text1"/>
        </w:tcBorders>
        <w:shd w:val="clear" w:color="auto" w:fill="FFFFFF"/>
      </w:tcPr>
    </w:tblStylePr>
    <w:tblStylePr w:type="firstCol">
      <w:rPr>
        <w:b/>
        <w:bCs/>
      </w:rPr>
    </w:tblStylePr>
    <w:tblStylePr w:type="lastCol">
      <w:rPr>
        <w:b/>
        <w:bCs/>
      </w:rPr>
    </w:tblStylePr>
    <w:tblStylePr w:type="band1Vert">
      <w:rPr/>
      <w:tcPr>
        <w:tcBorders>
          <w:top w:val="nil"/>
          <w:left w:val="nil"/>
          <w:bottom w:val="nil"/>
          <w:right w:val="nil"/>
          <w:insideH w:val="nil"/>
          <w:insideV w:val="nil"/>
        </w:tcBorders>
        <w:shd w:val="clear" w:color="auto" w:fill="E6EED5"/>
      </w:tcPr>
    </w:tblStylePr>
    <w:tblStylePr w:type="band1Horz">
      <w:rPr/>
      <w:tcPr>
        <w:shd w:val="clear" w:color="auto" w:fill="EAF1DD"/>
      </w:tcPr>
    </w:tblStylePr>
  </w:style>
  <w:style w:type="table" w:styleId="ColorfulListAccent4">
    <w:name w:val="Colorful List Accent 4"/>
    <w:basedOn w:val="NormalTable"/>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cPr>
    <w:tblStylePr w:type="firstRow">
      <w:rPr>
        <w:b/>
        <w:bCs/>
        <w:color w:val="FFFFFF" w:themeColor="background1"/>
      </w:rPr>
      <w:tcPr>
        <w:tcBorders>
          <w:bottom w:val="single" w:sz="12" w:space="0" w:color="FFFFFF" w:themeColor="background1"/>
        </w:tcBorders>
        <w:shd w:val="clear" w:color="auto" w:fill="7E9C40"/>
      </w:tcPr>
    </w:tblStylePr>
    <w:tblStylePr w:type="lastRow">
      <w:rPr>
        <w:b/>
        <w:bCs/>
        <w:color w:val="7E9C40" w:themeColor="accent3" w:themeShade="CC"/>
      </w:rPr>
      <w:tcPr>
        <w:tcBorders>
          <w:top w:val="single" w:sz="12" w:space="0" w:color="auto" w:themeColor="text1"/>
        </w:tcBorders>
        <w:shd w:val="clear" w:color="auto" w:fill="FFFFFF"/>
      </w:tcPr>
    </w:tblStylePr>
    <w:tblStylePr w:type="firstCol">
      <w:rPr>
        <w:b/>
        <w:bCs/>
      </w:rPr>
    </w:tblStylePr>
    <w:tblStylePr w:type="lastCol">
      <w:rPr>
        <w:b/>
        <w:bCs/>
      </w:rPr>
    </w:tblStylePr>
    <w:tblStylePr w:type="band1Vert">
      <w:rPr/>
      <w:tcPr>
        <w:tcBorders>
          <w:top w:val="nil"/>
          <w:left w:val="nil"/>
          <w:bottom w:val="nil"/>
          <w:right w:val="nil"/>
          <w:insideH w:val="nil"/>
          <w:insideV w:val="nil"/>
        </w:tcBorders>
        <w:shd w:val="clear" w:color="auto" w:fill="DFD8E8"/>
      </w:tcPr>
    </w:tblStylePr>
    <w:tblStylePr w:type="band1Horz">
      <w:rPr/>
      <w:tcPr>
        <w:shd w:val="clear" w:color="auto" w:fill="E5DFEC"/>
      </w:tcPr>
    </w:tblStylePr>
  </w:style>
  <w:style w:type="table" w:styleId="ColorfulListAccent5">
    <w:name w:val="Colorful List Accent 5"/>
    <w:basedOn w:val="NormalTable"/>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cPr>
    <w:tblStylePr w:type="firstRow">
      <w:rPr>
        <w:b/>
        <w:bCs/>
        <w:color w:val="FFFFFF" w:themeColor="background1"/>
      </w:rPr>
      <w:tcPr>
        <w:tcBorders>
          <w:bottom w:val="single" w:sz="12" w:space="0" w:color="FFFFFF" w:themeColor="background1"/>
        </w:tcBorders>
        <w:shd w:val="clear" w:color="auto" w:fill="F2730A"/>
      </w:tcPr>
    </w:tblStylePr>
    <w:tblStylePr w:type="lastRow">
      <w:rPr>
        <w:b/>
        <w:bCs/>
        <w:color w:val="F2730A" w:themeColor="accent6" w:themeShade="CC"/>
      </w:rPr>
      <w:tcPr>
        <w:tcBorders>
          <w:top w:val="single" w:sz="12" w:space="0" w:color="auto" w:themeColor="text1"/>
        </w:tcBorders>
        <w:shd w:val="clear" w:color="auto" w:fill="FFFFFF"/>
      </w:tcPr>
    </w:tblStylePr>
    <w:tblStylePr w:type="firstCol">
      <w:rPr>
        <w:b/>
        <w:bCs/>
      </w:rPr>
    </w:tblStylePr>
    <w:tblStylePr w:type="lastCol">
      <w:rPr>
        <w:b/>
        <w:bCs/>
      </w:rPr>
    </w:tblStylePr>
    <w:tblStylePr w:type="band1Vert">
      <w:rPr/>
      <w:tcPr>
        <w:tcBorders>
          <w:top w:val="nil"/>
          <w:left w:val="nil"/>
          <w:bottom w:val="nil"/>
          <w:right w:val="nil"/>
          <w:insideH w:val="nil"/>
          <w:insideV w:val="nil"/>
        </w:tcBorders>
        <w:shd w:val="clear" w:color="auto" w:fill="D2EAF1"/>
      </w:tcPr>
    </w:tblStylePr>
    <w:tblStylePr w:type="band1Horz">
      <w:rPr/>
      <w:tcPr>
        <w:shd w:val="clear" w:color="auto" w:fill="DAEEF3"/>
      </w:tcPr>
    </w:tblStylePr>
  </w:style>
  <w:style w:type="table" w:styleId="ColorfulListAccent6">
    <w:name w:val="Colorful List Accent 6"/>
    <w:basedOn w:val="NormalTable"/>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cPr>
    <w:tblStylePr w:type="firstRow">
      <w:rPr>
        <w:b/>
        <w:bCs/>
        <w:color w:val="FFFFFF" w:themeColor="background1"/>
      </w:rPr>
      <w:tcPr>
        <w:tcBorders>
          <w:bottom w:val="single" w:sz="12" w:space="0" w:color="FFFFFF" w:themeColor="background1"/>
        </w:tcBorders>
        <w:shd w:val="clear" w:color="auto" w:fill="348DA5"/>
      </w:tcPr>
    </w:tblStylePr>
    <w:tblStylePr w:type="lastRow">
      <w:rPr>
        <w:b/>
        <w:bCs/>
        <w:color w:val="348DA5" w:themeColor="accent5" w:themeShade="CC"/>
      </w:rPr>
      <w:tcPr>
        <w:tcBorders>
          <w:top w:val="single" w:sz="12" w:space="0" w:color="auto" w:themeColor="text1"/>
        </w:tcBorders>
        <w:shd w:val="clear" w:color="auto" w:fill="FFFFFF"/>
      </w:tcPr>
    </w:tblStylePr>
    <w:tblStylePr w:type="firstCol">
      <w:rPr>
        <w:b/>
        <w:bCs/>
      </w:rPr>
    </w:tblStylePr>
    <w:tblStylePr w:type="lastCol">
      <w:rPr>
        <w:b/>
        <w:bCs/>
      </w:rPr>
    </w:tblStylePr>
    <w:tblStylePr w:type="band1Vert">
      <w:rPr/>
      <w:tcPr>
        <w:tcBorders>
          <w:top w:val="nil"/>
          <w:left w:val="nil"/>
          <w:bottom w:val="nil"/>
          <w:right w:val="nil"/>
          <w:insideH w:val="nil"/>
          <w:insideV w:val="nil"/>
        </w:tcBorders>
        <w:shd w:val="clear" w:color="auto" w:fill="FDE4D0"/>
      </w:tcPr>
    </w:tblStylePr>
    <w:tblStylePr w:type="band1Horz">
      <w:rPr/>
      <w:tcPr>
        <w:shd w:val="clear" w:color="auto" w:fill="FDE9D9"/>
      </w:tcPr>
    </w:tblStylePr>
  </w:style>
  <w:style w:type="table" w:styleId="ColorfulGrid">
    <w:name w:val="Colorful Grid"/>
    <w:basedOn w:val="NormalTable"/>
    <w:uiPriority w:val="73"/>
    <w:rsid w:val="00CB0664"/>
    <w:pPr>
      <w:spacing w:after="0" w:line="240" w:lineRule="auto"/>
    </w:pPr>
    <w:rPr>
      <w:color w:val="000000" w:themeColor="text1"/>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CCCCCC"/>
    </w:tcPr>
    <w:tblStylePr w:type="firstRow">
      <w:rPr>
        <w:b/>
        <w:bCs/>
      </w:rPr>
      <w:tcPr>
        <w:shd w:val="clear" w:color="auto" w:fill="999999"/>
      </w:tcPr>
    </w:tblStylePr>
    <w:tblStylePr w:type="lastRow">
      <w:rPr>
        <w:b/>
        <w:bCs/>
        <w:color w:val="000000" w:themeColor="text1"/>
      </w:rPr>
      <w:tcPr>
        <w:shd w:val="clear" w:color="auto" w:fill="999999"/>
      </w:tcPr>
    </w:tblStylePr>
    <w:tblStylePr w:type="firstCol">
      <w:rPr>
        <w:color w:val="FFFFFF" w:themeColor="background1"/>
      </w:rPr>
      <w:tcPr>
        <w:shd w:val="clear" w:color="auto" w:fill="000000"/>
      </w:tcPr>
    </w:tblStylePr>
    <w:tblStylePr w:type="lastCol">
      <w:rPr>
        <w:color w:val="FFFFFF" w:themeColor="background1"/>
      </w:rPr>
      <w:tcPr>
        <w:shd w:val="clear" w:color="auto" w:fill="000000"/>
      </w:tcPr>
    </w:tblStylePr>
    <w:tblStylePr w:type="band1Vert">
      <w:rPr/>
      <w:tcPr>
        <w:shd w:val="clear" w:color="auto" w:fill="808080"/>
      </w:tcPr>
    </w:tblStylePr>
    <w:tblStylePr w:type="band1Horz">
      <w:rPr/>
      <w:tcPr>
        <w:shd w:val="clear" w:color="auto" w:fill="808080"/>
      </w:tcPr>
    </w:tblStylePr>
  </w:style>
  <w:style w:type="table" w:styleId="ColorfulGridAccent1">
    <w:name w:val="Colorful Grid Accent 1"/>
    <w:basedOn w:val="NormalTable"/>
    <w:uiPriority w:val="73"/>
    <w:rsid w:val="00CB0664"/>
    <w:pPr>
      <w:spacing w:after="0" w:line="240" w:lineRule="auto"/>
    </w:pPr>
    <w:rPr>
      <w:color w:val="000000" w:themeColor="text1"/>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cPr>
        <w:shd w:val="clear" w:color="auto" w:fill="B8CCE4"/>
      </w:tcPr>
    </w:tblStylePr>
    <w:tblStylePr w:type="lastRow">
      <w:rPr>
        <w:b/>
        <w:bCs/>
        <w:color w:val="000000" w:themeColor="text1"/>
      </w:rPr>
      <w:tcPr>
        <w:shd w:val="clear" w:color="auto" w:fill="B8CCE4"/>
      </w:tcPr>
    </w:tblStylePr>
    <w:tblStylePr w:type="firstCol">
      <w:rPr>
        <w:color w:val="FFFFFF" w:themeColor="background1"/>
      </w:rPr>
      <w:tcPr>
        <w:shd w:val="clear" w:color="auto" w:fill="365F91"/>
      </w:tcPr>
    </w:tblStylePr>
    <w:tblStylePr w:type="lastCol">
      <w:rPr>
        <w:color w:val="FFFFFF" w:themeColor="background1"/>
      </w:rPr>
      <w:tcPr>
        <w:shd w:val="clear" w:color="auto" w:fill="365F91"/>
      </w:tcPr>
    </w:tblStylePr>
    <w:tblStylePr w:type="band1Vert">
      <w:rPr/>
      <w:tcPr>
        <w:shd w:val="clear" w:color="auto" w:fill="A7BFDE"/>
      </w:tcPr>
    </w:tblStylePr>
    <w:tblStylePr w:type="band1Horz">
      <w:rPr/>
      <w:tcPr>
        <w:shd w:val="clear" w:color="auto" w:fill="A7BFDE"/>
      </w:tcPr>
    </w:tblStylePr>
  </w:style>
  <w:style w:type="table" w:styleId="ColorfulGridAccent2">
    <w:name w:val="Colorful Grid Accent 2"/>
    <w:basedOn w:val="NormalTable"/>
    <w:uiPriority w:val="73"/>
    <w:rsid w:val="00CB0664"/>
    <w:pPr>
      <w:spacing w:after="0" w:line="240" w:lineRule="auto"/>
    </w:pPr>
    <w:rPr>
      <w:color w:val="000000" w:themeColor="text1"/>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F2DBDB"/>
    </w:tcPr>
    <w:tblStylePr w:type="firstRow">
      <w:rPr>
        <w:b/>
        <w:bCs/>
      </w:rPr>
      <w:tcPr>
        <w:shd w:val="clear" w:color="auto" w:fill="E5B8B7"/>
      </w:tcPr>
    </w:tblStylePr>
    <w:tblStylePr w:type="lastRow">
      <w:rPr>
        <w:b/>
        <w:bCs/>
        <w:color w:val="000000" w:themeColor="text1"/>
      </w:rPr>
      <w:tcPr>
        <w:shd w:val="clear" w:color="auto" w:fill="E5B8B7"/>
      </w:tcPr>
    </w:tblStylePr>
    <w:tblStylePr w:type="firstCol">
      <w:rPr>
        <w:color w:val="FFFFFF" w:themeColor="background1"/>
      </w:rPr>
      <w:tcPr>
        <w:shd w:val="clear" w:color="auto" w:fill="943634"/>
      </w:tcPr>
    </w:tblStylePr>
    <w:tblStylePr w:type="lastCol">
      <w:rPr>
        <w:color w:val="FFFFFF" w:themeColor="background1"/>
      </w:rPr>
      <w:tcPr>
        <w:shd w:val="clear" w:color="auto" w:fill="943634"/>
      </w:tcPr>
    </w:tblStylePr>
    <w:tblStylePr w:type="band1Vert">
      <w:rPr/>
      <w:tcPr>
        <w:shd w:val="clear" w:color="auto" w:fill="DFA7A6"/>
      </w:tcPr>
    </w:tblStylePr>
    <w:tblStylePr w:type="band1Horz">
      <w:rPr/>
      <w:tcPr>
        <w:shd w:val="clear" w:color="auto" w:fill="DFA7A6"/>
      </w:tcPr>
    </w:tblStylePr>
  </w:style>
  <w:style w:type="table" w:styleId="ColorfulGridAccent3">
    <w:name w:val="Colorful Grid Accent 3"/>
    <w:basedOn w:val="NormalTable"/>
    <w:uiPriority w:val="73"/>
    <w:rsid w:val="00CB0664"/>
    <w:pPr>
      <w:spacing w:after="0" w:line="240" w:lineRule="auto"/>
    </w:pPr>
    <w:rPr>
      <w:color w:val="000000" w:themeColor="text1"/>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EAF1DD"/>
    </w:tcPr>
    <w:tblStylePr w:type="firstRow">
      <w:rPr>
        <w:b/>
        <w:bCs/>
      </w:rPr>
      <w:tcPr>
        <w:shd w:val="clear" w:color="auto" w:fill="D6E3BC"/>
      </w:tcPr>
    </w:tblStylePr>
    <w:tblStylePr w:type="lastRow">
      <w:rPr>
        <w:b/>
        <w:bCs/>
        <w:color w:val="000000" w:themeColor="text1"/>
      </w:rPr>
      <w:tcPr>
        <w:shd w:val="clear" w:color="auto" w:fill="D6E3BC"/>
      </w:tcPr>
    </w:tblStylePr>
    <w:tblStylePr w:type="firstCol">
      <w:rPr>
        <w:color w:val="FFFFFF" w:themeColor="background1"/>
      </w:rPr>
      <w:tcPr>
        <w:shd w:val="clear" w:color="auto" w:fill="76923C"/>
      </w:tcPr>
    </w:tblStylePr>
    <w:tblStylePr w:type="lastCol">
      <w:rPr>
        <w:color w:val="FFFFFF" w:themeColor="background1"/>
      </w:rPr>
      <w:tcPr>
        <w:shd w:val="clear" w:color="auto" w:fill="76923C"/>
      </w:tcPr>
    </w:tblStylePr>
    <w:tblStylePr w:type="band1Vert">
      <w:rPr/>
      <w:tcPr>
        <w:shd w:val="clear" w:color="auto" w:fill="CDDDAC"/>
      </w:tcPr>
    </w:tblStylePr>
    <w:tblStylePr w:type="band1Horz">
      <w:rPr/>
      <w:tcPr>
        <w:shd w:val="clear" w:color="auto" w:fill="CDDDAC"/>
      </w:tcPr>
    </w:tblStylePr>
  </w:style>
  <w:style w:type="table" w:styleId="ColorfulGridAccent4">
    <w:name w:val="Colorful Grid Accent 4"/>
    <w:basedOn w:val="NormalTable"/>
    <w:uiPriority w:val="73"/>
    <w:rsid w:val="00CB0664"/>
    <w:pPr>
      <w:spacing w:after="0" w:line="240" w:lineRule="auto"/>
    </w:pPr>
    <w:rPr>
      <w:color w:val="000000" w:themeColor="text1"/>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E5DFEC"/>
    </w:tcPr>
    <w:tblStylePr w:type="firstRow">
      <w:rPr>
        <w:b/>
        <w:bCs/>
      </w:rPr>
      <w:tcPr>
        <w:shd w:val="clear" w:color="auto" w:fill="CCC0D9"/>
      </w:tcPr>
    </w:tblStylePr>
    <w:tblStylePr w:type="lastRow">
      <w:rPr>
        <w:b/>
        <w:bCs/>
        <w:color w:val="000000" w:themeColor="text1"/>
      </w:rPr>
      <w:tcPr>
        <w:shd w:val="clear" w:color="auto" w:fill="CCC0D9"/>
      </w:tcPr>
    </w:tblStylePr>
    <w:tblStylePr w:type="firstCol">
      <w:rPr>
        <w:color w:val="FFFFFF" w:themeColor="background1"/>
      </w:rPr>
      <w:tcPr>
        <w:shd w:val="clear" w:color="auto" w:fill="5F497A"/>
      </w:tcPr>
    </w:tblStylePr>
    <w:tblStylePr w:type="lastCol">
      <w:rPr>
        <w:color w:val="FFFFFF" w:themeColor="background1"/>
      </w:rPr>
      <w:tcPr>
        <w:shd w:val="clear" w:color="auto" w:fill="5F497A"/>
      </w:tcPr>
    </w:tblStylePr>
    <w:tblStylePr w:type="band1Vert">
      <w:rPr/>
      <w:tcPr>
        <w:shd w:val="clear" w:color="auto" w:fill="BFB1D0"/>
      </w:tcPr>
    </w:tblStylePr>
    <w:tblStylePr w:type="band1Horz">
      <w:rPr/>
      <w:tcPr>
        <w:shd w:val="clear" w:color="auto" w:fill="BFB1D0"/>
      </w:tcPr>
    </w:tblStylePr>
  </w:style>
  <w:style w:type="table" w:styleId="ColorfulGridAccent5">
    <w:name w:val="Colorful Grid Accent 5"/>
    <w:basedOn w:val="NormalTable"/>
    <w:uiPriority w:val="73"/>
    <w:rsid w:val="00CB0664"/>
    <w:pPr>
      <w:spacing w:after="0" w:line="240" w:lineRule="auto"/>
    </w:pPr>
    <w:rPr>
      <w:color w:val="000000" w:themeColor="text1"/>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AEEF3"/>
    </w:tcPr>
    <w:tblStylePr w:type="firstRow">
      <w:rPr>
        <w:b/>
        <w:bCs/>
      </w:rPr>
      <w:tcPr>
        <w:shd w:val="clear" w:color="auto" w:fill="B6DDE8"/>
      </w:tcPr>
    </w:tblStylePr>
    <w:tblStylePr w:type="lastRow">
      <w:rPr>
        <w:b/>
        <w:bCs/>
        <w:color w:val="000000" w:themeColor="text1"/>
      </w:rPr>
      <w:tcPr>
        <w:shd w:val="clear" w:color="auto" w:fill="B6DDE8"/>
      </w:tcPr>
    </w:tblStylePr>
    <w:tblStylePr w:type="firstCol">
      <w:rPr>
        <w:color w:val="FFFFFF" w:themeColor="background1"/>
      </w:rPr>
      <w:tcPr>
        <w:shd w:val="clear" w:color="auto" w:fill="31849B"/>
      </w:tcPr>
    </w:tblStylePr>
    <w:tblStylePr w:type="lastCol">
      <w:rPr>
        <w:color w:val="FFFFFF" w:themeColor="background1"/>
      </w:rPr>
      <w:tcPr>
        <w:shd w:val="clear" w:color="auto" w:fill="31849B"/>
      </w:tcPr>
    </w:tblStylePr>
    <w:tblStylePr w:type="band1Vert">
      <w:rPr/>
      <w:tcPr>
        <w:shd w:val="clear" w:color="auto" w:fill="A5D5E2"/>
      </w:tcPr>
    </w:tblStylePr>
    <w:tblStylePr w:type="band1Horz">
      <w:rPr/>
      <w:tcPr>
        <w:shd w:val="clear" w:color="auto" w:fill="A5D5E2"/>
      </w:tcPr>
    </w:tblStylePr>
  </w:style>
  <w:style w:type="table" w:styleId="ColorfulGridAccent6">
    <w:name w:val="Colorful Grid Accent 6"/>
    <w:basedOn w:val="NormalTable"/>
    <w:uiPriority w:val="73"/>
    <w:rsid w:val="00CB0664"/>
    <w:pPr>
      <w:spacing w:after="0" w:line="240" w:lineRule="auto"/>
    </w:pPr>
    <w:rPr>
      <w:color w:val="000000" w:themeColor="text1"/>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FDE9D9"/>
    </w:tcPr>
    <w:tblStylePr w:type="firstRow">
      <w:rPr>
        <w:b/>
        <w:bCs/>
      </w:rPr>
      <w:tcPr>
        <w:shd w:val="clear" w:color="auto" w:fill="FBD4B4"/>
      </w:tcPr>
    </w:tblStylePr>
    <w:tblStylePr w:type="lastRow">
      <w:rPr>
        <w:b/>
        <w:bCs/>
        <w:color w:val="000000" w:themeColor="text1"/>
      </w:rPr>
      <w:tcPr>
        <w:shd w:val="clear" w:color="auto" w:fill="FBD4B4"/>
      </w:tcPr>
    </w:tblStylePr>
    <w:tblStylePr w:type="firstCol">
      <w:rPr>
        <w:color w:val="FFFFFF" w:themeColor="background1"/>
      </w:rPr>
      <w:tcPr>
        <w:shd w:val="clear" w:color="auto" w:fill="E36C0A"/>
      </w:tcPr>
    </w:tblStylePr>
    <w:tblStylePr w:type="lastCol">
      <w:rPr>
        <w:color w:val="FFFFFF" w:themeColor="background1"/>
      </w:rPr>
      <w:tcPr>
        <w:shd w:val="clear" w:color="auto" w:fill="E36C0A"/>
      </w:tcPr>
    </w:tblStylePr>
    <w:tblStylePr w:type="band1Vert">
      <w:rPr/>
      <w:tcPr>
        <w:shd w:val="clear" w:color="auto" w:fill="FBCAA2"/>
      </w:tcPr>
    </w:tblStylePr>
    <w:tblStylePr w:type="band1Horz">
      <w:rPr/>
      <w:tcPr>
        <w:shd w:val="clear" w:color="auto" w:fill="FBCAA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&#65279;<?xml version="1.0" encoding="utf-8" standalone="yes"?><Relationships xmlns="http://schemas.openxmlformats.org/package/2006/relationships"><Relationship Id="rId1" Type="http://schemas.openxmlformats.org/officeDocument/2006/relationships/customXml" Target="../customXml/item1.xml" /><Relationship Id="rId10" Type="http://schemas.openxmlformats.org/officeDocument/2006/relationships/customXml" Target="../customXml/item10.xml" /><Relationship Id="rId100" Type="http://schemas.openxmlformats.org/officeDocument/2006/relationships/image" Target="media/image31.jpeg" /><Relationship Id="rId101" Type="http://schemas.openxmlformats.org/officeDocument/2006/relationships/image" Target="media/image32.jpeg" /><Relationship Id="rId102" Type="http://schemas.openxmlformats.org/officeDocument/2006/relationships/image" Target="media/image33.jpeg" /><Relationship Id="rId103" Type="http://schemas.openxmlformats.org/officeDocument/2006/relationships/image" Target="media/image34.jpeg" /><Relationship Id="rId104" Type="http://schemas.openxmlformats.org/officeDocument/2006/relationships/image" Target="media/image35.jpeg" /><Relationship Id="rId105" Type="http://schemas.openxmlformats.org/officeDocument/2006/relationships/image" Target="media/image36.jpeg" /><Relationship Id="rId106" Type="http://schemas.openxmlformats.org/officeDocument/2006/relationships/image" Target="media/image37.jpeg" /><Relationship Id="rId107" Type="http://schemas.openxmlformats.org/officeDocument/2006/relationships/image" Target="media/image38.jpeg" /><Relationship Id="rId108" Type="http://schemas.openxmlformats.org/officeDocument/2006/relationships/image" Target="media/image39.jpeg" /><Relationship Id="rId109" Type="http://schemas.openxmlformats.org/officeDocument/2006/relationships/image" Target="media/image40.jpeg" /><Relationship Id="rId11" Type="http://schemas.openxmlformats.org/officeDocument/2006/relationships/customXml" Target="../customXml/item11.xml" /><Relationship Id="rId110" Type="http://schemas.openxmlformats.org/officeDocument/2006/relationships/image" Target="media/image41.jpeg" /><Relationship Id="rId111" Type="http://schemas.openxmlformats.org/officeDocument/2006/relationships/image" Target="media/image42.jpeg" /><Relationship Id="rId112" Type="http://schemas.openxmlformats.org/officeDocument/2006/relationships/image" Target="media/image43.jpeg" /><Relationship Id="rId113" Type="http://schemas.openxmlformats.org/officeDocument/2006/relationships/image" Target="media/image44.jpeg" /><Relationship Id="rId114" Type="http://schemas.openxmlformats.org/officeDocument/2006/relationships/image" Target="media/image45.jpeg" /><Relationship Id="rId115" Type="http://schemas.openxmlformats.org/officeDocument/2006/relationships/image" Target="media/image46.jpeg" /><Relationship Id="rId116" Type="http://schemas.openxmlformats.org/officeDocument/2006/relationships/image" Target="media/image47.jpeg" /><Relationship Id="rId117" Type="http://schemas.openxmlformats.org/officeDocument/2006/relationships/image" Target="media/image48.jpeg" /><Relationship Id="rId118" Type="http://schemas.openxmlformats.org/officeDocument/2006/relationships/image" Target="media/image49.jpeg" /><Relationship Id="rId119" Type="http://schemas.openxmlformats.org/officeDocument/2006/relationships/image" Target="media/image50.jpeg" /><Relationship Id="rId12" Type="http://schemas.openxmlformats.org/officeDocument/2006/relationships/customXml" Target="../customXml/item12.xml" /><Relationship Id="rId120" Type="http://schemas.openxmlformats.org/officeDocument/2006/relationships/image" Target="media/image51.jpeg" /><Relationship Id="rId121" Type="http://schemas.openxmlformats.org/officeDocument/2006/relationships/image" Target="media/image52.jpeg" /><Relationship Id="rId122" Type="http://schemas.openxmlformats.org/officeDocument/2006/relationships/image" Target="media/image53.jpeg" /><Relationship Id="rId123" Type="http://schemas.openxmlformats.org/officeDocument/2006/relationships/image" Target="media/image54.jpeg" /><Relationship Id="rId124" Type="http://schemas.openxmlformats.org/officeDocument/2006/relationships/image" Target="media/image55.jpeg" /><Relationship Id="rId125" Type="http://schemas.openxmlformats.org/officeDocument/2006/relationships/image" Target="media/image56.jpeg" /><Relationship Id="rId126" Type="http://schemas.openxmlformats.org/officeDocument/2006/relationships/image" Target="media/image57.jpeg" /><Relationship Id="rId127" Type="http://schemas.openxmlformats.org/officeDocument/2006/relationships/image" Target="media/image58.jpeg" /><Relationship Id="rId128" Type="http://schemas.openxmlformats.org/officeDocument/2006/relationships/image" Target="media/image59.jpeg" /><Relationship Id="rId129" Type="http://schemas.openxmlformats.org/officeDocument/2006/relationships/image" Target="media/image60.jpeg" /><Relationship Id="rId13" Type="http://schemas.openxmlformats.org/officeDocument/2006/relationships/customXml" Target="../customXml/item13.xml" /><Relationship Id="rId130" Type="http://schemas.openxmlformats.org/officeDocument/2006/relationships/image" Target="media/image61.jpeg" /><Relationship Id="rId131" Type="http://schemas.openxmlformats.org/officeDocument/2006/relationships/image" Target="media/image62.jpeg" /><Relationship Id="rId132" Type="http://schemas.openxmlformats.org/officeDocument/2006/relationships/image" Target="media/image63.jpeg" /><Relationship Id="rId133" Type="http://schemas.openxmlformats.org/officeDocument/2006/relationships/image" Target="media/image64.jpeg" /><Relationship Id="rId134" Type="http://schemas.openxmlformats.org/officeDocument/2006/relationships/image" Target="media/image65.jpeg" /><Relationship Id="rId135" Type="http://schemas.openxmlformats.org/officeDocument/2006/relationships/image" Target="media/image66.jpeg" /><Relationship Id="rId136" Type="http://schemas.openxmlformats.org/officeDocument/2006/relationships/image" Target="media/image67.jpeg" /><Relationship Id="rId137" Type="http://schemas.openxmlformats.org/officeDocument/2006/relationships/image" Target="media/image68.jpeg" /><Relationship Id="rId138" Type="http://schemas.openxmlformats.org/officeDocument/2006/relationships/image" Target="media/image69.jpeg" /><Relationship Id="rId139" Type="http://schemas.openxmlformats.org/officeDocument/2006/relationships/image" Target="media/image70.jpeg" /><Relationship Id="rId14" Type="http://schemas.openxmlformats.org/officeDocument/2006/relationships/customXml" Target="../customXml/item14.xml" /><Relationship Id="rId140" Type="http://schemas.openxmlformats.org/officeDocument/2006/relationships/image" Target="media/image71.jpeg" /><Relationship Id="rId141" Type="http://schemas.openxmlformats.org/officeDocument/2006/relationships/theme" Target="theme/theme1.xml" /><Relationship Id="rId142" Type="http://schemas.openxmlformats.org/officeDocument/2006/relationships/styles" Target="styles.xml" /><Relationship Id="rId143" Type="http://schemas.openxmlformats.org/officeDocument/2006/relationships/webSettings" Target="webSettings.xml" /><Relationship Id="rId144" Type="http://schemas.openxmlformats.org/officeDocument/2006/relationships/numbering" Target="numbering.xml" /><Relationship Id="rId145" Type="http://schemas.openxmlformats.org/officeDocument/2006/relationships/fontTable" Target="fontTable.xml" /><Relationship Id="rId146" Type="http://schemas.openxmlformats.org/officeDocument/2006/relationships/settings" Target="settings.xml" /><Relationship Id="rId15" Type="http://schemas.openxmlformats.org/officeDocument/2006/relationships/customXml" Target="../customXml/item15.xml" /><Relationship Id="rId16" Type="http://schemas.openxmlformats.org/officeDocument/2006/relationships/customXml" Target="../customXml/item16.xml" /><Relationship Id="rId17" Type="http://schemas.openxmlformats.org/officeDocument/2006/relationships/customXml" Target="../customXml/item17.xml" /><Relationship Id="rId18" Type="http://schemas.openxmlformats.org/officeDocument/2006/relationships/customXml" Target="../customXml/item18.xml" /><Relationship Id="rId19" Type="http://schemas.openxmlformats.org/officeDocument/2006/relationships/customXml" Target="../customXml/item19.xml" /><Relationship Id="rId2" Type="http://schemas.openxmlformats.org/officeDocument/2006/relationships/customXml" Target="../customXml/item2.xml" /><Relationship Id="rId20" Type="http://schemas.openxmlformats.org/officeDocument/2006/relationships/customXml" Target="../customXml/item20.xml" /><Relationship Id="rId21" Type="http://schemas.openxmlformats.org/officeDocument/2006/relationships/customXml" Target="../customXml/item21.xml" /><Relationship Id="rId22" Type="http://schemas.openxmlformats.org/officeDocument/2006/relationships/customXml" Target="../customXml/item22.xml" /><Relationship Id="rId23" Type="http://schemas.openxmlformats.org/officeDocument/2006/relationships/customXml" Target="../customXml/item23.xml" /><Relationship Id="rId24" Type="http://schemas.openxmlformats.org/officeDocument/2006/relationships/customXml" Target="../customXml/item24.xml" /><Relationship Id="rId25" Type="http://schemas.openxmlformats.org/officeDocument/2006/relationships/customXml" Target="../customXml/item25.xml" /><Relationship Id="rId26" Type="http://schemas.openxmlformats.org/officeDocument/2006/relationships/customXml" Target="../customXml/item26.xml" /><Relationship Id="rId27" Type="http://schemas.openxmlformats.org/officeDocument/2006/relationships/customXml" Target="../customXml/item27.xml" /><Relationship Id="rId28" Type="http://schemas.openxmlformats.org/officeDocument/2006/relationships/customXml" Target="../customXml/item28.xml" /><Relationship Id="rId29" Type="http://schemas.openxmlformats.org/officeDocument/2006/relationships/customXml" Target="../customXml/item29.xml" /><Relationship Id="rId3" Type="http://schemas.openxmlformats.org/officeDocument/2006/relationships/customXml" Target="../customXml/item3.xml" /><Relationship Id="rId30" Type="http://schemas.openxmlformats.org/officeDocument/2006/relationships/customXml" Target="../customXml/item30.xml" /><Relationship Id="rId31" Type="http://schemas.openxmlformats.org/officeDocument/2006/relationships/customXml" Target="../customXml/item31.xml" /><Relationship Id="rId32" Type="http://schemas.openxmlformats.org/officeDocument/2006/relationships/customXml" Target="../customXml/item32.xml" /><Relationship Id="rId33" Type="http://schemas.openxmlformats.org/officeDocument/2006/relationships/customXml" Target="../customXml/item33.xml" /><Relationship Id="rId34" Type="http://schemas.openxmlformats.org/officeDocument/2006/relationships/customXml" Target="../customXml/item34.xml" /><Relationship Id="rId35" Type="http://schemas.openxmlformats.org/officeDocument/2006/relationships/customXml" Target="../customXml/item35.xml" /><Relationship Id="rId36" Type="http://schemas.openxmlformats.org/officeDocument/2006/relationships/customXml" Target="../customXml/item36.xml" /><Relationship Id="rId37" Type="http://schemas.openxmlformats.org/officeDocument/2006/relationships/customXml" Target="../customXml/item37.xml" /><Relationship Id="rId38" Type="http://schemas.openxmlformats.org/officeDocument/2006/relationships/customXml" Target="../customXml/item38.xml" /><Relationship Id="rId39" Type="http://schemas.openxmlformats.org/officeDocument/2006/relationships/customXml" Target="../customXml/item39.xml" /><Relationship Id="rId4" Type="http://schemas.openxmlformats.org/officeDocument/2006/relationships/customXml" Target="../customXml/item4.xml" /><Relationship Id="rId40" Type="http://schemas.openxmlformats.org/officeDocument/2006/relationships/customXml" Target="../customXml/item40.xml" /><Relationship Id="rId41" Type="http://schemas.openxmlformats.org/officeDocument/2006/relationships/customXml" Target="../customXml/item41.xml" /><Relationship Id="rId42" Type="http://schemas.openxmlformats.org/officeDocument/2006/relationships/customXml" Target="../customXml/item42.xml" /><Relationship Id="rId43" Type="http://schemas.openxmlformats.org/officeDocument/2006/relationships/customXml" Target="../customXml/item43.xml" /><Relationship Id="rId44" Type="http://schemas.openxmlformats.org/officeDocument/2006/relationships/customXml" Target="../customXml/item44.xml" /><Relationship Id="rId45" Type="http://schemas.openxmlformats.org/officeDocument/2006/relationships/customXml" Target="../customXml/item45.xml" /><Relationship Id="rId46" Type="http://schemas.openxmlformats.org/officeDocument/2006/relationships/customXml" Target="../customXml/item46.xml" /><Relationship Id="rId47" Type="http://schemas.openxmlformats.org/officeDocument/2006/relationships/customXml" Target="../customXml/item47.xml" /><Relationship Id="rId48" Type="http://schemas.openxmlformats.org/officeDocument/2006/relationships/customXml" Target="../customXml/item48.xml" /><Relationship Id="rId49" Type="http://schemas.openxmlformats.org/officeDocument/2006/relationships/customXml" Target="../customXml/item49.xml" /><Relationship Id="rId5" Type="http://schemas.openxmlformats.org/officeDocument/2006/relationships/customXml" Target="../customXml/item5.xml" /><Relationship Id="rId50" Type="http://schemas.openxmlformats.org/officeDocument/2006/relationships/customXml" Target="../customXml/item50.xml" /><Relationship Id="rId51" Type="http://schemas.openxmlformats.org/officeDocument/2006/relationships/customXml" Target="../customXml/item51.xml" /><Relationship Id="rId52" Type="http://schemas.openxmlformats.org/officeDocument/2006/relationships/customXml" Target="../customXml/item52.xml" /><Relationship Id="rId53" Type="http://schemas.openxmlformats.org/officeDocument/2006/relationships/customXml" Target="../customXml/item53.xml" /><Relationship Id="rId54" Type="http://schemas.openxmlformats.org/officeDocument/2006/relationships/customXml" Target="../customXml/item54.xml" /><Relationship Id="rId55" Type="http://schemas.openxmlformats.org/officeDocument/2006/relationships/customXml" Target="../customXml/item55.xml" /><Relationship Id="rId56" Type="http://schemas.openxmlformats.org/officeDocument/2006/relationships/customXml" Target="../customXml/item56.xml" /><Relationship Id="rId57" Type="http://schemas.openxmlformats.org/officeDocument/2006/relationships/customXml" Target="../customXml/item57.xml" /><Relationship Id="rId58" Type="http://schemas.openxmlformats.org/officeDocument/2006/relationships/customXml" Target="../customXml/item58.xml" /><Relationship Id="rId59" Type="http://schemas.openxmlformats.org/officeDocument/2006/relationships/customXml" Target="../customXml/item59.xml" /><Relationship Id="rId6" Type="http://schemas.openxmlformats.org/officeDocument/2006/relationships/customXml" Target="../customXml/item6.xml" /><Relationship Id="rId60" Type="http://schemas.openxmlformats.org/officeDocument/2006/relationships/customXml" Target="../customXml/item60.xml" /><Relationship Id="rId61" Type="http://schemas.openxmlformats.org/officeDocument/2006/relationships/customXml" Target="../customXml/item61.xml" /><Relationship Id="rId62" Type="http://schemas.openxmlformats.org/officeDocument/2006/relationships/customXml" Target="../customXml/item62.xml" /><Relationship Id="rId63" Type="http://schemas.openxmlformats.org/officeDocument/2006/relationships/customXml" Target="../customXml/item63.xml" /><Relationship Id="rId64" Type="http://schemas.openxmlformats.org/officeDocument/2006/relationships/customXml" Target="../customXml/item64.xml" /><Relationship Id="rId65" Type="http://schemas.openxmlformats.org/officeDocument/2006/relationships/customXml" Target="../customXml/item65.xml" /><Relationship Id="rId66" Type="http://schemas.openxmlformats.org/officeDocument/2006/relationships/customXml" Target="../customXml/item66.xml" /><Relationship Id="rId67" Type="http://schemas.openxmlformats.org/officeDocument/2006/relationships/customXml" Target="../customXml/item67.xml" /><Relationship Id="rId68" Type="http://schemas.openxmlformats.org/officeDocument/2006/relationships/customXml" Target="../customXml/item68.xml" /><Relationship Id="rId69" Type="http://schemas.openxmlformats.org/officeDocument/2006/relationships/customXml" Target="../customXml/item69.xml" /><Relationship Id="rId7" Type="http://schemas.openxmlformats.org/officeDocument/2006/relationships/customXml" Target="../customXml/item7.xml" /><Relationship Id="rId70" Type="http://schemas.openxmlformats.org/officeDocument/2006/relationships/image" Target="media/image1.jpeg" /><Relationship Id="rId71" Type="http://schemas.openxmlformats.org/officeDocument/2006/relationships/image" Target="media/image2.jpeg" /><Relationship Id="rId72" Type="http://schemas.openxmlformats.org/officeDocument/2006/relationships/image" Target="media/image3.jpeg" /><Relationship Id="rId73" Type="http://schemas.openxmlformats.org/officeDocument/2006/relationships/image" Target="media/image4.jpeg" /><Relationship Id="rId74" Type="http://schemas.openxmlformats.org/officeDocument/2006/relationships/image" Target="media/image5.jpeg" /><Relationship Id="rId75" Type="http://schemas.openxmlformats.org/officeDocument/2006/relationships/image" Target="media/image6.jpeg" /><Relationship Id="rId76" Type="http://schemas.openxmlformats.org/officeDocument/2006/relationships/image" Target="media/image7.jpeg" /><Relationship Id="rId77" Type="http://schemas.openxmlformats.org/officeDocument/2006/relationships/image" Target="media/image8.jpeg" /><Relationship Id="rId78" Type="http://schemas.openxmlformats.org/officeDocument/2006/relationships/image" Target="media/image9.jpeg" /><Relationship Id="rId79" Type="http://schemas.openxmlformats.org/officeDocument/2006/relationships/image" Target="media/image10.jpeg" /><Relationship Id="rId8" Type="http://schemas.openxmlformats.org/officeDocument/2006/relationships/customXml" Target="../customXml/item8.xml" /><Relationship Id="rId80" Type="http://schemas.openxmlformats.org/officeDocument/2006/relationships/image" Target="media/image11.jpeg" /><Relationship Id="rId81" Type="http://schemas.openxmlformats.org/officeDocument/2006/relationships/image" Target="media/image12.jpeg" /><Relationship Id="rId82" Type="http://schemas.openxmlformats.org/officeDocument/2006/relationships/image" Target="media/image13.jpeg" /><Relationship Id="rId83" Type="http://schemas.openxmlformats.org/officeDocument/2006/relationships/image" Target="media/image14.jpeg" /><Relationship Id="rId84" Type="http://schemas.openxmlformats.org/officeDocument/2006/relationships/image" Target="media/image15.jpeg" /><Relationship Id="rId85" Type="http://schemas.openxmlformats.org/officeDocument/2006/relationships/image" Target="media/image16.jpeg" /><Relationship Id="rId86" Type="http://schemas.openxmlformats.org/officeDocument/2006/relationships/image" Target="media/image17.jpeg" /><Relationship Id="rId87" Type="http://schemas.openxmlformats.org/officeDocument/2006/relationships/image" Target="media/image18.jpeg" /><Relationship Id="rId88" Type="http://schemas.openxmlformats.org/officeDocument/2006/relationships/image" Target="media/image19.jpeg" /><Relationship Id="rId89" Type="http://schemas.openxmlformats.org/officeDocument/2006/relationships/image" Target="media/image20.jpeg" /><Relationship Id="rId9" Type="http://schemas.openxmlformats.org/officeDocument/2006/relationships/customXml" Target="../customXml/item9.xml" /><Relationship Id="rId90" Type="http://schemas.openxmlformats.org/officeDocument/2006/relationships/image" Target="media/image21.jpeg" /><Relationship Id="rId91" Type="http://schemas.openxmlformats.org/officeDocument/2006/relationships/image" Target="media/image22.jpeg" /><Relationship Id="rId92" Type="http://schemas.openxmlformats.org/officeDocument/2006/relationships/image" Target="media/image23.jpeg" /><Relationship Id="rId93" Type="http://schemas.openxmlformats.org/officeDocument/2006/relationships/image" Target="media/image24.jpeg" /><Relationship Id="rId94" Type="http://schemas.openxmlformats.org/officeDocument/2006/relationships/image" Target="media/image25.jpeg" /><Relationship Id="rId95" Type="http://schemas.openxmlformats.org/officeDocument/2006/relationships/image" Target="media/image26.jpeg" /><Relationship Id="rId96" Type="http://schemas.openxmlformats.org/officeDocument/2006/relationships/image" Target="media/image27.jpeg" /><Relationship Id="rId97" Type="http://schemas.openxmlformats.org/officeDocument/2006/relationships/image" Target="media/image28.jpeg" /><Relationship Id="rId98" Type="http://schemas.openxmlformats.org/officeDocument/2006/relationships/image" Target="media/image29.jpeg" /><Relationship Id="rId99" Type="http://schemas.openxmlformats.org/officeDocument/2006/relationships/image" Target="media/image30.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_rels/item10.xml.rels>&#65279;<?xml version="1.0" encoding="utf-8" standalone="yes"?><Relationships xmlns="http://schemas.openxmlformats.org/package/2006/relationships"><Relationship Id="rId1" Type="http://schemas.openxmlformats.org/officeDocument/2006/relationships/customXmlProps" Target="itemProps10.xml" /></Relationships>
</file>

<file path=customXml/_rels/item11.xml.rels>&#65279;<?xml version="1.0" encoding="utf-8" standalone="yes"?><Relationships xmlns="http://schemas.openxmlformats.org/package/2006/relationships"><Relationship Id="rId1" Type="http://schemas.openxmlformats.org/officeDocument/2006/relationships/customXmlProps" Target="itemProps11.xml" /></Relationships>
</file>

<file path=customXml/_rels/item12.xml.rels>&#65279;<?xml version="1.0" encoding="utf-8" standalone="yes"?><Relationships xmlns="http://schemas.openxmlformats.org/package/2006/relationships"><Relationship Id="rId1" Type="http://schemas.openxmlformats.org/officeDocument/2006/relationships/customXmlProps" Target="itemProps12.xml" /></Relationships>
</file>

<file path=customXml/_rels/item13.xml.rels>&#65279;<?xml version="1.0" encoding="utf-8" standalone="yes"?><Relationships xmlns="http://schemas.openxmlformats.org/package/2006/relationships"><Relationship Id="rId1" Type="http://schemas.openxmlformats.org/officeDocument/2006/relationships/customXmlProps" Target="itemProps13.xml" /></Relationships>
</file>

<file path=customXml/_rels/item14.xml.rels>&#65279;<?xml version="1.0" encoding="utf-8" standalone="yes"?><Relationships xmlns="http://schemas.openxmlformats.org/package/2006/relationships"><Relationship Id="rId1" Type="http://schemas.openxmlformats.org/officeDocument/2006/relationships/customXmlProps" Target="itemProps14.xml" /></Relationships>
</file>

<file path=customXml/_rels/item15.xml.rels>&#65279;<?xml version="1.0" encoding="utf-8" standalone="yes"?><Relationships xmlns="http://schemas.openxmlformats.org/package/2006/relationships"><Relationship Id="rId1" Type="http://schemas.openxmlformats.org/officeDocument/2006/relationships/customXmlProps" Target="itemProps15.xml" /></Relationships>
</file>

<file path=customXml/_rels/item16.xml.rels>&#65279;<?xml version="1.0" encoding="utf-8" standalone="yes"?><Relationships xmlns="http://schemas.openxmlformats.org/package/2006/relationships"><Relationship Id="rId1" Type="http://schemas.openxmlformats.org/officeDocument/2006/relationships/customXmlProps" Target="itemProps16.xml" /></Relationships>
</file>

<file path=customXml/_rels/item17.xml.rels>&#65279;<?xml version="1.0" encoding="utf-8" standalone="yes"?><Relationships xmlns="http://schemas.openxmlformats.org/package/2006/relationships"><Relationship Id="rId1" Type="http://schemas.openxmlformats.org/officeDocument/2006/relationships/customXmlProps" Target="itemProps17.xml" /></Relationships>
</file>

<file path=customXml/_rels/item18.xml.rels>&#65279;<?xml version="1.0" encoding="utf-8" standalone="yes"?><Relationships xmlns="http://schemas.openxmlformats.org/package/2006/relationships"><Relationship Id="rId1" Type="http://schemas.openxmlformats.org/officeDocument/2006/relationships/customXmlProps" Target="itemProps18.xml" /></Relationships>
</file>

<file path=customXml/_rels/item19.xml.rels>&#65279;<?xml version="1.0" encoding="utf-8" standalone="yes"?><Relationships xmlns="http://schemas.openxmlformats.org/package/2006/relationships"><Relationship Id="rId1" Type="http://schemas.openxmlformats.org/officeDocument/2006/relationships/customXmlProps" Target="itemProps19.xml" /></Relationships>
</file>

<file path=customXml/_rels/item2.xml.rels>&#65279;<?xml version="1.0" encoding="utf-8" standalone="yes"?><Relationships xmlns="http://schemas.openxmlformats.org/package/2006/relationships"><Relationship Id="rId1" Type="http://schemas.openxmlformats.org/officeDocument/2006/relationships/customXmlProps" Target="itemProps2.xml" /></Relationships>
</file>

<file path=customXml/_rels/item20.xml.rels>&#65279;<?xml version="1.0" encoding="utf-8" standalone="yes"?><Relationships xmlns="http://schemas.openxmlformats.org/package/2006/relationships"><Relationship Id="rId1" Type="http://schemas.openxmlformats.org/officeDocument/2006/relationships/customXmlProps" Target="itemProps20.xml" /></Relationships>
</file>

<file path=customXml/_rels/item21.xml.rels>&#65279;<?xml version="1.0" encoding="utf-8" standalone="yes"?><Relationships xmlns="http://schemas.openxmlformats.org/package/2006/relationships"><Relationship Id="rId1" Type="http://schemas.openxmlformats.org/officeDocument/2006/relationships/customXmlProps" Target="itemProps21.xml" /></Relationships>
</file>

<file path=customXml/_rels/item22.xml.rels>&#65279;<?xml version="1.0" encoding="utf-8" standalone="yes"?><Relationships xmlns="http://schemas.openxmlformats.org/package/2006/relationships"><Relationship Id="rId1" Type="http://schemas.openxmlformats.org/officeDocument/2006/relationships/customXmlProps" Target="itemProps22.xml" /></Relationships>
</file>

<file path=customXml/_rels/item23.xml.rels>&#65279;<?xml version="1.0" encoding="utf-8" standalone="yes"?><Relationships xmlns="http://schemas.openxmlformats.org/package/2006/relationships"><Relationship Id="rId1" Type="http://schemas.openxmlformats.org/officeDocument/2006/relationships/customXmlProps" Target="itemProps23.xml" /></Relationships>
</file>

<file path=customXml/_rels/item24.xml.rels>&#65279;<?xml version="1.0" encoding="utf-8" standalone="yes"?><Relationships xmlns="http://schemas.openxmlformats.org/package/2006/relationships"><Relationship Id="rId1" Type="http://schemas.openxmlformats.org/officeDocument/2006/relationships/customXmlProps" Target="itemProps24.xml" /></Relationships>
</file>

<file path=customXml/_rels/item25.xml.rels>&#65279;<?xml version="1.0" encoding="utf-8" standalone="yes"?><Relationships xmlns="http://schemas.openxmlformats.org/package/2006/relationships"><Relationship Id="rId1" Type="http://schemas.openxmlformats.org/officeDocument/2006/relationships/customXmlProps" Target="itemProps25.xml" /></Relationships>
</file>

<file path=customXml/_rels/item26.xml.rels>&#65279;<?xml version="1.0" encoding="utf-8" standalone="yes"?><Relationships xmlns="http://schemas.openxmlformats.org/package/2006/relationships"><Relationship Id="rId1" Type="http://schemas.openxmlformats.org/officeDocument/2006/relationships/customXmlProps" Target="itemProps26.xml" /></Relationships>
</file>

<file path=customXml/_rels/item27.xml.rels>&#65279;<?xml version="1.0" encoding="utf-8" standalone="yes"?><Relationships xmlns="http://schemas.openxmlformats.org/package/2006/relationships"><Relationship Id="rId1" Type="http://schemas.openxmlformats.org/officeDocument/2006/relationships/customXmlProps" Target="itemProps27.xml" /></Relationships>
</file>

<file path=customXml/_rels/item28.xml.rels>&#65279;<?xml version="1.0" encoding="utf-8" standalone="yes"?><Relationships xmlns="http://schemas.openxmlformats.org/package/2006/relationships"><Relationship Id="rId1" Type="http://schemas.openxmlformats.org/officeDocument/2006/relationships/customXmlProps" Target="itemProps28.xml" /></Relationships>
</file>

<file path=customXml/_rels/item29.xml.rels>&#65279;<?xml version="1.0" encoding="utf-8" standalone="yes"?><Relationships xmlns="http://schemas.openxmlformats.org/package/2006/relationships"><Relationship Id="rId1" Type="http://schemas.openxmlformats.org/officeDocument/2006/relationships/customXmlProps" Target="itemProps29.xml" /></Relationships>
</file>

<file path=customXml/_rels/item3.xml.rels>&#65279;<?xml version="1.0" encoding="utf-8" standalone="yes"?><Relationships xmlns="http://schemas.openxmlformats.org/package/2006/relationships"><Relationship Id="rId1" Type="http://schemas.openxmlformats.org/officeDocument/2006/relationships/customXmlProps" Target="itemProps3.xml" /></Relationships>
</file>

<file path=customXml/_rels/item30.xml.rels>&#65279;<?xml version="1.0" encoding="utf-8" standalone="yes"?><Relationships xmlns="http://schemas.openxmlformats.org/package/2006/relationships"><Relationship Id="rId1" Type="http://schemas.openxmlformats.org/officeDocument/2006/relationships/customXmlProps" Target="itemProps30.xml" /></Relationships>
</file>

<file path=customXml/_rels/item31.xml.rels>&#65279;<?xml version="1.0" encoding="utf-8" standalone="yes"?><Relationships xmlns="http://schemas.openxmlformats.org/package/2006/relationships"><Relationship Id="rId1" Type="http://schemas.openxmlformats.org/officeDocument/2006/relationships/customXmlProps" Target="itemProps31.xml" /></Relationships>
</file>

<file path=customXml/_rels/item32.xml.rels>&#65279;<?xml version="1.0" encoding="utf-8" standalone="yes"?><Relationships xmlns="http://schemas.openxmlformats.org/package/2006/relationships"><Relationship Id="rId1" Type="http://schemas.openxmlformats.org/officeDocument/2006/relationships/customXmlProps" Target="itemProps32.xml" /></Relationships>
</file>

<file path=customXml/_rels/item33.xml.rels>&#65279;<?xml version="1.0" encoding="utf-8" standalone="yes"?><Relationships xmlns="http://schemas.openxmlformats.org/package/2006/relationships"><Relationship Id="rId1" Type="http://schemas.openxmlformats.org/officeDocument/2006/relationships/customXmlProps" Target="itemProps33.xml" /></Relationships>
</file>

<file path=customXml/_rels/item34.xml.rels>&#65279;<?xml version="1.0" encoding="utf-8" standalone="yes"?><Relationships xmlns="http://schemas.openxmlformats.org/package/2006/relationships"><Relationship Id="rId1" Type="http://schemas.openxmlformats.org/officeDocument/2006/relationships/customXmlProps" Target="itemProps34.xml" /></Relationships>
</file>

<file path=customXml/_rels/item35.xml.rels>&#65279;<?xml version="1.0" encoding="utf-8" standalone="yes"?><Relationships xmlns="http://schemas.openxmlformats.org/package/2006/relationships"><Relationship Id="rId1" Type="http://schemas.openxmlformats.org/officeDocument/2006/relationships/customXmlProps" Target="itemProps35.xml" /></Relationships>
</file>

<file path=customXml/_rels/item36.xml.rels>&#65279;<?xml version="1.0" encoding="utf-8" standalone="yes"?><Relationships xmlns="http://schemas.openxmlformats.org/package/2006/relationships"><Relationship Id="rId1" Type="http://schemas.openxmlformats.org/officeDocument/2006/relationships/customXmlProps" Target="itemProps36.xml" /></Relationships>
</file>

<file path=customXml/_rels/item37.xml.rels>&#65279;<?xml version="1.0" encoding="utf-8" standalone="yes"?><Relationships xmlns="http://schemas.openxmlformats.org/package/2006/relationships"><Relationship Id="rId1" Type="http://schemas.openxmlformats.org/officeDocument/2006/relationships/customXmlProps" Target="itemProps37.xml" /></Relationships>
</file>

<file path=customXml/_rels/item38.xml.rels>&#65279;<?xml version="1.0" encoding="utf-8" standalone="yes"?><Relationships xmlns="http://schemas.openxmlformats.org/package/2006/relationships"><Relationship Id="rId1" Type="http://schemas.openxmlformats.org/officeDocument/2006/relationships/customXmlProps" Target="itemProps38.xml" /></Relationships>
</file>

<file path=customXml/_rels/item39.xml.rels>&#65279;<?xml version="1.0" encoding="utf-8" standalone="yes"?><Relationships xmlns="http://schemas.openxmlformats.org/package/2006/relationships"><Relationship Id="rId1" Type="http://schemas.openxmlformats.org/officeDocument/2006/relationships/customXmlProps" Target="itemProps39.xml" /></Relationships>
</file>

<file path=customXml/_rels/item4.xml.rels>&#65279;<?xml version="1.0" encoding="utf-8" standalone="yes"?><Relationships xmlns="http://schemas.openxmlformats.org/package/2006/relationships"><Relationship Id="rId1" Type="http://schemas.openxmlformats.org/officeDocument/2006/relationships/customXmlProps" Target="itemProps4.xml" /></Relationships>
</file>

<file path=customXml/_rels/item40.xml.rels>&#65279;<?xml version="1.0" encoding="utf-8" standalone="yes"?><Relationships xmlns="http://schemas.openxmlformats.org/package/2006/relationships"><Relationship Id="rId1" Type="http://schemas.openxmlformats.org/officeDocument/2006/relationships/customXmlProps" Target="itemProps40.xml" /></Relationships>
</file>

<file path=customXml/_rels/item41.xml.rels>&#65279;<?xml version="1.0" encoding="utf-8" standalone="yes"?><Relationships xmlns="http://schemas.openxmlformats.org/package/2006/relationships"><Relationship Id="rId1" Type="http://schemas.openxmlformats.org/officeDocument/2006/relationships/customXmlProps" Target="itemProps41.xml" /></Relationships>
</file>

<file path=customXml/_rels/item42.xml.rels>&#65279;<?xml version="1.0" encoding="utf-8" standalone="yes"?><Relationships xmlns="http://schemas.openxmlformats.org/package/2006/relationships"><Relationship Id="rId1" Type="http://schemas.openxmlformats.org/officeDocument/2006/relationships/customXmlProps" Target="itemProps42.xml" /></Relationships>
</file>

<file path=customXml/_rels/item43.xml.rels>&#65279;<?xml version="1.0" encoding="utf-8" standalone="yes"?><Relationships xmlns="http://schemas.openxmlformats.org/package/2006/relationships"><Relationship Id="rId1" Type="http://schemas.openxmlformats.org/officeDocument/2006/relationships/customXmlProps" Target="itemProps43.xml" /></Relationships>
</file>

<file path=customXml/_rels/item44.xml.rels>&#65279;<?xml version="1.0" encoding="utf-8" standalone="yes"?><Relationships xmlns="http://schemas.openxmlformats.org/package/2006/relationships"><Relationship Id="rId1" Type="http://schemas.openxmlformats.org/officeDocument/2006/relationships/customXmlProps" Target="itemProps44.xml" /></Relationships>
</file>

<file path=customXml/_rels/item45.xml.rels>&#65279;<?xml version="1.0" encoding="utf-8" standalone="yes"?><Relationships xmlns="http://schemas.openxmlformats.org/package/2006/relationships"><Relationship Id="rId1" Type="http://schemas.openxmlformats.org/officeDocument/2006/relationships/customXmlProps" Target="itemProps45.xml" /></Relationships>
</file>

<file path=customXml/_rels/item46.xml.rels>&#65279;<?xml version="1.0" encoding="utf-8" standalone="yes"?><Relationships xmlns="http://schemas.openxmlformats.org/package/2006/relationships"><Relationship Id="rId1" Type="http://schemas.openxmlformats.org/officeDocument/2006/relationships/customXmlProps" Target="itemProps46.xml" /></Relationships>
</file>

<file path=customXml/_rels/item47.xml.rels>&#65279;<?xml version="1.0" encoding="utf-8" standalone="yes"?><Relationships xmlns="http://schemas.openxmlformats.org/package/2006/relationships"><Relationship Id="rId1" Type="http://schemas.openxmlformats.org/officeDocument/2006/relationships/customXmlProps" Target="itemProps47.xml" /></Relationships>
</file>

<file path=customXml/_rels/item48.xml.rels>&#65279;<?xml version="1.0" encoding="utf-8" standalone="yes"?><Relationships xmlns="http://schemas.openxmlformats.org/package/2006/relationships"><Relationship Id="rId1" Type="http://schemas.openxmlformats.org/officeDocument/2006/relationships/customXmlProps" Target="itemProps48.xml" /></Relationships>
</file>

<file path=customXml/_rels/item49.xml.rels>&#65279;<?xml version="1.0" encoding="utf-8" standalone="yes"?><Relationships xmlns="http://schemas.openxmlformats.org/package/2006/relationships"><Relationship Id="rId1" Type="http://schemas.openxmlformats.org/officeDocument/2006/relationships/customXmlProps" Target="itemProps49.xml" /></Relationships>
</file>

<file path=customXml/_rels/item5.xml.rels>&#65279;<?xml version="1.0" encoding="utf-8" standalone="yes"?><Relationships xmlns="http://schemas.openxmlformats.org/package/2006/relationships"><Relationship Id="rId1" Type="http://schemas.openxmlformats.org/officeDocument/2006/relationships/customXmlProps" Target="itemProps5.xml" /></Relationships>
</file>

<file path=customXml/_rels/item50.xml.rels>&#65279;<?xml version="1.0" encoding="utf-8" standalone="yes"?><Relationships xmlns="http://schemas.openxmlformats.org/package/2006/relationships"><Relationship Id="rId1" Type="http://schemas.openxmlformats.org/officeDocument/2006/relationships/customXmlProps" Target="itemProps50.xml" /></Relationships>
</file>

<file path=customXml/_rels/item51.xml.rels>&#65279;<?xml version="1.0" encoding="utf-8" standalone="yes"?><Relationships xmlns="http://schemas.openxmlformats.org/package/2006/relationships"><Relationship Id="rId1" Type="http://schemas.openxmlformats.org/officeDocument/2006/relationships/customXmlProps" Target="itemProps51.xml" /></Relationships>
</file>

<file path=customXml/_rels/item52.xml.rels>&#65279;<?xml version="1.0" encoding="utf-8" standalone="yes"?><Relationships xmlns="http://schemas.openxmlformats.org/package/2006/relationships"><Relationship Id="rId1" Type="http://schemas.openxmlformats.org/officeDocument/2006/relationships/customXmlProps" Target="itemProps52.xml" /></Relationships>
</file>

<file path=customXml/_rels/item53.xml.rels>&#65279;<?xml version="1.0" encoding="utf-8" standalone="yes"?><Relationships xmlns="http://schemas.openxmlformats.org/package/2006/relationships"><Relationship Id="rId1" Type="http://schemas.openxmlformats.org/officeDocument/2006/relationships/customXmlProps" Target="itemProps53.xml" /></Relationships>
</file>

<file path=customXml/_rels/item54.xml.rels>&#65279;<?xml version="1.0" encoding="utf-8" standalone="yes"?><Relationships xmlns="http://schemas.openxmlformats.org/package/2006/relationships"><Relationship Id="rId1" Type="http://schemas.openxmlformats.org/officeDocument/2006/relationships/customXmlProps" Target="itemProps54.xml" /></Relationships>
</file>

<file path=customXml/_rels/item55.xml.rels>&#65279;<?xml version="1.0" encoding="utf-8" standalone="yes"?><Relationships xmlns="http://schemas.openxmlformats.org/package/2006/relationships"><Relationship Id="rId1" Type="http://schemas.openxmlformats.org/officeDocument/2006/relationships/customXmlProps" Target="itemProps55.xml" /></Relationships>
</file>

<file path=customXml/_rels/item56.xml.rels>&#65279;<?xml version="1.0" encoding="utf-8" standalone="yes"?><Relationships xmlns="http://schemas.openxmlformats.org/package/2006/relationships"><Relationship Id="rId1" Type="http://schemas.openxmlformats.org/officeDocument/2006/relationships/customXmlProps" Target="itemProps56.xml" /></Relationships>
</file>

<file path=customXml/_rels/item57.xml.rels>&#65279;<?xml version="1.0" encoding="utf-8" standalone="yes"?><Relationships xmlns="http://schemas.openxmlformats.org/package/2006/relationships"><Relationship Id="rId1" Type="http://schemas.openxmlformats.org/officeDocument/2006/relationships/customXmlProps" Target="itemProps57.xml" /></Relationships>
</file>

<file path=customXml/_rels/item58.xml.rels>&#65279;<?xml version="1.0" encoding="utf-8" standalone="yes"?><Relationships xmlns="http://schemas.openxmlformats.org/package/2006/relationships"><Relationship Id="rId1" Type="http://schemas.openxmlformats.org/officeDocument/2006/relationships/customXmlProps" Target="itemProps58.xml" /></Relationships>
</file>

<file path=customXml/_rels/item59.xml.rels>&#65279;<?xml version="1.0" encoding="utf-8" standalone="yes"?><Relationships xmlns="http://schemas.openxmlformats.org/package/2006/relationships"><Relationship Id="rId1" Type="http://schemas.openxmlformats.org/officeDocument/2006/relationships/customXmlProps" Target="itemProps59.xml" /></Relationships>
</file>

<file path=customXml/_rels/item6.xml.rels>&#65279;<?xml version="1.0" encoding="utf-8" standalone="yes"?><Relationships xmlns="http://schemas.openxmlformats.org/package/2006/relationships"><Relationship Id="rId1" Type="http://schemas.openxmlformats.org/officeDocument/2006/relationships/customXmlProps" Target="itemProps6.xml" /></Relationships>
</file>

<file path=customXml/_rels/item60.xml.rels>&#65279;<?xml version="1.0" encoding="utf-8" standalone="yes"?><Relationships xmlns="http://schemas.openxmlformats.org/package/2006/relationships"><Relationship Id="rId1" Type="http://schemas.openxmlformats.org/officeDocument/2006/relationships/customXmlProps" Target="itemProps60.xml" /></Relationships>
</file>

<file path=customXml/_rels/item61.xml.rels>&#65279;<?xml version="1.0" encoding="utf-8" standalone="yes"?><Relationships xmlns="http://schemas.openxmlformats.org/package/2006/relationships"><Relationship Id="rId1" Type="http://schemas.openxmlformats.org/officeDocument/2006/relationships/customXmlProps" Target="itemProps61.xml" /></Relationships>
</file>

<file path=customXml/_rels/item62.xml.rels>&#65279;<?xml version="1.0" encoding="utf-8" standalone="yes"?><Relationships xmlns="http://schemas.openxmlformats.org/package/2006/relationships"><Relationship Id="rId1" Type="http://schemas.openxmlformats.org/officeDocument/2006/relationships/customXmlProps" Target="itemProps62.xml" /></Relationships>
</file>

<file path=customXml/_rels/item63.xml.rels>&#65279;<?xml version="1.0" encoding="utf-8" standalone="yes"?><Relationships xmlns="http://schemas.openxmlformats.org/package/2006/relationships"><Relationship Id="rId1" Type="http://schemas.openxmlformats.org/officeDocument/2006/relationships/customXmlProps" Target="itemProps63.xml" /></Relationships>
</file>

<file path=customXml/_rels/item64.xml.rels>&#65279;<?xml version="1.0" encoding="utf-8" standalone="yes"?><Relationships xmlns="http://schemas.openxmlformats.org/package/2006/relationships"><Relationship Id="rId1" Type="http://schemas.openxmlformats.org/officeDocument/2006/relationships/customXmlProps" Target="itemProps64.xml" /></Relationships>
</file>

<file path=customXml/_rels/item65.xml.rels>&#65279;<?xml version="1.0" encoding="utf-8" standalone="yes"?><Relationships xmlns="http://schemas.openxmlformats.org/package/2006/relationships"><Relationship Id="rId1" Type="http://schemas.openxmlformats.org/officeDocument/2006/relationships/customXmlProps" Target="itemProps65.xml" /></Relationships>
</file>

<file path=customXml/_rels/item66.xml.rels>&#65279;<?xml version="1.0" encoding="utf-8" standalone="yes"?><Relationships xmlns="http://schemas.openxmlformats.org/package/2006/relationships"><Relationship Id="rId1" Type="http://schemas.openxmlformats.org/officeDocument/2006/relationships/customXmlProps" Target="itemProps66.xml" /></Relationships>
</file>

<file path=customXml/_rels/item67.xml.rels>&#65279;<?xml version="1.0" encoding="utf-8" standalone="yes"?><Relationships xmlns="http://schemas.openxmlformats.org/package/2006/relationships"><Relationship Id="rId1" Type="http://schemas.openxmlformats.org/officeDocument/2006/relationships/customXmlProps" Target="itemProps67.xml" /></Relationships>
</file>

<file path=customXml/_rels/item68.xml.rels>&#65279;<?xml version="1.0" encoding="utf-8" standalone="yes"?><Relationships xmlns="http://schemas.openxmlformats.org/package/2006/relationships"><Relationship Id="rId1" Type="http://schemas.openxmlformats.org/officeDocument/2006/relationships/customXmlProps" Target="itemProps68.xml" /></Relationships>
</file>

<file path=customXml/_rels/item69.xml.rels>&#65279;<?xml version="1.0" encoding="utf-8" standalone="yes"?><Relationships xmlns="http://schemas.openxmlformats.org/package/2006/relationships"><Relationship Id="rId1" Type="http://schemas.openxmlformats.org/officeDocument/2006/relationships/customXmlProps" Target="itemProps69.xml" /></Relationships>
</file>

<file path=customXml/_rels/item7.xml.rels>&#65279;<?xml version="1.0" encoding="utf-8" standalone="yes"?><Relationships xmlns="http://schemas.openxmlformats.org/package/2006/relationships"><Relationship Id="rId1" Type="http://schemas.openxmlformats.org/officeDocument/2006/relationships/customXmlProps" Target="itemProps7.xml" /></Relationships>
</file>

<file path=customXml/_rels/item8.xml.rels>&#65279;<?xml version="1.0" encoding="utf-8" standalone="yes"?><Relationships xmlns="http://schemas.openxmlformats.org/package/2006/relationships"><Relationship Id="rId1" Type="http://schemas.openxmlformats.org/officeDocument/2006/relationships/customXmlProps" Target="itemProps8.xml" /></Relationships>
</file>

<file path=customXml/_rels/item9.xml.rels>&#65279;<?xml version="1.0" encoding="utf-8" standalone="yes"?><Relationships xmlns="http://schemas.openxmlformats.org/package/2006/relationships"><Relationship Id="rId1" Type="http://schemas.openxmlformats.org/officeDocument/2006/relationships/customXmlProps" Target="itemProps9.xml" /></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11.xml><?xml version="1.0" encoding="utf-8"?>
<b:Sources xmlns:b="http://schemas.openxmlformats.org/officeDocument/2006/bibliography" xmlns="http://schemas.openxmlformats.org/officeDocument/2006/bibliography" SelectedStyle="/APA.XSL" StyleName="APA"/>
</file>

<file path=customXml/item12.xml><?xml version="1.0" encoding="utf-8"?>
<b:Sources xmlns:b="http://schemas.openxmlformats.org/officeDocument/2006/bibliography" xmlns="http://schemas.openxmlformats.org/officeDocument/2006/bibliography" SelectedStyle="/APA.XSL" StyleName="APA"/>
</file>

<file path=customXml/item13.xml><?xml version="1.0" encoding="utf-8"?>
<b:Sources xmlns:b="http://schemas.openxmlformats.org/officeDocument/2006/bibliography" xmlns="http://schemas.openxmlformats.org/officeDocument/2006/bibliography" SelectedStyle="/APA.XSL" StyleName="APA"/>
</file>

<file path=customXml/item14.xml><?xml version="1.0" encoding="utf-8"?>
<b:Sources xmlns:b="http://schemas.openxmlformats.org/officeDocument/2006/bibliography" xmlns="http://schemas.openxmlformats.org/officeDocument/2006/bibliography" SelectedStyle="/APA.XSL" StyleName="APA"/>
</file>

<file path=customXml/item15.xml><?xml version="1.0" encoding="utf-8"?>
<b:Sources xmlns:b="http://schemas.openxmlformats.org/officeDocument/2006/bibliography" xmlns="http://schemas.openxmlformats.org/officeDocument/2006/bibliography" SelectedStyle="/APA.XSL" StyleName="APA"/>
</file>

<file path=customXml/item16.xml><?xml version="1.0" encoding="utf-8"?>
<b:Sources xmlns:b="http://schemas.openxmlformats.org/officeDocument/2006/bibliography" xmlns="http://schemas.openxmlformats.org/officeDocument/2006/bibliography" SelectedStyle="/APA.XSL" StyleName="APA"/>
</file>

<file path=customXml/item17.xml><?xml version="1.0" encoding="utf-8"?>
<b:Sources xmlns:b="http://schemas.openxmlformats.org/officeDocument/2006/bibliography" xmlns="http://schemas.openxmlformats.org/officeDocument/2006/bibliography" SelectedStyle="/APA.XSL" StyleName="APA"/>
</file>

<file path=customXml/item18.xml><?xml version="1.0" encoding="utf-8"?>
<b:Sources xmlns:b="http://schemas.openxmlformats.org/officeDocument/2006/bibliography" xmlns="http://schemas.openxmlformats.org/officeDocument/2006/bibliography" SelectedStyle="/APA.XSL" StyleName="APA"/>
</file>

<file path=customXml/item19.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20.xml><?xml version="1.0" encoding="utf-8"?>
<b:Sources xmlns:b="http://schemas.openxmlformats.org/officeDocument/2006/bibliography" xmlns="http://schemas.openxmlformats.org/officeDocument/2006/bibliography" SelectedStyle="/APA.XSL" StyleName="APA"/>
</file>

<file path=customXml/item21.xml><?xml version="1.0" encoding="utf-8"?>
<b:Sources xmlns:b="http://schemas.openxmlformats.org/officeDocument/2006/bibliography" xmlns="http://schemas.openxmlformats.org/officeDocument/2006/bibliography" SelectedStyle="/APA.XSL" StyleName="APA"/>
</file>

<file path=customXml/item22.xml><?xml version="1.0" encoding="utf-8"?>
<b:Sources xmlns:b="http://schemas.openxmlformats.org/officeDocument/2006/bibliography" xmlns="http://schemas.openxmlformats.org/officeDocument/2006/bibliography" SelectedStyle="/APA.XSL" StyleName="APA"/>
</file>

<file path=customXml/item23.xml><?xml version="1.0" encoding="utf-8"?>
<b:Sources xmlns:b="http://schemas.openxmlformats.org/officeDocument/2006/bibliography" xmlns="http://schemas.openxmlformats.org/officeDocument/2006/bibliography" SelectedStyle="/APA.XSL" StyleName="APA"/>
</file>

<file path=customXml/item24.xml><?xml version="1.0" encoding="utf-8"?>
<b:Sources xmlns:b="http://schemas.openxmlformats.org/officeDocument/2006/bibliography" xmlns="http://schemas.openxmlformats.org/officeDocument/2006/bibliography" SelectedStyle="/APA.XSL" StyleName="APA"/>
</file>

<file path=customXml/item25.xml><?xml version="1.0" encoding="utf-8"?>
<b:Sources xmlns:b="http://schemas.openxmlformats.org/officeDocument/2006/bibliography" xmlns="http://schemas.openxmlformats.org/officeDocument/2006/bibliography" SelectedStyle="/APA.XSL" StyleName="APA"/>
</file>

<file path=customXml/item26.xml><?xml version="1.0" encoding="utf-8"?>
<b:Sources xmlns:b="http://schemas.openxmlformats.org/officeDocument/2006/bibliography" xmlns="http://schemas.openxmlformats.org/officeDocument/2006/bibliography" SelectedStyle="/APA.XSL" StyleName="APA"/>
</file>

<file path=customXml/item27.xml><?xml version="1.0" encoding="utf-8"?>
<b:Sources xmlns:b="http://schemas.openxmlformats.org/officeDocument/2006/bibliography" xmlns="http://schemas.openxmlformats.org/officeDocument/2006/bibliography" SelectedStyle="/APA.XSL" StyleName="APA"/>
</file>

<file path=customXml/item28.xml><?xml version="1.0" encoding="utf-8"?>
<b:Sources xmlns:b="http://schemas.openxmlformats.org/officeDocument/2006/bibliography" xmlns="http://schemas.openxmlformats.org/officeDocument/2006/bibliography" SelectedStyle="/APA.XSL" StyleName="APA"/>
</file>

<file path=customXml/item29.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30.xml><?xml version="1.0" encoding="utf-8"?>
<b:Sources xmlns:b="http://schemas.openxmlformats.org/officeDocument/2006/bibliography" xmlns="http://schemas.openxmlformats.org/officeDocument/2006/bibliography" SelectedStyle="/APA.XSL" StyleName="APA"/>
</file>

<file path=customXml/item31.xml><?xml version="1.0" encoding="utf-8"?>
<b:Sources xmlns:b="http://schemas.openxmlformats.org/officeDocument/2006/bibliography" xmlns="http://schemas.openxmlformats.org/officeDocument/2006/bibliography" SelectedStyle="/APA.XSL" StyleName="APA"/>
</file>

<file path=customXml/item32.xml><?xml version="1.0" encoding="utf-8"?>
<b:Sources xmlns:b="http://schemas.openxmlformats.org/officeDocument/2006/bibliography" xmlns="http://schemas.openxmlformats.org/officeDocument/2006/bibliography" SelectedStyle="/APA.XSL" StyleName="APA"/>
</file>

<file path=customXml/item33.xml><?xml version="1.0" encoding="utf-8"?>
<b:Sources xmlns:b="http://schemas.openxmlformats.org/officeDocument/2006/bibliography" xmlns="http://schemas.openxmlformats.org/officeDocument/2006/bibliography" SelectedStyle="/APA.XSL" StyleName="APA"/>
</file>

<file path=customXml/item34.xml><?xml version="1.0" encoding="utf-8"?>
<b:Sources xmlns:b="http://schemas.openxmlformats.org/officeDocument/2006/bibliography" xmlns="http://schemas.openxmlformats.org/officeDocument/2006/bibliography" SelectedStyle="/APA.XSL" StyleName="APA"/>
</file>

<file path=customXml/item35.xml><?xml version="1.0" encoding="utf-8"?>
<b:Sources xmlns:b="http://schemas.openxmlformats.org/officeDocument/2006/bibliography" xmlns="http://schemas.openxmlformats.org/officeDocument/2006/bibliography" SelectedStyle="/APA.XSL" StyleName="APA"/>
</file>

<file path=customXml/item36.xml><?xml version="1.0" encoding="utf-8"?>
<b:Sources xmlns:b="http://schemas.openxmlformats.org/officeDocument/2006/bibliography" xmlns="http://schemas.openxmlformats.org/officeDocument/2006/bibliography" SelectedStyle="/APA.XSL" StyleName="APA"/>
</file>

<file path=customXml/item37.xml><?xml version="1.0" encoding="utf-8"?>
<b:Sources xmlns:b="http://schemas.openxmlformats.org/officeDocument/2006/bibliography" xmlns="http://schemas.openxmlformats.org/officeDocument/2006/bibliography" SelectedStyle="/APA.XSL" StyleName="APA"/>
</file>

<file path=customXml/item38.xml><?xml version="1.0" encoding="utf-8"?>
<b:Sources xmlns:b="http://schemas.openxmlformats.org/officeDocument/2006/bibliography" xmlns="http://schemas.openxmlformats.org/officeDocument/2006/bibliography" SelectedStyle="/APA.XSL" StyleName="APA"/>
</file>

<file path=customXml/item39.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40.xml><?xml version="1.0" encoding="utf-8"?>
<b:Sources xmlns:b="http://schemas.openxmlformats.org/officeDocument/2006/bibliography" xmlns="http://schemas.openxmlformats.org/officeDocument/2006/bibliography" SelectedStyle="/APA.XSL" StyleName="APA"/>
</file>

<file path=customXml/item41.xml><?xml version="1.0" encoding="utf-8"?>
<b:Sources xmlns:b="http://schemas.openxmlformats.org/officeDocument/2006/bibliography" xmlns="http://schemas.openxmlformats.org/officeDocument/2006/bibliography" SelectedStyle="/APA.XSL" StyleName="APA"/>
</file>

<file path=customXml/item42.xml><?xml version="1.0" encoding="utf-8"?>
<b:Sources xmlns:b="http://schemas.openxmlformats.org/officeDocument/2006/bibliography" xmlns="http://schemas.openxmlformats.org/officeDocument/2006/bibliography" SelectedStyle="/APA.XSL" StyleName="APA"/>
</file>

<file path=customXml/item43.xml><?xml version="1.0" encoding="utf-8"?>
<b:Sources xmlns:b="http://schemas.openxmlformats.org/officeDocument/2006/bibliography" xmlns="http://schemas.openxmlformats.org/officeDocument/2006/bibliography" SelectedStyle="/APA.XSL" StyleName="APA"/>
</file>

<file path=customXml/item44.xml><?xml version="1.0" encoding="utf-8"?>
<b:Sources xmlns:b="http://schemas.openxmlformats.org/officeDocument/2006/bibliography" xmlns="http://schemas.openxmlformats.org/officeDocument/2006/bibliography" SelectedStyle="/APA.XSL" StyleName="APA"/>
</file>

<file path=customXml/item45.xml><?xml version="1.0" encoding="utf-8"?>
<b:Sources xmlns:b="http://schemas.openxmlformats.org/officeDocument/2006/bibliography" xmlns="http://schemas.openxmlformats.org/officeDocument/2006/bibliography" SelectedStyle="/APA.XSL" StyleName="APA"/>
</file>

<file path=customXml/item46.xml><?xml version="1.0" encoding="utf-8"?>
<b:Sources xmlns:b="http://schemas.openxmlformats.org/officeDocument/2006/bibliography" xmlns="http://schemas.openxmlformats.org/officeDocument/2006/bibliography" SelectedStyle="/APA.XSL" StyleName="APA"/>
</file>

<file path=customXml/item47.xml><?xml version="1.0" encoding="utf-8"?>
<b:Sources xmlns:b="http://schemas.openxmlformats.org/officeDocument/2006/bibliography" xmlns="http://schemas.openxmlformats.org/officeDocument/2006/bibliography" SelectedStyle="/APA.XSL" StyleName="APA"/>
</file>

<file path=customXml/item48.xml><?xml version="1.0" encoding="utf-8"?>
<b:Sources xmlns:b="http://schemas.openxmlformats.org/officeDocument/2006/bibliography" xmlns="http://schemas.openxmlformats.org/officeDocument/2006/bibliography" SelectedStyle="/APA.XSL" StyleName="APA"/>
</file>

<file path=customXml/item49.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50.xml><?xml version="1.0" encoding="utf-8"?>
<b:Sources xmlns:b="http://schemas.openxmlformats.org/officeDocument/2006/bibliography" xmlns="http://schemas.openxmlformats.org/officeDocument/2006/bibliography" SelectedStyle="/APA.XSL" StyleName="APA"/>
</file>

<file path=customXml/item51.xml><?xml version="1.0" encoding="utf-8"?>
<b:Sources xmlns:b="http://schemas.openxmlformats.org/officeDocument/2006/bibliography" xmlns="http://schemas.openxmlformats.org/officeDocument/2006/bibliography" SelectedStyle="/APA.XSL" StyleName="APA"/>
</file>

<file path=customXml/item52.xml><?xml version="1.0" encoding="utf-8"?>
<b:Sources xmlns:b="http://schemas.openxmlformats.org/officeDocument/2006/bibliography" xmlns="http://schemas.openxmlformats.org/officeDocument/2006/bibliography" SelectedStyle="/APA.XSL" StyleName="APA"/>
</file>

<file path=customXml/item53.xml><?xml version="1.0" encoding="utf-8"?>
<b:Sources xmlns:b="http://schemas.openxmlformats.org/officeDocument/2006/bibliography" xmlns="http://schemas.openxmlformats.org/officeDocument/2006/bibliography" SelectedStyle="/APA.XSL" StyleName="APA"/>
</file>

<file path=customXml/item54.xml><?xml version="1.0" encoding="utf-8"?>
<b:Sources xmlns:b="http://schemas.openxmlformats.org/officeDocument/2006/bibliography" xmlns="http://schemas.openxmlformats.org/officeDocument/2006/bibliography" SelectedStyle="/APA.XSL" StyleName="APA"/>
</file>

<file path=customXml/item55.xml><?xml version="1.0" encoding="utf-8"?>
<b:Sources xmlns:b="http://schemas.openxmlformats.org/officeDocument/2006/bibliography" xmlns="http://schemas.openxmlformats.org/officeDocument/2006/bibliography" SelectedStyle="/APA.XSL" StyleName="APA"/>
</file>

<file path=customXml/item56.xml><?xml version="1.0" encoding="utf-8"?>
<b:Sources xmlns:b="http://schemas.openxmlformats.org/officeDocument/2006/bibliography" xmlns="http://schemas.openxmlformats.org/officeDocument/2006/bibliography" SelectedStyle="/APA.XSL" StyleName="APA"/>
</file>

<file path=customXml/item57.xml><?xml version="1.0" encoding="utf-8"?>
<b:Sources xmlns:b="http://schemas.openxmlformats.org/officeDocument/2006/bibliography" xmlns="http://schemas.openxmlformats.org/officeDocument/2006/bibliography" SelectedStyle="/APA.XSL" StyleName="APA"/>
</file>

<file path=customXml/item58.xml><?xml version="1.0" encoding="utf-8"?>
<b:Sources xmlns:b="http://schemas.openxmlformats.org/officeDocument/2006/bibliography" xmlns="http://schemas.openxmlformats.org/officeDocument/2006/bibliography" SelectedStyle="/APA.XSL" StyleName="APA"/>
</file>

<file path=customXml/item59.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60.xml><?xml version="1.0" encoding="utf-8"?>
<b:Sources xmlns:b="http://schemas.openxmlformats.org/officeDocument/2006/bibliography" xmlns="http://schemas.openxmlformats.org/officeDocument/2006/bibliography" SelectedStyle="/APA.XSL" StyleName="APA"/>
</file>

<file path=customXml/item61.xml><?xml version="1.0" encoding="utf-8"?>
<b:Sources xmlns:b="http://schemas.openxmlformats.org/officeDocument/2006/bibliography" xmlns="http://schemas.openxmlformats.org/officeDocument/2006/bibliography" SelectedStyle="/APA.XSL" StyleName="APA"/>
</file>

<file path=customXml/item62.xml><?xml version="1.0" encoding="utf-8"?>
<b:Sources xmlns:b="http://schemas.openxmlformats.org/officeDocument/2006/bibliography" xmlns="http://schemas.openxmlformats.org/officeDocument/2006/bibliography" SelectedStyle="/APA.XSL" StyleName="APA"/>
</file>

<file path=customXml/item63.xml><?xml version="1.0" encoding="utf-8"?>
<b:Sources xmlns:b="http://schemas.openxmlformats.org/officeDocument/2006/bibliography" xmlns="http://schemas.openxmlformats.org/officeDocument/2006/bibliography" SelectedStyle="/APA.XSL" StyleName="APA"/>
</file>

<file path=customXml/item64.xml><?xml version="1.0" encoding="utf-8"?>
<b:Sources xmlns:b="http://schemas.openxmlformats.org/officeDocument/2006/bibliography" xmlns="http://schemas.openxmlformats.org/officeDocument/2006/bibliography" SelectedStyle="/APA.XSL" StyleName="APA"/>
</file>

<file path=customXml/item65.xml><?xml version="1.0" encoding="utf-8"?>
<b:Sources xmlns:b="http://schemas.openxmlformats.org/officeDocument/2006/bibliography" xmlns="http://schemas.openxmlformats.org/officeDocument/2006/bibliography" SelectedStyle="/APA.XSL" StyleName="APA"/>
</file>

<file path=customXml/item66.xml><?xml version="1.0" encoding="utf-8"?>
<b:Sources xmlns:b="http://schemas.openxmlformats.org/officeDocument/2006/bibliography" xmlns="http://schemas.openxmlformats.org/officeDocument/2006/bibliography" SelectedStyle="/APA.XSL" StyleName="APA"/>
</file>

<file path=customXml/item67.xml><?xml version="1.0" encoding="utf-8"?>
<b:Sources xmlns:b="http://schemas.openxmlformats.org/officeDocument/2006/bibliography" xmlns="http://schemas.openxmlformats.org/officeDocument/2006/bibliography" SelectedStyle="/APA.XSL" StyleName="APA"/>
</file>

<file path=customXml/item68.xml><?xml version="1.0" encoding="utf-8"?>
<b:Sources xmlns:b="http://schemas.openxmlformats.org/officeDocument/2006/bibliography" xmlns="http://schemas.openxmlformats.org/officeDocument/2006/bibliography" SelectedStyle="/APA.XSL" StyleName="APA"/>
</file>

<file path=customXml/item69.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vt="http://schemas.openxmlformats.org/officeDocument/2006/docPropsVTypes" xmlns="http://schemas.openxmlformats.org/officeDocument/2006/extended-properties">
  <Template>Normal.dotm</Template>
  <TotalTime>0</TotalTime>
  <Pages>1</Pages>
  <Words>0</Words>
  <Characters>0</Characters>
  <Application>Microsoft Macintosh Word</Application>
  <DocSecurity>0</DocSecurity>
  <Lines>0</Lines>
  <Paragraphs>0</Paragraphs>
  <CharactersWithSpaces>0</CharactersWithSpaces>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revision>1</cp:revision>
  <dcterms:created xsi:type="dcterms:W3CDTF">2013-12-23T23:15:00Z</dcterms:created>
  <dcterms:modified xsi:type="dcterms:W3CDTF">2013-12-23T23:15:00Z</dcterms:modified>
</cp:coreProperties>
</file>